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EB11E" w14:textId="77777777" w:rsidR="00BC7C03" w:rsidRPr="00ED5CF1" w:rsidRDefault="003C5824" w:rsidP="003C5824">
      <w:pPr>
        <w:jc w:val="right"/>
        <w:rPr>
          <w:rFonts w:ascii="Corbel" w:hAnsi="Corbel" w:cs="Arial"/>
          <w:szCs w:val="22"/>
        </w:rPr>
      </w:pPr>
      <w:r w:rsidRPr="00ED5CF1">
        <w:rPr>
          <w:rFonts w:ascii="Corbel" w:hAnsi="Corbel" w:cs="Arial"/>
          <w:noProof/>
          <w:szCs w:val="22"/>
          <w:lang w:eastAsia="en-GB"/>
        </w:rPr>
        <w:drawing>
          <wp:inline distT="0" distB="0" distL="0" distR="0" wp14:anchorId="3CDBCA1E" wp14:editId="56E5C334">
            <wp:extent cx="1610225" cy="821816"/>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0225" cy="821816"/>
                    </a:xfrm>
                    <a:prstGeom prst="rect">
                      <a:avLst/>
                    </a:prstGeom>
                  </pic:spPr>
                </pic:pic>
              </a:graphicData>
            </a:graphic>
          </wp:inline>
        </w:drawing>
      </w:r>
    </w:p>
    <w:p w14:paraId="578DA36A" w14:textId="77777777" w:rsidR="003C5824" w:rsidRPr="00ED5CF1" w:rsidRDefault="003C5824" w:rsidP="00F05AF5">
      <w:pPr>
        <w:jc w:val="both"/>
        <w:rPr>
          <w:rFonts w:ascii="Corbel" w:hAnsi="Corbel" w:cs="Arial"/>
          <w:b/>
          <w:szCs w:val="22"/>
        </w:rPr>
      </w:pPr>
    </w:p>
    <w:p w14:paraId="6FC2F957" w14:textId="77777777" w:rsidR="003C5824" w:rsidRPr="00ED5CF1" w:rsidRDefault="003C5824" w:rsidP="00425909">
      <w:pPr>
        <w:jc w:val="center"/>
        <w:rPr>
          <w:rFonts w:ascii="Corbel" w:hAnsi="Corbel" w:cs="Arial"/>
          <w:b/>
          <w:sz w:val="24"/>
          <w:szCs w:val="24"/>
        </w:rPr>
      </w:pPr>
      <w:r w:rsidRPr="00ED5CF1">
        <w:rPr>
          <w:rFonts w:ascii="Corbel" w:hAnsi="Corbel" w:cs="Arial"/>
          <w:b/>
          <w:sz w:val="24"/>
          <w:szCs w:val="24"/>
        </w:rPr>
        <w:t>JOB DESCRIPTION</w:t>
      </w:r>
    </w:p>
    <w:tbl>
      <w:tblPr>
        <w:tblpPr w:leftFromText="180" w:rightFromText="180" w:vertAnchor="page" w:horzAnchor="margin" w:tblpY="3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6103"/>
      </w:tblGrid>
      <w:tr w:rsidR="00BF01F6" w:rsidRPr="00ED5CF1" w14:paraId="1953544E" w14:textId="77777777" w:rsidTr="00E76A66">
        <w:trPr>
          <w:trHeight w:val="481"/>
        </w:trPr>
        <w:tc>
          <w:tcPr>
            <w:tcW w:w="2823" w:type="dxa"/>
            <w:shd w:val="clear" w:color="auto" w:fill="BFBFBF" w:themeFill="background1" w:themeFillShade="BF"/>
          </w:tcPr>
          <w:p w14:paraId="25E464A9" w14:textId="77777777" w:rsidR="00BF01F6" w:rsidRPr="00ED5CF1" w:rsidRDefault="00BF01F6" w:rsidP="00BF01F6">
            <w:pPr>
              <w:rPr>
                <w:rFonts w:ascii="Corbel" w:hAnsi="Corbel" w:cs="Arial"/>
                <w:b/>
                <w:szCs w:val="22"/>
              </w:rPr>
            </w:pPr>
            <w:r w:rsidRPr="00ED5CF1">
              <w:rPr>
                <w:rFonts w:ascii="Corbel" w:hAnsi="Corbel" w:cs="Arial"/>
                <w:b/>
                <w:szCs w:val="22"/>
              </w:rPr>
              <w:t xml:space="preserve">Job Title: </w:t>
            </w:r>
          </w:p>
        </w:tc>
        <w:tc>
          <w:tcPr>
            <w:tcW w:w="6103" w:type="dxa"/>
          </w:tcPr>
          <w:p w14:paraId="45F66A28" w14:textId="1334CA57" w:rsidR="00BF01F6" w:rsidRPr="00ED5CF1" w:rsidRDefault="00BF01F6" w:rsidP="00BF01F6">
            <w:pPr>
              <w:pStyle w:val="Default"/>
              <w:rPr>
                <w:sz w:val="22"/>
                <w:szCs w:val="22"/>
              </w:rPr>
            </w:pPr>
            <w:r w:rsidRPr="00ED5CF1">
              <w:rPr>
                <w:bCs/>
                <w:sz w:val="22"/>
                <w:szCs w:val="22"/>
              </w:rPr>
              <w:t>Research</w:t>
            </w:r>
            <w:r w:rsidR="00B07492" w:rsidRPr="00ED5CF1">
              <w:rPr>
                <w:bCs/>
                <w:sz w:val="22"/>
                <w:szCs w:val="22"/>
              </w:rPr>
              <w:t xml:space="preserve"> Data and CRIS </w:t>
            </w:r>
            <w:r w:rsidRPr="00ED5CF1">
              <w:rPr>
                <w:bCs/>
                <w:sz w:val="22"/>
                <w:szCs w:val="22"/>
              </w:rPr>
              <w:t xml:space="preserve">Manager </w:t>
            </w:r>
          </w:p>
        </w:tc>
      </w:tr>
      <w:tr w:rsidR="00BF01F6" w:rsidRPr="00ED5CF1" w14:paraId="588FD708" w14:textId="77777777" w:rsidTr="00E76A66">
        <w:trPr>
          <w:trHeight w:val="417"/>
        </w:trPr>
        <w:tc>
          <w:tcPr>
            <w:tcW w:w="2823" w:type="dxa"/>
            <w:shd w:val="clear" w:color="auto" w:fill="BFBFBF" w:themeFill="background1" w:themeFillShade="BF"/>
          </w:tcPr>
          <w:p w14:paraId="2CD5EAA9" w14:textId="77777777" w:rsidR="00BF01F6" w:rsidRPr="00ED5CF1" w:rsidRDefault="00BF01F6" w:rsidP="00BF01F6">
            <w:pPr>
              <w:pStyle w:val="Heading1"/>
              <w:jc w:val="left"/>
              <w:rPr>
                <w:rFonts w:ascii="Corbel" w:hAnsi="Corbel" w:cs="Arial"/>
                <w:color w:val="auto"/>
                <w:szCs w:val="22"/>
              </w:rPr>
            </w:pPr>
            <w:r w:rsidRPr="00ED5CF1">
              <w:rPr>
                <w:rFonts w:ascii="Corbel" w:hAnsi="Corbel" w:cs="Arial"/>
                <w:color w:val="auto"/>
                <w:szCs w:val="22"/>
              </w:rPr>
              <w:t>Department / Unit:</w:t>
            </w:r>
          </w:p>
        </w:tc>
        <w:tc>
          <w:tcPr>
            <w:tcW w:w="6103" w:type="dxa"/>
            <w:shd w:val="clear" w:color="auto" w:fill="auto"/>
          </w:tcPr>
          <w:p w14:paraId="25982352" w14:textId="66D9F03E" w:rsidR="00BF01F6" w:rsidRPr="00ED5CF1" w:rsidRDefault="00807E85" w:rsidP="00BF01F6">
            <w:pPr>
              <w:pStyle w:val="Heading1"/>
              <w:rPr>
                <w:rFonts w:ascii="Corbel" w:hAnsi="Corbel" w:cs="Arial"/>
                <w:b w:val="0"/>
                <w:color w:val="auto"/>
                <w:szCs w:val="22"/>
              </w:rPr>
            </w:pPr>
            <w:r w:rsidRPr="00ED5CF1">
              <w:rPr>
                <w:rFonts w:ascii="Corbel" w:hAnsi="Corbel" w:cs="Arial"/>
                <w:b w:val="0"/>
                <w:color w:val="auto"/>
                <w:szCs w:val="22"/>
              </w:rPr>
              <w:t>Library, Learning Support and Culture</w:t>
            </w:r>
          </w:p>
        </w:tc>
      </w:tr>
      <w:tr w:rsidR="00BF01F6" w:rsidRPr="00ED5CF1" w14:paraId="142E3F04" w14:textId="77777777" w:rsidTr="00E76A66">
        <w:trPr>
          <w:trHeight w:val="420"/>
        </w:trPr>
        <w:tc>
          <w:tcPr>
            <w:tcW w:w="2823" w:type="dxa"/>
            <w:shd w:val="clear" w:color="auto" w:fill="BFBFBF" w:themeFill="background1" w:themeFillShade="BF"/>
          </w:tcPr>
          <w:p w14:paraId="21392A5F" w14:textId="77777777" w:rsidR="00BF01F6" w:rsidRPr="00ED5CF1" w:rsidRDefault="00BF01F6" w:rsidP="00BF01F6">
            <w:pPr>
              <w:rPr>
                <w:rFonts w:ascii="Corbel" w:hAnsi="Corbel" w:cs="Arial"/>
                <w:b/>
                <w:i/>
                <w:szCs w:val="22"/>
              </w:rPr>
            </w:pPr>
            <w:r w:rsidRPr="00ED5CF1">
              <w:rPr>
                <w:rFonts w:ascii="Corbel" w:hAnsi="Corbel" w:cs="Arial"/>
                <w:b/>
                <w:szCs w:val="22"/>
              </w:rPr>
              <w:t xml:space="preserve">Job type </w:t>
            </w:r>
          </w:p>
        </w:tc>
        <w:tc>
          <w:tcPr>
            <w:tcW w:w="6103" w:type="dxa"/>
            <w:shd w:val="clear" w:color="auto" w:fill="auto"/>
          </w:tcPr>
          <w:p w14:paraId="291B3789" w14:textId="77777777" w:rsidR="00BF01F6" w:rsidRPr="00ED5CF1" w:rsidRDefault="00BF01F6" w:rsidP="00BF01F6">
            <w:pPr>
              <w:rPr>
                <w:rFonts w:ascii="Corbel" w:hAnsi="Corbel" w:cs="Arial"/>
                <w:szCs w:val="22"/>
              </w:rPr>
            </w:pPr>
            <w:r w:rsidRPr="00ED5CF1">
              <w:rPr>
                <w:rFonts w:ascii="Corbel" w:hAnsi="Corbel" w:cs="Arial"/>
                <w:szCs w:val="22"/>
              </w:rPr>
              <w:t>Professional Services</w:t>
            </w:r>
          </w:p>
        </w:tc>
      </w:tr>
      <w:tr w:rsidR="00BF01F6" w:rsidRPr="00ED5CF1" w14:paraId="01432A8F" w14:textId="77777777" w:rsidTr="00E76A66">
        <w:trPr>
          <w:trHeight w:val="413"/>
        </w:trPr>
        <w:tc>
          <w:tcPr>
            <w:tcW w:w="2823" w:type="dxa"/>
            <w:shd w:val="clear" w:color="auto" w:fill="BFBFBF" w:themeFill="background1" w:themeFillShade="BF"/>
          </w:tcPr>
          <w:p w14:paraId="4D34316D" w14:textId="77777777" w:rsidR="00BF01F6" w:rsidRPr="00ED5CF1" w:rsidRDefault="00BF01F6" w:rsidP="00BF01F6">
            <w:pPr>
              <w:rPr>
                <w:rFonts w:ascii="Corbel" w:hAnsi="Corbel" w:cs="Arial"/>
                <w:b/>
                <w:szCs w:val="22"/>
              </w:rPr>
            </w:pPr>
            <w:r w:rsidRPr="00ED5CF1">
              <w:rPr>
                <w:rFonts w:ascii="Corbel" w:hAnsi="Corbel" w:cs="Arial"/>
                <w:b/>
                <w:szCs w:val="22"/>
              </w:rPr>
              <w:t>Grade:</w:t>
            </w:r>
            <w:r w:rsidRPr="00ED5CF1">
              <w:rPr>
                <w:rFonts w:ascii="Corbel" w:hAnsi="Corbel" w:cs="Arial"/>
                <w:b/>
                <w:szCs w:val="22"/>
              </w:rPr>
              <w:tab/>
            </w:r>
          </w:p>
        </w:tc>
        <w:tc>
          <w:tcPr>
            <w:tcW w:w="6103" w:type="dxa"/>
          </w:tcPr>
          <w:p w14:paraId="66590C8B" w14:textId="6B4328BC" w:rsidR="00BF01F6" w:rsidRPr="00ED5CF1" w:rsidRDefault="00ED5CF1" w:rsidP="00BF01F6">
            <w:pPr>
              <w:pStyle w:val="Default"/>
              <w:rPr>
                <w:sz w:val="22"/>
                <w:szCs w:val="22"/>
              </w:rPr>
            </w:pPr>
            <w:r>
              <w:rPr>
                <w:bCs/>
                <w:sz w:val="22"/>
                <w:szCs w:val="22"/>
              </w:rPr>
              <w:t>7</w:t>
            </w:r>
          </w:p>
        </w:tc>
      </w:tr>
      <w:tr w:rsidR="00BF01F6" w:rsidRPr="00ED5CF1" w14:paraId="53A061F8" w14:textId="77777777" w:rsidTr="00E76A66">
        <w:trPr>
          <w:trHeight w:val="418"/>
        </w:trPr>
        <w:tc>
          <w:tcPr>
            <w:tcW w:w="2823" w:type="dxa"/>
            <w:shd w:val="clear" w:color="auto" w:fill="BFBFBF" w:themeFill="background1" w:themeFillShade="BF"/>
          </w:tcPr>
          <w:p w14:paraId="08C45F4F" w14:textId="77777777" w:rsidR="00BF01F6" w:rsidRPr="00ED5CF1" w:rsidRDefault="00BF01F6" w:rsidP="00BF01F6">
            <w:pPr>
              <w:rPr>
                <w:rFonts w:ascii="Corbel" w:hAnsi="Corbel" w:cs="Arial"/>
                <w:b/>
                <w:szCs w:val="22"/>
              </w:rPr>
            </w:pPr>
            <w:r w:rsidRPr="00ED5CF1">
              <w:rPr>
                <w:rFonts w:ascii="Corbel" w:hAnsi="Corbel" w:cs="Arial"/>
                <w:b/>
                <w:szCs w:val="22"/>
              </w:rPr>
              <w:t>Accountable to:</w:t>
            </w:r>
            <w:r w:rsidRPr="00ED5CF1">
              <w:rPr>
                <w:rFonts w:ascii="Corbel" w:hAnsi="Corbel" w:cs="Arial"/>
                <w:b/>
                <w:szCs w:val="22"/>
              </w:rPr>
              <w:tab/>
            </w:r>
          </w:p>
        </w:tc>
        <w:tc>
          <w:tcPr>
            <w:tcW w:w="6103" w:type="dxa"/>
          </w:tcPr>
          <w:p w14:paraId="70890562" w14:textId="55FD1D3B" w:rsidR="00BF01F6" w:rsidRPr="00ED5CF1" w:rsidRDefault="00BF01F6" w:rsidP="00BF01F6">
            <w:pPr>
              <w:pStyle w:val="Default"/>
              <w:rPr>
                <w:sz w:val="22"/>
                <w:szCs w:val="22"/>
              </w:rPr>
            </w:pPr>
            <w:r w:rsidRPr="00ED5CF1">
              <w:rPr>
                <w:sz w:val="22"/>
                <w:szCs w:val="22"/>
              </w:rPr>
              <w:t xml:space="preserve">Head of </w:t>
            </w:r>
            <w:r w:rsidR="000938D2" w:rsidRPr="00ED5CF1">
              <w:rPr>
                <w:sz w:val="22"/>
                <w:szCs w:val="22"/>
              </w:rPr>
              <w:t xml:space="preserve">Library </w:t>
            </w:r>
            <w:r w:rsidRPr="00ED5CF1">
              <w:rPr>
                <w:sz w:val="22"/>
                <w:szCs w:val="22"/>
              </w:rPr>
              <w:t xml:space="preserve">Research </w:t>
            </w:r>
            <w:r w:rsidR="00807E85" w:rsidRPr="00ED5CF1">
              <w:rPr>
                <w:sz w:val="22"/>
                <w:szCs w:val="22"/>
              </w:rPr>
              <w:t>Support</w:t>
            </w:r>
          </w:p>
        </w:tc>
      </w:tr>
      <w:tr w:rsidR="00BF01F6" w:rsidRPr="00ED5CF1" w14:paraId="650C50A3" w14:textId="77777777" w:rsidTr="00E76A66">
        <w:trPr>
          <w:trHeight w:val="343"/>
        </w:trPr>
        <w:tc>
          <w:tcPr>
            <w:tcW w:w="2823" w:type="dxa"/>
            <w:shd w:val="clear" w:color="auto" w:fill="BFBFBF" w:themeFill="background1" w:themeFillShade="BF"/>
          </w:tcPr>
          <w:p w14:paraId="4ADB55C3" w14:textId="77777777" w:rsidR="00BF01F6" w:rsidRPr="00ED5CF1" w:rsidRDefault="00BF01F6" w:rsidP="00BF01F6">
            <w:pPr>
              <w:rPr>
                <w:rFonts w:ascii="Corbel" w:hAnsi="Corbel" w:cs="Arial"/>
                <w:b/>
                <w:szCs w:val="22"/>
              </w:rPr>
            </w:pPr>
            <w:r w:rsidRPr="00ED5CF1">
              <w:rPr>
                <w:rFonts w:ascii="Corbel" w:hAnsi="Corbel" w:cs="Arial"/>
                <w:b/>
                <w:szCs w:val="22"/>
              </w:rPr>
              <w:t xml:space="preserve">Accountable for:    </w:t>
            </w:r>
          </w:p>
          <w:p w14:paraId="5B75FE8B" w14:textId="77777777" w:rsidR="00BF01F6" w:rsidRPr="00ED5CF1" w:rsidRDefault="00BF01F6" w:rsidP="00BF01F6">
            <w:pPr>
              <w:rPr>
                <w:rFonts w:ascii="Corbel" w:hAnsi="Corbel" w:cs="Arial"/>
                <w:i/>
                <w:szCs w:val="22"/>
              </w:rPr>
            </w:pPr>
          </w:p>
        </w:tc>
        <w:tc>
          <w:tcPr>
            <w:tcW w:w="6103" w:type="dxa"/>
          </w:tcPr>
          <w:p w14:paraId="58B2F921" w14:textId="77777777" w:rsidR="00BF01F6" w:rsidRPr="00ED5CF1" w:rsidRDefault="00BF01F6" w:rsidP="00BF01F6">
            <w:pPr>
              <w:pStyle w:val="Default"/>
              <w:rPr>
                <w:sz w:val="22"/>
                <w:szCs w:val="22"/>
              </w:rPr>
            </w:pPr>
            <w:r w:rsidRPr="00ED5CF1">
              <w:rPr>
                <w:sz w:val="22"/>
                <w:szCs w:val="22"/>
              </w:rPr>
              <w:t>n/a</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252CA5" w:rsidRPr="00ED5CF1" w14:paraId="71B65576" w14:textId="77777777" w:rsidTr="00E76A66">
        <w:trPr>
          <w:trHeight w:val="377"/>
        </w:trPr>
        <w:tc>
          <w:tcPr>
            <w:tcW w:w="8931" w:type="dxa"/>
            <w:tcBorders>
              <w:top w:val="nil"/>
              <w:left w:val="single" w:sz="4" w:space="0" w:color="auto"/>
              <w:bottom w:val="single" w:sz="4" w:space="0" w:color="auto"/>
              <w:right w:val="single" w:sz="4" w:space="0" w:color="auto"/>
            </w:tcBorders>
            <w:shd w:val="clear" w:color="auto" w:fill="BFBFBF" w:themeFill="background1" w:themeFillShade="BF"/>
          </w:tcPr>
          <w:p w14:paraId="637A9BC2" w14:textId="77777777" w:rsidR="00252CA5" w:rsidRPr="00ED5CF1" w:rsidRDefault="00252CA5" w:rsidP="000E33E2">
            <w:pPr>
              <w:jc w:val="both"/>
              <w:rPr>
                <w:rFonts w:ascii="Corbel" w:hAnsi="Corbel" w:cs="Arial"/>
                <w:b/>
                <w:szCs w:val="22"/>
              </w:rPr>
            </w:pPr>
            <w:r w:rsidRPr="00ED5CF1">
              <w:rPr>
                <w:rFonts w:ascii="Corbel" w:hAnsi="Corbel" w:cs="Arial"/>
                <w:b/>
                <w:szCs w:val="22"/>
              </w:rPr>
              <w:t xml:space="preserve">Department Background </w:t>
            </w:r>
          </w:p>
        </w:tc>
      </w:tr>
      <w:tr w:rsidR="00252CA5" w:rsidRPr="00ED5CF1" w14:paraId="7DAA4B6E" w14:textId="77777777" w:rsidTr="00E76A66">
        <w:trPr>
          <w:trHeight w:val="2056"/>
        </w:trPr>
        <w:tc>
          <w:tcPr>
            <w:tcW w:w="8931" w:type="dxa"/>
            <w:tcBorders>
              <w:top w:val="nil"/>
            </w:tcBorders>
            <w:shd w:val="clear" w:color="auto" w:fill="auto"/>
          </w:tcPr>
          <w:p w14:paraId="6A27385E" w14:textId="47154CAC" w:rsidR="00252CA5" w:rsidRPr="00ED5CF1" w:rsidRDefault="00252CA5" w:rsidP="000E33E2">
            <w:pPr>
              <w:jc w:val="both"/>
              <w:rPr>
                <w:rFonts w:ascii="Corbel" w:hAnsi="Corbel" w:cs="Arial"/>
                <w:szCs w:val="22"/>
              </w:rPr>
            </w:pPr>
            <w:r w:rsidRPr="00ED5CF1">
              <w:rPr>
                <w:rFonts w:ascii="Corbel" w:hAnsi="Corbel" w:cs="Arial"/>
                <w:color w:val="000000"/>
                <w:szCs w:val="22"/>
                <w:lang w:eastAsia="en-GB"/>
              </w:rPr>
              <w:t>The Library, Learning Support, and Culture Division is responsible for providing a range of services to support Royal Holloway’s learners, academic staff and researchers. These services include access to</w:t>
            </w:r>
            <w:r w:rsidR="00807E85" w:rsidRPr="00ED5CF1">
              <w:rPr>
                <w:rFonts w:ascii="Corbel" w:hAnsi="Corbel" w:cs="Arial"/>
                <w:color w:val="000000"/>
                <w:szCs w:val="22"/>
                <w:lang w:eastAsia="en-GB"/>
              </w:rPr>
              <w:t>,</w:t>
            </w:r>
            <w:r w:rsidRPr="00ED5CF1">
              <w:rPr>
                <w:rFonts w:ascii="Corbel" w:hAnsi="Corbel" w:cs="Arial"/>
                <w:color w:val="000000"/>
                <w:szCs w:val="22"/>
                <w:lang w:eastAsia="en-GB"/>
              </w:rPr>
              <w:t xml:space="preserve"> </w:t>
            </w:r>
            <w:r w:rsidR="00807E85" w:rsidRPr="00ED5CF1">
              <w:rPr>
                <w:rFonts w:ascii="Corbel" w:hAnsi="Corbel" w:cs="Arial"/>
                <w:color w:val="000000"/>
                <w:szCs w:val="22"/>
                <w:lang w:eastAsia="en-GB"/>
              </w:rPr>
              <w:t xml:space="preserve">and curation of, </w:t>
            </w:r>
            <w:r w:rsidRPr="00ED5CF1">
              <w:rPr>
                <w:rFonts w:ascii="Corbel" w:hAnsi="Corbel" w:cs="Arial"/>
                <w:color w:val="000000"/>
                <w:szCs w:val="22"/>
                <w:lang w:eastAsia="en-GB"/>
              </w:rPr>
              <w:t xml:space="preserve">digital and physical content, together with the provision of advice and support. The Library Service is comprised of Academic Liaison, Acquisitions and Content Delivery, Customer Services, Library Systems and Research Support. </w:t>
            </w:r>
            <w:r w:rsidRPr="00ED5CF1">
              <w:rPr>
                <w:rFonts w:ascii="Corbel" w:hAnsi="Corbel" w:cs="Arial"/>
                <w:szCs w:val="22"/>
                <w:lang w:eastAsia="en-GB"/>
              </w:rPr>
              <w:t>Teams shaping the cultural and learning support strategy of the University are collocated within the Division’s portfolio</w:t>
            </w:r>
            <w:r w:rsidRPr="00ED5CF1">
              <w:rPr>
                <w:rFonts w:ascii="Corbel" w:hAnsi="Corbel" w:cs="Arial"/>
                <w:color w:val="000000"/>
                <w:szCs w:val="22"/>
                <w:lang w:eastAsia="en-GB"/>
              </w:rPr>
              <w:t xml:space="preserve"> and play a prominent role in the delivery of the University’s ambitions.</w:t>
            </w:r>
          </w:p>
        </w:tc>
      </w:tr>
      <w:tr w:rsidR="00ED5CF1" w:rsidRPr="00ED5CF1" w14:paraId="6E8AAF0B" w14:textId="77777777" w:rsidTr="00ED5CF1">
        <w:trPr>
          <w:trHeight w:val="347"/>
        </w:trPr>
        <w:tc>
          <w:tcPr>
            <w:tcW w:w="8931" w:type="dxa"/>
            <w:shd w:val="clear" w:color="auto" w:fill="BFBFBF" w:themeFill="background1" w:themeFillShade="BF"/>
          </w:tcPr>
          <w:p w14:paraId="60210A08" w14:textId="1C28F842" w:rsidR="00ED5CF1" w:rsidRPr="00ED5CF1" w:rsidRDefault="00ED5CF1" w:rsidP="000E33E2">
            <w:pPr>
              <w:jc w:val="both"/>
              <w:rPr>
                <w:rFonts w:ascii="Corbel" w:hAnsi="Corbel" w:cs="Arial"/>
                <w:szCs w:val="22"/>
              </w:rPr>
            </w:pPr>
            <w:r w:rsidRPr="00ED5CF1">
              <w:rPr>
                <w:rFonts w:ascii="Corbel" w:hAnsi="Corbel" w:cs="Arial"/>
                <w:b/>
                <w:szCs w:val="22"/>
              </w:rPr>
              <w:t>Purpose of the Post</w:t>
            </w:r>
          </w:p>
        </w:tc>
      </w:tr>
      <w:tr w:rsidR="00ED5CF1" w:rsidRPr="00ED5CF1" w14:paraId="600BDDE2" w14:textId="77777777" w:rsidTr="00ED5CF1">
        <w:trPr>
          <w:trHeight w:val="2308"/>
        </w:trPr>
        <w:tc>
          <w:tcPr>
            <w:tcW w:w="8931" w:type="dxa"/>
            <w:shd w:val="clear" w:color="auto" w:fill="auto"/>
          </w:tcPr>
          <w:p w14:paraId="2E7D8E93" w14:textId="4B23A58B" w:rsidR="00ED5CF1" w:rsidRPr="00ED5CF1" w:rsidRDefault="00ED5CF1" w:rsidP="00ED5CF1">
            <w:pPr>
              <w:jc w:val="both"/>
              <w:rPr>
                <w:rFonts w:ascii="Corbel" w:hAnsi="Corbel"/>
                <w:szCs w:val="22"/>
              </w:rPr>
            </w:pPr>
            <w:r w:rsidRPr="00ED5CF1">
              <w:rPr>
                <w:rFonts w:ascii="Corbel" w:hAnsi="Corbel"/>
                <w:szCs w:val="22"/>
              </w:rPr>
              <w:t>Th</w:t>
            </w:r>
            <w:r>
              <w:rPr>
                <w:rFonts w:ascii="Corbel" w:hAnsi="Corbel"/>
                <w:szCs w:val="22"/>
              </w:rPr>
              <w:t>e</w:t>
            </w:r>
            <w:r w:rsidRPr="00ED5CF1">
              <w:rPr>
                <w:rFonts w:ascii="Corbel" w:hAnsi="Corbel"/>
                <w:szCs w:val="22"/>
              </w:rPr>
              <w:t xml:space="preserve"> post holder will have two primary </w:t>
            </w:r>
            <w:proofErr w:type="gramStart"/>
            <w:r w:rsidRPr="00ED5CF1">
              <w:rPr>
                <w:rFonts w:ascii="Corbel" w:hAnsi="Corbel"/>
                <w:szCs w:val="22"/>
              </w:rPr>
              <w:t>responsibilities:</w:t>
            </w:r>
            <w:proofErr w:type="gramEnd"/>
          </w:p>
          <w:p w14:paraId="21D364D0" w14:textId="77777777" w:rsidR="00ED5CF1" w:rsidRPr="00ED5CF1" w:rsidRDefault="00ED5CF1" w:rsidP="00ED5CF1">
            <w:pPr>
              <w:pStyle w:val="ListParagraph"/>
              <w:numPr>
                <w:ilvl w:val="0"/>
                <w:numId w:val="20"/>
              </w:numPr>
              <w:jc w:val="both"/>
            </w:pPr>
            <w:r w:rsidRPr="00ED5CF1">
              <w:t>To be operationally responsible for delivering the College’s Research Data Management Service, supporting curation of both active and archived data.</w:t>
            </w:r>
          </w:p>
          <w:p w14:paraId="45CF3702" w14:textId="77777777" w:rsidR="00ED5CF1" w:rsidRPr="00ED5CF1" w:rsidRDefault="00ED5CF1" w:rsidP="00ED5CF1">
            <w:pPr>
              <w:pStyle w:val="ListParagraph"/>
              <w:numPr>
                <w:ilvl w:val="0"/>
                <w:numId w:val="20"/>
              </w:numPr>
              <w:jc w:val="both"/>
            </w:pPr>
            <w:r w:rsidRPr="00ED5CF1">
              <w:t>To be the senior business user of the College’s Current Research Information System (CRIS).</w:t>
            </w:r>
          </w:p>
          <w:p w14:paraId="58556B8D" w14:textId="281FE100" w:rsidR="00ED5CF1" w:rsidRPr="00ED5CF1" w:rsidRDefault="00ED5CF1" w:rsidP="000E33E2">
            <w:pPr>
              <w:jc w:val="both"/>
              <w:rPr>
                <w:rFonts w:ascii="Corbel" w:hAnsi="Corbel" w:cs="Arial"/>
                <w:szCs w:val="22"/>
              </w:rPr>
            </w:pPr>
            <w:r w:rsidRPr="00ED5CF1">
              <w:rPr>
                <w:rFonts w:ascii="Corbel" w:hAnsi="Corbel"/>
                <w:szCs w:val="22"/>
              </w:rPr>
              <w:t>The post is responsible for effective service management of the CRIS system and operational delivery of the College’s research data management service, including ensuring quality metadata and appropriate storage, retention and preservation of research data.</w:t>
            </w:r>
          </w:p>
        </w:tc>
      </w:tr>
      <w:tr w:rsidR="00ED5CF1" w:rsidRPr="00ED5CF1" w14:paraId="77FD2F87" w14:textId="77777777" w:rsidTr="00ED5CF1">
        <w:trPr>
          <w:trHeight w:val="351"/>
        </w:trPr>
        <w:tc>
          <w:tcPr>
            <w:tcW w:w="8931" w:type="dxa"/>
            <w:shd w:val="clear" w:color="auto" w:fill="BFBFBF" w:themeFill="background1" w:themeFillShade="BF"/>
          </w:tcPr>
          <w:p w14:paraId="35F7A18B" w14:textId="3B5430F6" w:rsidR="00ED5CF1" w:rsidRPr="00ED5CF1" w:rsidRDefault="00ED5CF1" w:rsidP="00ED5CF1">
            <w:pPr>
              <w:jc w:val="both"/>
              <w:rPr>
                <w:rFonts w:ascii="Corbel" w:hAnsi="Corbel"/>
                <w:b/>
                <w:szCs w:val="22"/>
              </w:rPr>
            </w:pPr>
            <w:r w:rsidRPr="00ED5CF1">
              <w:rPr>
                <w:rFonts w:ascii="Corbel" w:hAnsi="Corbel"/>
                <w:b/>
                <w:szCs w:val="22"/>
              </w:rPr>
              <w:t>Key Tasks</w:t>
            </w:r>
          </w:p>
        </w:tc>
      </w:tr>
      <w:tr w:rsidR="00ED5CF1" w:rsidRPr="00ED5CF1" w14:paraId="2592BEFE" w14:textId="77777777" w:rsidTr="00ED5CF1">
        <w:trPr>
          <w:trHeight w:val="2308"/>
        </w:trPr>
        <w:tc>
          <w:tcPr>
            <w:tcW w:w="8931" w:type="dxa"/>
            <w:shd w:val="clear" w:color="auto" w:fill="auto"/>
          </w:tcPr>
          <w:p w14:paraId="6DF6BB82" w14:textId="77777777" w:rsidR="00ED5CF1" w:rsidRPr="00ED5CF1" w:rsidRDefault="00ED5CF1" w:rsidP="00ED5CF1">
            <w:pPr>
              <w:autoSpaceDE w:val="0"/>
              <w:autoSpaceDN w:val="0"/>
              <w:adjustRightInd w:val="0"/>
              <w:rPr>
                <w:rFonts w:ascii="Corbel" w:hAnsi="Corbel" w:cs="Arial"/>
                <w:b/>
                <w:bCs/>
                <w:sz w:val="24"/>
                <w:szCs w:val="24"/>
                <w:lang w:eastAsia="en-GB"/>
              </w:rPr>
            </w:pPr>
            <w:r w:rsidRPr="00ED5CF1">
              <w:rPr>
                <w:rFonts w:ascii="Corbel" w:hAnsi="Corbel" w:cs="Arial"/>
                <w:b/>
                <w:bCs/>
                <w:sz w:val="24"/>
                <w:szCs w:val="24"/>
                <w:lang w:eastAsia="en-GB"/>
              </w:rPr>
              <w:t>Advocacy, training and support</w:t>
            </w:r>
          </w:p>
          <w:p w14:paraId="2D84547A" w14:textId="77777777" w:rsidR="00ED5CF1" w:rsidRPr="00ED5CF1" w:rsidRDefault="00ED5CF1" w:rsidP="00ED5CF1">
            <w:pPr>
              <w:ind w:left="720"/>
              <w:rPr>
                <w:rFonts w:ascii="Corbel" w:hAnsi="Corbel" w:cs="Arial"/>
                <w:szCs w:val="22"/>
              </w:rPr>
            </w:pPr>
          </w:p>
          <w:p w14:paraId="48A995AD" w14:textId="77777777" w:rsidR="00ED5CF1" w:rsidRPr="00ED5CF1" w:rsidRDefault="00ED5CF1" w:rsidP="00ED5CF1">
            <w:pPr>
              <w:numPr>
                <w:ilvl w:val="0"/>
                <w:numId w:val="23"/>
              </w:numPr>
              <w:autoSpaceDE w:val="0"/>
              <w:autoSpaceDN w:val="0"/>
              <w:adjustRightInd w:val="0"/>
              <w:ind w:left="360"/>
              <w:rPr>
                <w:rFonts w:ascii="Corbel" w:hAnsi="Corbel" w:cs="Arial"/>
                <w:szCs w:val="22"/>
                <w:lang w:eastAsia="en-GB"/>
              </w:rPr>
            </w:pPr>
            <w:r w:rsidRPr="00ED5CF1">
              <w:rPr>
                <w:rFonts w:ascii="Corbel" w:hAnsi="Corbel" w:cs="Arial"/>
                <w:szCs w:val="22"/>
                <w:lang w:eastAsia="en-GB"/>
              </w:rPr>
              <w:t xml:space="preserve">To develop and deliver RDM advocacy, training and enquiry support to researchers covering the full research data lifecycle and within agreed service levels and policies. This service will include embedding research data planning and research data management best practice, supporting compliance with funder mandates, and advising researchers on appropriate active and archived research data storage solutions that maximise appropriate public access and ensure long-term preservation. </w:t>
            </w:r>
          </w:p>
          <w:p w14:paraId="2CDFE105" w14:textId="77777777" w:rsidR="00ED5CF1" w:rsidRPr="00ED5CF1" w:rsidRDefault="00ED5CF1" w:rsidP="00ED5CF1">
            <w:pPr>
              <w:autoSpaceDE w:val="0"/>
              <w:autoSpaceDN w:val="0"/>
              <w:adjustRightInd w:val="0"/>
              <w:ind w:left="360"/>
              <w:rPr>
                <w:rFonts w:ascii="Corbel" w:hAnsi="Corbel" w:cs="Arial"/>
                <w:szCs w:val="22"/>
                <w:lang w:eastAsia="en-GB"/>
              </w:rPr>
            </w:pPr>
          </w:p>
          <w:p w14:paraId="23C8481F" w14:textId="77777777" w:rsidR="00ED5CF1" w:rsidRPr="00ED5CF1" w:rsidRDefault="00ED5CF1" w:rsidP="00ED5CF1">
            <w:pPr>
              <w:numPr>
                <w:ilvl w:val="0"/>
                <w:numId w:val="23"/>
              </w:numPr>
              <w:autoSpaceDE w:val="0"/>
              <w:autoSpaceDN w:val="0"/>
              <w:adjustRightInd w:val="0"/>
              <w:ind w:left="360"/>
              <w:rPr>
                <w:rFonts w:ascii="Corbel" w:hAnsi="Corbel" w:cs="Arial"/>
                <w:szCs w:val="22"/>
                <w:lang w:eastAsia="en-GB"/>
              </w:rPr>
            </w:pPr>
            <w:r w:rsidRPr="00ED5CF1">
              <w:rPr>
                <w:rFonts w:ascii="Corbel" w:hAnsi="Corbel" w:cs="Arial"/>
                <w:szCs w:val="22"/>
                <w:lang w:eastAsia="en-GB"/>
              </w:rPr>
              <w:t xml:space="preserve">To ensure the production of appropriate support documentation about both </w:t>
            </w:r>
            <w:r w:rsidRPr="00ED5CF1">
              <w:rPr>
                <w:rFonts w:ascii="Corbel" w:hAnsi="Corbel" w:cs="Arial"/>
                <w:szCs w:val="22"/>
                <w:lang w:val="en-US" w:eastAsia="en-GB"/>
              </w:rPr>
              <w:t xml:space="preserve">RDM and the CRIS, </w:t>
            </w:r>
            <w:r w:rsidRPr="00ED5CF1">
              <w:rPr>
                <w:rFonts w:ascii="Corbel" w:hAnsi="Corbel" w:cs="Arial"/>
                <w:szCs w:val="22"/>
                <w:lang w:eastAsia="en-GB"/>
              </w:rPr>
              <w:t>including relevant web pages.</w:t>
            </w:r>
          </w:p>
          <w:p w14:paraId="34165FFE" w14:textId="77777777" w:rsidR="00ED5CF1" w:rsidRPr="00ED5CF1" w:rsidRDefault="00ED5CF1" w:rsidP="00ED5CF1">
            <w:pPr>
              <w:numPr>
                <w:ilvl w:val="0"/>
                <w:numId w:val="23"/>
              </w:numPr>
              <w:autoSpaceDE w:val="0"/>
              <w:autoSpaceDN w:val="0"/>
              <w:adjustRightInd w:val="0"/>
              <w:ind w:left="360"/>
              <w:rPr>
                <w:rFonts w:ascii="Corbel" w:hAnsi="Corbel" w:cs="Arial"/>
                <w:szCs w:val="22"/>
                <w:lang w:eastAsia="en-GB"/>
              </w:rPr>
            </w:pPr>
            <w:r w:rsidRPr="00ED5CF1">
              <w:rPr>
                <w:rFonts w:ascii="Corbel" w:hAnsi="Corbel" w:cs="Arial"/>
                <w:szCs w:val="22"/>
                <w:lang w:eastAsia="en-GB"/>
              </w:rPr>
              <w:lastRenderedPageBreak/>
              <w:t>To evaluate and report on the usage of RDM support services, both to inform service development as well as reporting on compliance against funder requirements</w:t>
            </w:r>
            <w:proofErr w:type="gramStart"/>
            <w:r w:rsidRPr="00ED5CF1">
              <w:rPr>
                <w:rFonts w:ascii="Corbel" w:hAnsi="Corbel" w:cs="Arial"/>
                <w:szCs w:val="22"/>
                <w:lang w:eastAsia="en-GB"/>
              </w:rPr>
              <w:t xml:space="preserve">.  </w:t>
            </w:r>
            <w:proofErr w:type="gramEnd"/>
          </w:p>
          <w:p w14:paraId="596D658B" w14:textId="77777777" w:rsidR="00ED5CF1" w:rsidRPr="00ED5CF1" w:rsidRDefault="00ED5CF1" w:rsidP="00ED5CF1">
            <w:pPr>
              <w:autoSpaceDE w:val="0"/>
              <w:autoSpaceDN w:val="0"/>
              <w:adjustRightInd w:val="0"/>
              <w:rPr>
                <w:rFonts w:ascii="Corbel" w:hAnsi="Corbel" w:cs="Arial"/>
                <w:szCs w:val="22"/>
                <w:lang w:eastAsia="en-GB"/>
              </w:rPr>
            </w:pPr>
          </w:p>
          <w:p w14:paraId="54DD7045" w14:textId="77777777" w:rsidR="00ED5CF1" w:rsidRPr="00ED5CF1" w:rsidRDefault="00ED5CF1" w:rsidP="00ED5CF1">
            <w:pPr>
              <w:numPr>
                <w:ilvl w:val="0"/>
                <w:numId w:val="23"/>
              </w:numPr>
              <w:autoSpaceDE w:val="0"/>
              <w:autoSpaceDN w:val="0"/>
              <w:adjustRightInd w:val="0"/>
              <w:ind w:left="360"/>
              <w:rPr>
                <w:rFonts w:ascii="Corbel" w:hAnsi="Corbel" w:cs="Arial"/>
                <w:szCs w:val="22"/>
                <w:lang w:eastAsia="en-GB"/>
              </w:rPr>
            </w:pPr>
            <w:r w:rsidRPr="00ED5CF1">
              <w:rPr>
                <w:rFonts w:ascii="Corbel" w:hAnsi="Corbel"/>
              </w:rPr>
              <w:t>To work collaboratively with other members of the Library’s Research Support Team to provide a cohesive support service around the areas of scholarly communications, Open Access and RDM.</w:t>
            </w:r>
          </w:p>
          <w:p w14:paraId="4E28DAB0" w14:textId="77777777" w:rsidR="00ED5CF1" w:rsidRPr="00ED5CF1" w:rsidRDefault="00ED5CF1" w:rsidP="00ED5CF1">
            <w:pPr>
              <w:autoSpaceDE w:val="0"/>
              <w:autoSpaceDN w:val="0"/>
              <w:adjustRightInd w:val="0"/>
              <w:rPr>
                <w:rFonts w:ascii="Corbel" w:hAnsi="Corbel" w:cs="Arial"/>
                <w:szCs w:val="22"/>
                <w:lang w:eastAsia="en-GB"/>
              </w:rPr>
            </w:pPr>
          </w:p>
          <w:p w14:paraId="105A60B1" w14:textId="07BC83E6" w:rsidR="00ED5CF1" w:rsidRPr="00ED5CF1" w:rsidRDefault="00ED5CF1" w:rsidP="00ED5CF1">
            <w:pPr>
              <w:numPr>
                <w:ilvl w:val="0"/>
                <w:numId w:val="23"/>
              </w:numPr>
              <w:autoSpaceDE w:val="0"/>
              <w:autoSpaceDN w:val="0"/>
              <w:adjustRightInd w:val="0"/>
              <w:ind w:left="360"/>
              <w:rPr>
                <w:rFonts w:ascii="Corbel" w:hAnsi="Corbel" w:cs="Arial"/>
                <w:szCs w:val="22"/>
                <w:lang w:eastAsia="en-GB"/>
              </w:rPr>
            </w:pPr>
            <w:r w:rsidRPr="00ED5CF1">
              <w:rPr>
                <w:rFonts w:ascii="Corbel" w:hAnsi="Corbel"/>
              </w:rPr>
              <w:t xml:space="preserve">To act as a first line of support for users of the CRIS systems, handling queries as they arise and referring on where </w:t>
            </w:r>
            <w:proofErr w:type="gramStart"/>
            <w:r w:rsidRPr="00ED5CF1">
              <w:rPr>
                <w:rFonts w:ascii="Corbel" w:hAnsi="Corbel"/>
              </w:rPr>
              <w:t>appropriate</w:t>
            </w:r>
            <w:proofErr w:type="gramEnd"/>
          </w:p>
          <w:p w14:paraId="661CCF5E" w14:textId="77777777" w:rsidR="00ED5CF1" w:rsidRPr="00ED5CF1" w:rsidRDefault="00ED5CF1" w:rsidP="00ED5CF1">
            <w:pPr>
              <w:autoSpaceDE w:val="0"/>
              <w:autoSpaceDN w:val="0"/>
              <w:adjustRightInd w:val="0"/>
              <w:rPr>
                <w:rFonts w:ascii="Corbel" w:hAnsi="Corbel" w:cs="Arial"/>
                <w:szCs w:val="22"/>
                <w:lang w:eastAsia="en-GB"/>
              </w:rPr>
            </w:pPr>
          </w:p>
          <w:p w14:paraId="791286A4" w14:textId="77777777" w:rsidR="00ED5CF1" w:rsidRPr="00ED5CF1" w:rsidRDefault="00ED5CF1" w:rsidP="00ED5CF1">
            <w:pPr>
              <w:rPr>
                <w:rFonts w:ascii="Corbel" w:hAnsi="Corbel" w:cs="Arial"/>
                <w:b/>
                <w:bCs/>
                <w:sz w:val="24"/>
                <w:szCs w:val="24"/>
              </w:rPr>
            </w:pPr>
            <w:r w:rsidRPr="00ED5CF1">
              <w:rPr>
                <w:rFonts w:ascii="Corbel" w:hAnsi="Corbel" w:cs="Arial"/>
                <w:b/>
                <w:bCs/>
                <w:sz w:val="24"/>
                <w:szCs w:val="24"/>
              </w:rPr>
              <w:t xml:space="preserve">Data and metadata quality within the College Data Archives and the Current Research Information System (CRIS) </w:t>
            </w:r>
          </w:p>
          <w:p w14:paraId="56C44C0B" w14:textId="77777777" w:rsidR="00ED5CF1" w:rsidRPr="00ED5CF1" w:rsidRDefault="00ED5CF1" w:rsidP="00ED5CF1">
            <w:pPr>
              <w:framePr w:hSpace="180" w:wrap="around" w:vAnchor="page" w:hAnchor="margin" w:y="3961"/>
              <w:autoSpaceDE w:val="0"/>
              <w:autoSpaceDN w:val="0"/>
              <w:adjustRightInd w:val="0"/>
              <w:rPr>
                <w:rFonts w:ascii="Corbel" w:hAnsi="Corbel" w:cs="Arial"/>
                <w:szCs w:val="22"/>
                <w:lang w:eastAsia="en-GB"/>
              </w:rPr>
            </w:pPr>
          </w:p>
          <w:p w14:paraId="43A6359C" w14:textId="77777777" w:rsidR="00ED5CF1" w:rsidRPr="00ED5CF1" w:rsidRDefault="00ED5CF1" w:rsidP="00ED5CF1">
            <w:pPr>
              <w:framePr w:hSpace="180" w:wrap="around" w:vAnchor="page" w:hAnchor="margin" w:y="3961"/>
              <w:numPr>
                <w:ilvl w:val="0"/>
                <w:numId w:val="23"/>
              </w:numPr>
              <w:autoSpaceDE w:val="0"/>
              <w:autoSpaceDN w:val="0"/>
              <w:adjustRightInd w:val="0"/>
              <w:ind w:left="321" w:hanging="284"/>
              <w:rPr>
                <w:rFonts w:ascii="Corbel" w:hAnsi="Corbel" w:cs="Arial"/>
                <w:szCs w:val="22"/>
                <w:lang w:eastAsia="en-GB"/>
              </w:rPr>
            </w:pPr>
            <w:r w:rsidRPr="00ED5CF1">
              <w:rPr>
                <w:rFonts w:ascii="Corbel" w:hAnsi="Corbel" w:cs="Arial"/>
                <w:lang w:eastAsia="en-GB"/>
              </w:rPr>
              <w:t xml:space="preserve">To have operational responsibility for the running of the College Research Data Archives and CRIS, including responsibility for structured institutional data and metadata within the systems </w:t>
            </w:r>
            <w:r w:rsidRPr="00ED5CF1">
              <w:rPr>
                <w:rFonts w:ascii="Corbel" w:hAnsi="Corbel"/>
              </w:rPr>
              <w:t>(but excluding actual research data)</w:t>
            </w:r>
            <w:r w:rsidRPr="00ED5CF1">
              <w:rPr>
                <w:rFonts w:ascii="Corbel" w:hAnsi="Corbel" w:cs="Arial"/>
                <w:lang w:eastAsia="en-GB"/>
              </w:rPr>
              <w:t xml:space="preserve"> </w:t>
            </w:r>
          </w:p>
          <w:p w14:paraId="5A6385ED" w14:textId="77777777" w:rsidR="00ED5CF1" w:rsidRPr="00ED5CF1" w:rsidRDefault="00ED5CF1" w:rsidP="00ED5CF1">
            <w:pPr>
              <w:framePr w:hSpace="180" w:wrap="around" w:vAnchor="page" w:hAnchor="margin" w:y="3961"/>
              <w:autoSpaceDE w:val="0"/>
              <w:autoSpaceDN w:val="0"/>
              <w:adjustRightInd w:val="0"/>
              <w:rPr>
                <w:rFonts w:ascii="Corbel" w:hAnsi="Corbel" w:cs="Arial"/>
                <w:szCs w:val="22"/>
                <w:lang w:eastAsia="en-GB"/>
              </w:rPr>
            </w:pPr>
          </w:p>
          <w:p w14:paraId="3715B049" w14:textId="77777777" w:rsidR="00ED5CF1" w:rsidRPr="00ED5CF1" w:rsidRDefault="00ED5CF1" w:rsidP="00ED5CF1">
            <w:pPr>
              <w:framePr w:hSpace="180" w:wrap="around" w:vAnchor="page" w:hAnchor="margin" w:y="3961"/>
              <w:numPr>
                <w:ilvl w:val="0"/>
                <w:numId w:val="23"/>
              </w:numPr>
              <w:autoSpaceDE w:val="0"/>
              <w:autoSpaceDN w:val="0"/>
              <w:adjustRightInd w:val="0"/>
              <w:ind w:left="360"/>
              <w:rPr>
                <w:rFonts w:ascii="Corbel" w:hAnsi="Corbel" w:cs="Arial"/>
                <w:szCs w:val="22"/>
                <w:lang w:eastAsia="en-GB"/>
              </w:rPr>
            </w:pPr>
            <w:r w:rsidRPr="00ED5CF1">
              <w:rPr>
                <w:rFonts w:ascii="Corbel" w:hAnsi="Corbel" w:cs="Arial"/>
                <w:szCs w:val="22"/>
              </w:rPr>
              <w:t>Oversee deposits of research data into the College’s active research data stores and research data archives, and the creation of metadata records for data stored externally.</w:t>
            </w:r>
          </w:p>
          <w:p w14:paraId="5618BC88" w14:textId="77777777" w:rsidR="00ED5CF1" w:rsidRPr="00ED5CF1" w:rsidRDefault="00ED5CF1" w:rsidP="00ED5CF1">
            <w:pPr>
              <w:framePr w:hSpace="180" w:wrap="around" w:vAnchor="page" w:hAnchor="margin" w:y="3961"/>
              <w:autoSpaceDE w:val="0"/>
              <w:autoSpaceDN w:val="0"/>
              <w:adjustRightInd w:val="0"/>
              <w:rPr>
                <w:rFonts w:ascii="Corbel" w:hAnsi="Corbel" w:cs="Arial"/>
                <w:szCs w:val="22"/>
                <w:lang w:eastAsia="en-GB"/>
              </w:rPr>
            </w:pPr>
          </w:p>
          <w:p w14:paraId="0E058959" w14:textId="77777777" w:rsidR="00ED5CF1" w:rsidRPr="00ED5CF1" w:rsidRDefault="00ED5CF1" w:rsidP="00ED5CF1">
            <w:pPr>
              <w:framePr w:hSpace="180" w:wrap="around" w:vAnchor="page" w:hAnchor="margin" w:y="3961"/>
              <w:numPr>
                <w:ilvl w:val="0"/>
                <w:numId w:val="23"/>
              </w:numPr>
              <w:autoSpaceDE w:val="0"/>
              <w:autoSpaceDN w:val="0"/>
              <w:adjustRightInd w:val="0"/>
              <w:ind w:left="360"/>
              <w:rPr>
                <w:rFonts w:ascii="Corbel" w:hAnsi="Corbel" w:cs="Arial"/>
                <w:szCs w:val="22"/>
                <w:lang w:eastAsia="en-GB"/>
              </w:rPr>
            </w:pPr>
            <w:r w:rsidRPr="00ED5CF1">
              <w:rPr>
                <w:rFonts w:ascii="Corbel" w:hAnsi="Corbel" w:cs="Arial"/>
                <w:szCs w:val="22"/>
              </w:rPr>
              <w:t>Advise and support academics on creating appropriate metadata on research data in active data stores, the data research archives, including external data repositories.</w:t>
            </w:r>
          </w:p>
          <w:p w14:paraId="0572C9F1" w14:textId="77777777" w:rsidR="00ED5CF1" w:rsidRPr="00ED5CF1" w:rsidRDefault="00ED5CF1" w:rsidP="00ED5CF1">
            <w:pPr>
              <w:framePr w:hSpace="180" w:wrap="around" w:vAnchor="page" w:hAnchor="margin" w:y="3961"/>
              <w:autoSpaceDE w:val="0"/>
              <w:autoSpaceDN w:val="0"/>
              <w:adjustRightInd w:val="0"/>
              <w:ind w:left="360"/>
              <w:rPr>
                <w:rFonts w:ascii="Corbel" w:hAnsi="Corbel" w:cs="Arial"/>
                <w:szCs w:val="22"/>
                <w:lang w:eastAsia="en-GB"/>
              </w:rPr>
            </w:pPr>
          </w:p>
          <w:p w14:paraId="1FB9D548" w14:textId="77777777" w:rsidR="00ED5CF1" w:rsidRPr="00ED5CF1" w:rsidRDefault="00ED5CF1" w:rsidP="00ED5CF1">
            <w:pPr>
              <w:framePr w:hSpace="180" w:wrap="around" w:vAnchor="page" w:hAnchor="margin" w:y="3961"/>
              <w:numPr>
                <w:ilvl w:val="0"/>
                <w:numId w:val="23"/>
              </w:numPr>
              <w:autoSpaceDE w:val="0"/>
              <w:autoSpaceDN w:val="0"/>
              <w:adjustRightInd w:val="0"/>
              <w:ind w:left="360"/>
              <w:rPr>
                <w:rFonts w:ascii="Corbel" w:hAnsi="Corbel" w:cs="Arial"/>
                <w:szCs w:val="22"/>
                <w:lang w:eastAsia="en-GB"/>
              </w:rPr>
            </w:pPr>
            <w:r w:rsidRPr="00ED5CF1">
              <w:rPr>
                <w:rFonts w:ascii="Corbel" w:hAnsi="Corbel" w:cs="Arial"/>
                <w:szCs w:val="22"/>
              </w:rPr>
              <w:t>Validate metadata in the Data Archives and create DOIs.</w:t>
            </w:r>
          </w:p>
          <w:p w14:paraId="3737DD82" w14:textId="77777777" w:rsidR="00ED5CF1" w:rsidRPr="00ED5CF1" w:rsidRDefault="00ED5CF1" w:rsidP="00ED5CF1">
            <w:pPr>
              <w:framePr w:hSpace="180" w:wrap="around" w:vAnchor="page" w:hAnchor="margin" w:y="3961"/>
              <w:autoSpaceDE w:val="0"/>
              <w:autoSpaceDN w:val="0"/>
              <w:adjustRightInd w:val="0"/>
              <w:ind w:left="360"/>
              <w:rPr>
                <w:rFonts w:ascii="Corbel" w:hAnsi="Corbel" w:cs="Arial"/>
                <w:szCs w:val="22"/>
                <w:lang w:eastAsia="en-GB"/>
              </w:rPr>
            </w:pPr>
          </w:p>
          <w:p w14:paraId="7539A076" w14:textId="77777777" w:rsidR="00ED5CF1" w:rsidRPr="00ED5CF1" w:rsidRDefault="00ED5CF1" w:rsidP="00ED5CF1">
            <w:pPr>
              <w:framePr w:hSpace="180" w:wrap="around" w:vAnchor="page" w:hAnchor="margin" w:y="3961"/>
              <w:numPr>
                <w:ilvl w:val="0"/>
                <w:numId w:val="23"/>
              </w:numPr>
              <w:autoSpaceDE w:val="0"/>
              <w:autoSpaceDN w:val="0"/>
              <w:adjustRightInd w:val="0"/>
              <w:ind w:left="360"/>
              <w:rPr>
                <w:rFonts w:ascii="Corbel" w:hAnsi="Corbel" w:cs="Arial"/>
                <w:szCs w:val="22"/>
                <w:lang w:eastAsia="en-GB"/>
              </w:rPr>
            </w:pPr>
            <w:r w:rsidRPr="00ED5CF1">
              <w:rPr>
                <w:rFonts w:ascii="Corbel" w:hAnsi="Corbel" w:cs="Arial"/>
                <w:szCs w:val="22"/>
              </w:rPr>
              <w:t xml:space="preserve">To review metadata associated with research data to maximise its discoverability and links with research outputs, including working with other Library colleagues to consider how metadata can be shared and surfaced with other systems. </w:t>
            </w:r>
          </w:p>
          <w:p w14:paraId="3ECDBFB6" w14:textId="77777777" w:rsidR="00ED5CF1" w:rsidRPr="00ED5CF1" w:rsidRDefault="00ED5CF1" w:rsidP="00ED5CF1">
            <w:pPr>
              <w:framePr w:hSpace="180" w:wrap="around" w:vAnchor="page" w:hAnchor="margin" w:y="3961"/>
              <w:autoSpaceDE w:val="0"/>
              <w:autoSpaceDN w:val="0"/>
              <w:adjustRightInd w:val="0"/>
              <w:rPr>
                <w:rFonts w:ascii="Corbel" w:hAnsi="Corbel" w:cs="Arial"/>
                <w:szCs w:val="22"/>
                <w:lang w:eastAsia="en-GB"/>
              </w:rPr>
            </w:pPr>
          </w:p>
          <w:p w14:paraId="764071DF" w14:textId="52AB1381" w:rsidR="00ED5CF1" w:rsidRDefault="00ED5CF1" w:rsidP="00ED5CF1">
            <w:pPr>
              <w:framePr w:hSpace="180" w:wrap="around" w:vAnchor="page" w:hAnchor="margin" w:y="3961"/>
              <w:numPr>
                <w:ilvl w:val="0"/>
                <w:numId w:val="23"/>
              </w:numPr>
              <w:autoSpaceDE w:val="0"/>
              <w:autoSpaceDN w:val="0"/>
              <w:adjustRightInd w:val="0"/>
              <w:ind w:left="360"/>
              <w:rPr>
                <w:rFonts w:ascii="Corbel" w:hAnsi="Corbel" w:cs="Arial"/>
                <w:szCs w:val="22"/>
                <w:lang w:eastAsia="en-GB"/>
              </w:rPr>
            </w:pPr>
            <w:r w:rsidRPr="00ED5CF1">
              <w:rPr>
                <w:rFonts w:ascii="Corbel" w:hAnsi="Corbel" w:cs="Arial"/>
                <w:szCs w:val="22"/>
              </w:rPr>
              <w:t xml:space="preserve">To review the preparedness of materials in the College Data Archive for long-term preservation and carry out actions that help ensure preservation. This will include support </w:t>
            </w:r>
            <w:r w:rsidR="00EC3925">
              <w:rPr>
                <w:rFonts w:ascii="Corbel" w:hAnsi="Corbel" w:cs="Arial"/>
                <w:szCs w:val="22"/>
              </w:rPr>
              <w:t xml:space="preserve">for </w:t>
            </w:r>
            <w:r w:rsidRPr="00ED5CF1">
              <w:rPr>
                <w:rFonts w:ascii="Corbel" w:hAnsi="Corbel" w:cs="Arial"/>
                <w:szCs w:val="22"/>
              </w:rPr>
              <w:t>wider College digital asset management projects.</w:t>
            </w:r>
          </w:p>
          <w:p w14:paraId="54751DA7" w14:textId="77777777" w:rsidR="00ED5CF1" w:rsidRPr="00ED5CF1" w:rsidRDefault="00ED5CF1" w:rsidP="00ED5CF1">
            <w:pPr>
              <w:framePr w:hSpace="180" w:wrap="around" w:vAnchor="page" w:hAnchor="margin" w:y="3961"/>
              <w:autoSpaceDE w:val="0"/>
              <w:autoSpaceDN w:val="0"/>
              <w:adjustRightInd w:val="0"/>
              <w:rPr>
                <w:rFonts w:ascii="Corbel" w:hAnsi="Corbel" w:cs="Arial"/>
                <w:szCs w:val="22"/>
                <w:lang w:eastAsia="en-GB"/>
              </w:rPr>
            </w:pPr>
          </w:p>
          <w:p w14:paraId="71C8A481" w14:textId="77777777" w:rsidR="00ED5CF1" w:rsidRPr="00ED5CF1" w:rsidRDefault="00ED5CF1" w:rsidP="00ED5CF1">
            <w:pPr>
              <w:rPr>
                <w:rFonts w:ascii="Corbel" w:hAnsi="Corbel" w:cs="Arial"/>
                <w:b/>
                <w:bCs/>
                <w:sz w:val="24"/>
                <w:szCs w:val="24"/>
              </w:rPr>
            </w:pPr>
            <w:r w:rsidRPr="00ED5CF1">
              <w:rPr>
                <w:rFonts w:ascii="Corbel" w:hAnsi="Corbel" w:cs="Arial"/>
                <w:b/>
                <w:bCs/>
                <w:sz w:val="24"/>
                <w:szCs w:val="24"/>
              </w:rPr>
              <w:t>Long term digital preservation</w:t>
            </w:r>
          </w:p>
          <w:p w14:paraId="395BCD7E" w14:textId="77777777" w:rsidR="00ED5CF1" w:rsidRPr="00ED5CF1" w:rsidRDefault="00ED5CF1" w:rsidP="00ED5CF1">
            <w:pPr>
              <w:framePr w:hSpace="180" w:wrap="around" w:vAnchor="page" w:hAnchor="margin" w:y="3961"/>
              <w:autoSpaceDE w:val="0"/>
              <w:autoSpaceDN w:val="0"/>
              <w:adjustRightInd w:val="0"/>
              <w:rPr>
                <w:rFonts w:ascii="Corbel" w:hAnsi="Corbel" w:cs="Arial"/>
                <w:szCs w:val="22"/>
                <w:lang w:eastAsia="en-GB"/>
              </w:rPr>
            </w:pPr>
          </w:p>
          <w:p w14:paraId="11E73285" w14:textId="77777777" w:rsidR="00ED5CF1" w:rsidRPr="00ED5CF1" w:rsidRDefault="00ED5CF1" w:rsidP="00ED5CF1">
            <w:pPr>
              <w:framePr w:hSpace="180" w:wrap="around" w:vAnchor="page" w:hAnchor="margin" w:y="3961"/>
              <w:numPr>
                <w:ilvl w:val="0"/>
                <w:numId w:val="23"/>
              </w:numPr>
              <w:autoSpaceDE w:val="0"/>
              <w:autoSpaceDN w:val="0"/>
              <w:adjustRightInd w:val="0"/>
              <w:ind w:left="321" w:hanging="321"/>
              <w:rPr>
                <w:rFonts w:ascii="Corbel" w:hAnsi="Corbel" w:cs="Arial"/>
                <w:szCs w:val="22"/>
                <w:lang w:eastAsia="en-GB"/>
              </w:rPr>
            </w:pPr>
            <w:r w:rsidRPr="00ED5CF1">
              <w:rPr>
                <w:rFonts w:ascii="Corbel" w:hAnsi="Corbel" w:cs="Arial"/>
                <w:szCs w:val="22"/>
              </w:rPr>
              <w:t xml:space="preserve">To consider options for ensuring long-term preservation of research data and assess how they can be implemented. </w:t>
            </w:r>
          </w:p>
          <w:p w14:paraId="6D89C053" w14:textId="77777777" w:rsidR="00ED5CF1" w:rsidRPr="00ED5CF1" w:rsidRDefault="00ED5CF1" w:rsidP="00ED5CF1">
            <w:pPr>
              <w:framePr w:hSpace="180" w:wrap="around" w:vAnchor="page" w:hAnchor="margin" w:y="3961"/>
              <w:autoSpaceDE w:val="0"/>
              <w:autoSpaceDN w:val="0"/>
              <w:adjustRightInd w:val="0"/>
              <w:ind w:left="360"/>
              <w:rPr>
                <w:rFonts w:ascii="Corbel" w:hAnsi="Corbel" w:cs="Arial"/>
                <w:szCs w:val="22"/>
                <w:lang w:eastAsia="en-GB"/>
              </w:rPr>
            </w:pPr>
          </w:p>
          <w:p w14:paraId="58A43034" w14:textId="77777777" w:rsidR="00ED5CF1" w:rsidRPr="00ED5CF1" w:rsidRDefault="00ED5CF1" w:rsidP="00ED5CF1">
            <w:pPr>
              <w:framePr w:hSpace="180" w:wrap="around" w:vAnchor="page" w:hAnchor="margin" w:y="3961"/>
              <w:numPr>
                <w:ilvl w:val="0"/>
                <w:numId w:val="23"/>
              </w:numPr>
              <w:autoSpaceDE w:val="0"/>
              <w:autoSpaceDN w:val="0"/>
              <w:adjustRightInd w:val="0"/>
              <w:ind w:left="360"/>
              <w:rPr>
                <w:rFonts w:ascii="Corbel" w:hAnsi="Corbel" w:cs="Arial"/>
                <w:szCs w:val="22"/>
                <w:lang w:eastAsia="en-GB"/>
              </w:rPr>
            </w:pPr>
            <w:r w:rsidRPr="00ED5CF1">
              <w:rPr>
                <w:rFonts w:ascii="Corbel" w:hAnsi="Corbel" w:cs="Arial"/>
                <w:szCs w:val="22"/>
              </w:rPr>
              <w:t>To evaluate the use of existing systems for digital preservation of research data.</w:t>
            </w:r>
          </w:p>
          <w:p w14:paraId="2DDA2511" w14:textId="77777777" w:rsidR="00ED5CF1" w:rsidRPr="00ED5CF1" w:rsidRDefault="00ED5CF1" w:rsidP="00ED5CF1">
            <w:pPr>
              <w:framePr w:hSpace="180" w:wrap="around" w:vAnchor="page" w:hAnchor="margin" w:y="3961"/>
              <w:autoSpaceDE w:val="0"/>
              <w:autoSpaceDN w:val="0"/>
              <w:adjustRightInd w:val="0"/>
              <w:rPr>
                <w:rFonts w:ascii="Corbel" w:hAnsi="Corbel" w:cs="Arial"/>
                <w:szCs w:val="22"/>
                <w:lang w:eastAsia="en-GB"/>
              </w:rPr>
            </w:pPr>
          </w:p>
          <w:p w14:paraId="24CCBF6A" w14:textId="77777777" w:rsidR="00ED5CF1" w:rsidRPr="00ED5CF1" w:rsidRDefault="00ED5CF1" w:rsidP="00ED5CF1">
            <w:pPr>
              <w:framePr w:hSpace="180" w:wrap="around" w:vAnchor="page" w:hAnchor="margin" w:y="3961"/>
              <w:numPr>
                <w:ilvl w:val="0"/>
                <w:numId w:val="23"/>
              </w:numPr>
              <w:autoSpaceDE w:val="0"/>
              <w:autoSpaceDN w:val="0"/>
              <w:adjustRightInd w:val="0"/>
              <w:ind w:left="360"/>
              <w:rPr>
                <w:rFonts w:ascii="Corbel" w:hAnsi="Corbel" w:cs="Arial"/>
                <w:szCs w:val="22"/>
                <w:lang w:eastAsia="en-GB"/>
              </w:rPr>
            </w:pPr>
            <w:r w:rsidRPr="00ED5CF1">
              <w:rPr>
                <w:rFonts w:ascii="Corbel" w:hAnsi="Corbel" w:cs="Arial"/>
                <w:szCs w:val="22"/>
              </w:rPr>
              <w:t xml:space="preserve">To review the preparedness of materials in the College Data Archive for long-term preservation and carry out actions to help ensure preservation. </w:t>
            </w:r>
          </w:p>
          <w:p w14:paraId="5DD80EDC" w14:textId="77777777" w:rsidR="00ED5CF1" w:rsidRPr="00ED5CF1" w:rsidRDefault="00ED5CF1" w:rsidP="00ED5CF1">
            <w:pPr>
              <w:framePr w:hSpace="180" w:wrap="around" w:vAnchor="page" w:hAnchor="margin" w:y="3961"/>
              <w:autoSpaceDE w:val="0"/>
              <w:autoSpaceDN w:val="0"/>
              <w:adjustRightInd w:val="0"/>
              <w:rPr>
                <w:rFonts w:ascii="Corbel" w:hAnsi="Corbel" w:cs="Arial"/>
                <w:szCs w:val="22"/>
                <w:lang w:eastAsia="en-GB"/>
              </w:rPr>
            </w:pPr>
          </w:p>
          <w:p w14:paraId="44BF0775" w14:textId="77777777" w:rsidR="00ED5CF1" w:rsidRPr="00ED5CF1" w:rsidRDefault="00ED5CF1" w:rsidP="00ED5CF1">
            <w:pPr>
              <w:framePr w:hSpace="180" w:wrap="around" w:vAnchor="page" w:hAnchor="margin" w:y="3961"/>
              <w:numPr>
                <w:ilvl w:val="0"/>
                <w:numId w:val="23"/>
              </w:numPr>
              <w:autoSpaceDE w:val="0"/>
              <w:autoSpaceDN w:val="0"/>
              <w:adjustRightInd w:val="0"/>
              <w:ind w:left="360"/>
              <w:rPr>
                <w:rFonts w:ascii="Corbel" w:hAnsi="Corbel" w:cs="Arial"/>
                <w:szCs w:val="22"/>
                <w:lang w:eastAsia="en-GB"/>
              </w:rPr>
            </w:pPr>
            <w:r w:rsidRPr="00ED5CF1">
              <w:rPr>
                <w:rFonts w:ascii="Corbel" w:hAnsi="Corbel" w:cs="Arial"/>
                <w:szCs w:val="22"/>
              </w:rPr>
              <w:t>To provide expert input and advice on the long-term storage and preservation of research data held by the Library or by researchers produced in the course of their research.</w:t>
            </w:r>
          </w:p>
          <w:p w14:paraId="4C49B961" w14:textId="77777777" w:rsidR="00ED5CF1" w:rsidRDefault="00ED5CF1" w:rsidP="00ED5CF1">
            <w:pPr>
              <w:rPr>
                <w:rFonts w:ascii="Corbel" w:hAnsi="Corbel"/>
                <w:b/>
                <w:sz w:val="24"/>
                <w:szCs w:val="24"/>
              </w:rPr>
            </w:pPr>
          </w:p>
          <w:p w14:paraId="3C389622" w14:textId="3AD65A0F" w:rsidR="00ED5CF1" w:rsidRPr="00ED5CF1" w:rsidRDefault="00ED5CF1" w:rsidP="00ED5CF1">
            <w:pPr>
              <w:rPr>
                <w:rFonts w:ascii="Corbel" w:hAnsi="Corbel"/>
                <w:b/>
                <w:sz w:val="24"/>
                <w:szCs w:val="24"/>
              </w:rPr>
            </w:pPr>
            <w:r w:rsidRPr="00ED5CF1">
              <w:rPr>
                <w:rFonts w:ascii="Corbel" w:hAnsi="Corbel"/>
                <w:b/>
                <w:sz w:val="24"/>
                <w:szCs w:val="24"/>
              </w:rPr>
              <w:t xml:space="preserve">Infrastructure Maintenance and Development </w:t>
            </w:r>
          </w:p>
          <w:p w14:paraId="61E46EC4" w14:textId="77777777" w:rsidR="00ED5CF1" w:rsidRPr="00ED5CF1" w:rsidRDefault="00ED5CF1" w:rsidP="00ED5CF1">
            <w:pPr>
              <w:framePr w:hSpace="180" w:wrap="around" w:vAnchor="page" w:hAnchor="margin" w:y="3961"/>
              <w:autoSpaceDE w:val="0"/>
              <w:autoSpaceDN w:val="0"/>
              <w:adjustRightInd w:val="0"/>
              <w:rPr>
                <w:rFonts w:ascii="Corbel" w:hAnsi="Corbel" w:cs="Arial"/>
                <w:szCs w:val="22"/>
                <w:lang w:eastAsia="en-GB"/>
              </w:rPr>
            </w:pPr>
          </w:p>
          <w:p w14:paraId="3C3F1183" w14:textId="02F72E82" w:rsidR="00ED5CF1" w:rsidRPr="00ED5CF1" w:rsidRDefault="00ED5CF1" w:rsidP="00ED5CF1">
            <w:pPr>
              <w:framePr w:hSpace="180" w:wrap="around" w:vAnchor="page" w:hAnchor="margin" w:y="3961"/>
              <w:numPr>
                <w:ilvl w:val="0"/>
                <w:numId w:val="23"/>
              </w:numPr>
              <w:autoSpaceDE w:val="0"/>
              <w:autoSpaceDN w:val="0"/>
              <w:adjustRightInd w:val="0"/>
              <w:ind w:left="462" w:hanging="462"/>
              <w:rPr>
                <w:rFonts w:ascii="Corbel" w:hAnsi="Corbel" w:cs="Arial"/>
                <w:szCs w:val="22"/>
                <w:lang w:eastAsia="en-GB"/>
              </w:rPr>
            </w:pPr>
            <w:r w:rsidRPr="00ED5CF1">
              <w:rPr>
                <w:rFonts w:ascii="Corbel" w:hAnsi="Corbel" w:cs="Arial"/>
                <w:szCs w:val="22"/>
                <w:lang w:eastAsia="en-GB"/>
              </w:rPr>
              <w:t xml:space="preserve">To monitor system functionality and resolve system performance issues in collaboration with IT Services and </w:t>
            </w:r>
            <w:proofErr w:type="gramStart"/>
            <w:r w:rsidRPr="00ED5CF1">
              <w:rPr>
                <w:rFonts w:ascii="Corbel" w:hAnsi="Corbel" w:cs="Arial"/>
                <w:szCs w:val="22"/>
                <w:lang w:eastAsia="en-GB"/>
              </w:rPr>
              <w:t>providers</w:t>
            </w:r>
            <w:proofErr w:type="gramEnd"/>
          </w:p>
          <w:p w14:paraId="3D02C0B5" w14:textId="77777777" w:rsidR="00ED5CF1" w:rsidRPr="00ED5CF1" w:rsidRDefault="00ED5CF1" w:rsidP="00ED5CF1">
            <w:pPr>
              <w:framePr w:hSpace="180" w:wrap="around" w:vAnchor="page" w:hAnchor="margin" w:y="3961"/>
              <w:numPr>
                <w:ilvl w:val="0"/>
                <w:numId w:val="23"/>
              </w:numPr>
              <w:autoSpaceDE w:val="0"/>
              <w:autoSpaceDN w:val="0"/>
              <w:adjustRightInd w:val="0"/>
              <w:ind w:left="360"/>
              <w:rPr>
                <w:rFonts w:ascii="Corbel" w:hAnsi="Corbel" w:cs="Arial"/>
                <w:szCs w:val="22"/>
                <w:lang w:eastAsia="en-GB"/>
              </w:rPr>
            </w:pPr>
            <w:r w:rsidRPr="00ED5CF1">
              <w:rPr>
                <w:rFonts w:ascii="Corbel" w:hAnsi="Corbel" w:cs="Arial"/>
                <w:szCs w:val="22"/>
                <w:lang w:eastAsia="en-GB"/>
              </w:rPr>
              <w:lastRenderedPageBreak/>
              <w:t>To monitor service requirements and to plan and deliver upgrades and enhancements in collaboration with other Professional Service colleagues.</w:t>
            </w:r>
          </w:p>
          <w:p w14:paraId="2DA7A1B1" w14:textId="77777777" w:rsidR="00ED5CF1" w:rsidRPr="00ED5CF1" w:rsidRDefault="00ED5CF1" w:rsidP="00ED5CF1">
            <w:pPr>
              <w:framePr w:hSpace="180" w:wrap="around" w:vAnchor="page" w:hAnchor="margin" w:y="3961"/>
              <w:autoSpaceDE w:val="0"/>
              <w:autoSpaceDN w:val="0"/>
              <w:adjustRightInd w:val="0"/>
              <w:rPr>
                <w:rFonts w:ascii="Corbel" w:hAnsi="Corbel" w:cs="Arial"/>
                <w:szCs w:val="22"/>
                <w:lang w:eastAsia="en-GB"/>
              </w:rPr>
            </w:pPr>
          </w:p>
          <w:p w14:paraId="12F2D726" w14:textId="77777777" w:rsidR="00ED5CF1" w:rsidRPr="00ED5CF1" w:rsidRDefault="00ED5CF1" w:rsidP="00ED5CF1">
            <w:pPr>
              <w:framePr w:hSpace="180" w:wrap="around" w:vAnchor="page" w:hAnchor="margin" w:y="3961"/>
              <w:numPr>
                <w:ilvl w:val="0"/>
                <w:numId w:val="23"/>
              </w:numPr>
              <w:autoSpaceDE w:val="0"/>
              <w:autoSpaceDN w:val="0"/>
              <w:adjustRightInd w:val="0"/>
              <w:ind w:left="360"/>
              <w:rPr>
                <w:rFonts w:ascii="Corbel" w:hAnsi="Corbel" w:cs="Arial"/>
                <w:szCs w:val="22"/>
                <w:lang w:eastAsia="en-GB"/>
              </w:rPr>
            </w:pPr>
            <w:r w:rsidRPr="00ED5CF1">
              <w:rPr>
                <w:rFonts w:ascii="Corbel" w:hAnsi="Corbel"/>
                <w:bCs/>
              </w:rPr>
              <w:t xml:space="preserve">To evaluate the use of existing services to inform College systems architecture </w:t>
            </w:r>
            <w:proofErr w:type="gramStart"/>
            <w:r w:rsidRPr="00ED5CF1">
              <w:rPr>
                <w:rFonts w:ascii="Corbel" w:hAnsi="Corbel"/>
                <w:bCs/>
              </w:rPr>
              <w:t>planning</w:t>
            </w:r>
            <w:proofErr w:type="gramEnd"/>
          </w:p>
          <w:p w14:paraId="09348A1A" w14:textId="77777777" w:rsidR="00ED5CF1" w:rsidRPr="00ED5CF1" w:rsidRDefault="00ED5CF1" w:rsidP="00ED5CF1">
            <w:pPr>
              <w:framePr w:hSpace="180" w:wrap="around" w:vAnchor="page" w:hAnchor="margin" w:y="3961"/>
              <w:autoSpaceDE w:val="0"/>
              <w:autoSpaceDN w:val="0"/>
              <w:adjustRightInd w:val="0"/>
              <w:rPr>
                <w:rFonts w:ascii="Corbel" w:hAnsi="Corbel" w:cs="Arial"/>
                <w:szCs w:val="22"/>
                <w:lang w:eastAsia="en-GB"/>
              </w:rPr>
            </w:pPr>
          </w:p>
          <w:p w14:paraId="3FA2AAE3" w14:textId="77777777" w:rsidR="00ED5CF1" w:rsidRPr="00ED5CF1" w:rsidRDefault="00ED5CF1" w:rsidP="00ED5CF1">
            <w:pPr>
              <w:framePr w:hSpace="180" w:wrap="around" w:vAnchor="page" w:hAnchor="margin" w:y="3961"/>
              <w:numPr>
                <w:ilvl w:val="0"/>
                <w:numId w:val="23"/>
              </w:numPr>
              <w:autoSpaceDE w:val="0"/>
              <w:autoSpaceDN w:val="0"/>
              <w:adjustRightInd w:val="0"/>
              <w:ind w:left="360"/>
              <w:rPr>
                <w:rFonts w:ascii="Corbel" w:hAnsi="Corbel" w:cs="Arial"/>
                <w:szCs w:val="22"/>
                <w:lang w:eastAsia="en-GB"/>
              </w:rPr>
            </w:pPr>
            <w:r w:rsidRPr="00ED5CF1">
              <w:rPr>
                <w:rFonts w:ascii="Corbel" w:hAnsi="Corbel"/>
                <w:bCs/>
              </w:rPr>
              <w:t>Funder compliance and Research Assessment:</w:t>
            </w:r>
          </w:p>
          <w:p w14:paraId="5E829D15" w14:textId="77777777" w:rsidR="00ED5CF1" w:rsidRPr="00ED5CF1" w:rsidRDefault="00ED5CF1" w:rsidP="00ED5CF1">
            <w:pPr>
              <w:pStyle w:val="ListParagraph"/>
              <w:numPr>
                <w:ilvl w:val="1"/>
                <w:numId w:val="23"/>
              </w:numPr>
              <w:ind w:left="589" w:hanging="283"/>
              <w:jc w:val="both"/>
            </w:pPr>
            <w:r w:rsidRPr="00ED5CF1">
              <w:t xml:space="preserve">To support the College’s management of external research assessment (REF) by </w:t>
            </w:r>
            <w:r w:rsidRPr="00ED5CF1">
              <w:rPr>
                <w:color w:val="000000" w:themeColor="text1"/>
              </w:rPr>
              <w:t>ensuring system readiness, running relevant reports from the CRIS, uploading data and monitoring the accuracy and completeness of the submission</w:t>
            </w:r>
          </w:p>
          <w:p w14:paraId="53D10791" w14:textId="77777777" w:rsidR="00ED5CF1" w:rsidRPr="00ED5CF1" w:rsidRDefault="00ED5CF1" w:rsidP="00ED5CF1">
            <w:pPr>
              <w:pStyle w:val="ListParagraph"/>
              <w:numPr>
                <w:ilvl w:val="1"/>
                <w:numId w:val="23"/>
              </w:numPr>
              <w:ind w:left="589" w:hanging="283"/>
              <w:jc w:val="both"/>
            </w:pPr>
            <w:r w:rsidRPr="00ED5CF1">
              <w:t>To similarly support other external assessment exercises and funder audits, as required</w:t>
            </w:r>
          </w:p>
          <w:p w14:paraId="151C36D2" w14:textId="77777777" w:rsidR="00ED5CF1" w:rsidRPr="00ED5CF1" w:rsidRDefault="00ED5CF1" w:rsidP="00ED5CF1">
            <w:pPr>
              <w:pStyle w:val="ListParagraph"/>
              <w:ind w:left="360"/>
              <w:jc w:val="both"/>
            </w:pPr>
          </w:p>
          <w:p w14:paraId="766FD467" w14:textId="77777777" w:rsidR="00ED5CF1" w:rsidRPr="00ED5CF1" w:rsidRDefault="00ED5CF1" w:rsidP="00ED5CF1">
            <w:pPr>
              <w:pStyle w:val="ListParagraph"/>
              <w:numPr>
                <w:ilvl w:val="0"/>
                <w:numId w:val="23"/>
              </w:numPr>
              <w:ind w:left="360"/>
              <w:rPr>
                <w:rFonts w:cs="Arial"/>
                <w:bCs/>
              </w:rPr>
            </w:pPr>
            <w:r w:rsidRPr="00ED5CF1">
              <w:rPr>
                <w:rFonts w:cs="Arial"/>
                <w:bCs/>
              </w:rPr>
              <w:t>Reporting:</w:t>
            </w:r>
          </w:p>
          <w:p w14:paraId="3B346383" w14:textId="77777777" w:rsidR="00ED5CF1" w:rsidRPr="00ED5CF1" w:rsidRDefault="00ED5CF1" w:rsidP="00ED5CF1">
            <w:pPr>
              <w:pStyle w:val="ListParagraph"/>
              <w:framePr w:hSpace="180" w:wrap="around" w:vAnchor="page" w:hAnchor="margin" w:y="3961"/>
              <w:autoSpaceDE w:val="0"/>
              <w:autoSpaceDN w:val="0"/>
              <w:adjustRightInd w:val="0"/>
              <w:ind w:left="360"/>
              <w:rPr>
                <w:rFonts w:cs="Arial"/>
                <w:lang w:eastAsia="en-GB"/>
              </w:rPr>
            </w:pPr>
            <w:r w:rsidRPr="00ED5CF1">
              <w:rPr>
                <w:rFonts w:cs="Arial"/>
              </w:rPr>
              <w:t>To support the University’s Senior Management by developing and providing reports from the CRIS system, as required</w:t>
            </w:r>
          </w:p>
          <w:p w14:paraId="763D37CE" w14:textId="77777777" w:rsidR="00ED5CF1" w:rsidRPr="00ED5CF1" w:rsidRDefault="00ED5CF1" w:rsidP="00ED5CF1">
            <w:pPr>
              <w:jc w:val="both"/>
              <w:rPr>
                <w:rFonts w:ascii="Corbel" w:hAnsi="Corbel"/>
                <w:szCs w:val="22"/>
              </w:rPr>
            </w:pPr>
          </w:p>
        </w:tc>
      </w:tr>
      <w:tr w:rsidR="00ED5CF1" w:rsidRPr="00ED5CF1" w14:paraId="377A20BC" w14:textId="77777777" w:rsidTr="00ED5CF1">
        <w:trPr>
          <w:trHeight w:val="345"/>
        </w:trPr>
        <w:tc>
          <w:tcPr>
            <w:tcW w:w="8931" w:type="dxa"/>
            <w:shd w:val="clear" w:color="auto" w:fill="BFBFBF" w:themeFill="background1" w:themeFillShade="BF"/>
          </w:tcPr>
          <w:p w14:paraId="12468C1E" w14:textId="5CD4877F" w:rsidR="00ED5CF1" w:rsidRPr="00ED5CF1" w:rsidRDefault="00ED5CF1" w:rsidP="00ED5CF1">
            <w:pPr>
              <w:autoSpaceDE w:val="0"/>
              <w:autoSpaceDN w:val="0"/>
              <w:adjustRightInd w:val="0"/>
              <w:rPr>
                <w:rFonts w:ascii="Corbel" w:hAnsi="Corbel" w:cs="Arial"/>
                <w:b/>
                <w:bCs/>
                <w:sz w:val="24"/>
                <w:szCs w:val="24"/>
                <w:lang w:eastAsia="en-GB"/>
              </w:rPr>
            </w:pPr>
            <w:r w:rsidRPr="00ED5CF1">
              <w:rPr>
                <w:rFonts w:ascii="Corbel" w:hAnsi="Corbel" w:cs="Arial"/>
                <w:b/>
                <w:bCs/>
                <w:sz w:val="24"/>
                <w:szCs w:val="24"/>
                <w:lang w:eastAsia="en-GB"/>
              </w:rPr>
              <w:lastRenderedPageBreak/>
              <w:t>Other Duties</w:t>
            </w:r>
          </w:p>
        </w:tc>
      </w:tr>
      <w:tr w:rsidR="00ED5CF1" w:rsidRPr="00ED5CF1" w14:paraId="0C1772A2" w14:textId="77777777" w:rsidTr="00ED5CF1">
        <w:trPr>
          <w:trHeight w:val="487"/>
        </w:trPr>
        <w:tc>
          <w:tcPr>
            <w:tcW w:w="8931" w:type="dxa"/>
            <w:shd w:val="clear" w:color="auto" w:fill="auto"/>
          </w:tcPr>
          <w:p w14:paraId="1A80DEF4" w14:textId="77777777" w:rsidR="00ED5CF1" w:rsidRPr="00ED5CF1" w:rsidRDefault="00ED5CF1" w:rsidP="00ED5CF1">
            <w:pPr>
              <w:numPr>
                <w:ilvl w:val="0"/>
                <w:numId w:val="19"/>
              </w:numPr>
              <w:rPr>
                <w:rFonts w:ascii="Corbel" w:hAnsi="Corbel" w:cs="Arial"/>
                <w:szCs w:val="22"/>
              </w:rPr>
            </w:pPr>
            <w:r w:rsidRPr="00ED5CF1">
              <w:rPr>
                <w:rFonts w:ascii="Corbel" w:hAnsi="Corbel" w:cs="Arial"/>
                <w:szCs w:val="22"/>
              </w:rPr>
              <w:t xml:space="preserve">Participate in Library and College project work and activities, as required, to meet strategic aims and </w:t>
            </w:r>
            <w:proofErr w:type="gramStart"/>
            <w:r w:rsidRPr="00ED5CF1">
              <w:rPr>
                <w:rFonts w:ascii="Corbel" w:hAnsi="Corbel" w:cs="Arial"/>
                <w:szCs w:val="22"/>
              </w:rPr>
              <w:t>goals</w:t>
            </w:r>
            <w:proofErr w:type="gramEnd"/>
          </w:p>
          <w:p w14:paraId="5CF60696" w14:textId="77777777" w:rsidR="00ED5CF1" w:rsidRPr="00ED5CF1" w:rsidRDefault="00ED5CF1" w:rsidP="00ED5CF1">
            <w:pPr>
              <w:ind w:left="360"/>
              <w:rPr>
                <w:rFonts w:ascii="Corbel" w:hAnsi="Corbel" w:cs="Arial"/>
                <w:szCs w:val="22"/>
              </w:rPr>
            </w:pPr>
          </w:p>
          <w:p w14:paraId="6567A16D" w14:textId="77777777" w:rsidR="00ED5CF1" w:rsidRPr="00ED5CF1" w:rsidRDefault="00ED5CF1" w:rsidP="00ED5CF1">
            <w:pPr>
              <w:numPr>
                <w:ilvl w:val="0"/>
                <w:numId w:val="19"/>
              </w:numPr>
              <w:rPr>
                <w:rFonts w:ascii="Corbel" w:hAnsi="Corbel" w:cs="Arial"/>
                <w:szCs w:val="22"/>
              </w:rPr>
            </w:pPr>
            <w:r w:rsidRPr="00ED5CF1">
              <w:rPr>
                <w:rFonts w:ascii="Corbel" w:hAnsi="Corbel" w:cs="Arial"/>
                <w:szCs w:val="22"/>
              </w:rPr>
              <w:t>Attend relevant committees, events, workshops and conferences ensuring that Royal Holloway is kept up to date with the latest developments in both RDM and CRIS infrastructure and services.</w:t>
            </w:r>
          </w:p>
          <w:p w14:paraId="53A8B2E1" w14:textId="77777777" w:rsidR="00ED5CF1" w:rsidRPr="00ED5CF1" w:rsidRDefault="00ED5CF1" w:rsidP="00ED5CF1">
            <w:pPr>
              <w:pStyle w:val="ListParagraph"/>
              <w:rPr>
                <w:rFonts w:cs="Arial"/>
                <w:lang w:eastAsia="en-GB"/>
              </w:rPr>
            </w:pPr>
          </w:p>
          <w:p w14:paraId="09E34B3E" w14:textId="77777777" w:rsidR="00ED5CF1" w:rsidRPr="00ED5CF1" w:rsidRDefault="00ED5CF1" w:rsidP="00ED5CF1">
            <w:pPr>
              <w:pStyle w:val="ListParagraph"/>
              <w:numPr>
                <w:ilvl w:val="0"/>
                <w:numId w:val="19"/>
              </w:numPr>
              <w:contextualSpacing w:val="0"/>
              <w:rPr>
                <w:rFonts w:cs="Arial"/>
                <w:lang w:eastAsia="en-GB"/>
              </w:rPr>
            </w:pPr>
            <w:r w:rsidRPr="00ED5CF1">
              <w:rPr>
                <w:rFonts w:cs="Arial"/>
                <w:lang w:eastAsia="en-GB"/>
              </w:rPr>
              <w:t>Monitor and contribute to national/institutional consultations relevant to the role and represent Royal Holloway in appropriate external fora.</w:t>
            </w:r>
          </w:p>
          <w:p w14:paraId="6FCA3368" w14:textId="77777777" w:rsidR="00ED5CF1" w:rsidRPr="00ED5CF1" w:rsidRDefault="00ED5CF1" w:rsidP="00ED5CF1">
            <w:pPr>
              <w:rPr>
                <w:rFonts w:ascii="Corbel" w:hAnsi="Corbel" w:cs="Arial"/>
                <w:szCs w:val="22"/>
              </w:rPr>
            </w:pPr>
          </w:p>
          <w:p w14:paraId="3B230B3A" w14:textId="77777777" w:rsidR="00ED5CF1" w:rsidRPr="00ED5CF1" w:rsidRDefault="00ED5CF1" w:rsidP="00ED5CF1">
            <w:pPr>
              <w:numPr>
                <w:ilvl w:val="0"/>
                <w:numId w:val="19"/>
              </w:numPr>
              <w:rPr>
                <w:rFonts w:ascii="Corbel" w:hAnsi="Corbel" w:cs="Arial"/>
                <w:color w:val="000000" w:themeColor="text1"/>
                <w:szCs w:val="22"/>
              </w:rPr>
            </w:pPr>
            <w:r w:rsidRPr="00ED5CF1">
              <w:rPr>
                <w:rFonts w:ascii="Corbel" w:hAnsi="Corbel" w:cs="Arial"/>
                <w:color w:val="000000" w:themeColor="text1"/>
              </w:rPr>
              <w:t xml:space="preserve">Any other duties as required by the line manager or Head of Department, </w:t>
            </w:r>
            <w:proofErr w:type="gramStart"/>
            <w:r w:rsidRPr="00ED5CF1">
              <w:rPr>
                <w:rFonts w:ascii="Corbel" w:hAnsi="Corbel" w:cs="Arial"/>
                <w:color w:val="000000" w:themeColor="text1"/>
              </w:rPr>
              <w:t>that</w:t>
            </w:r>
            <w:proofErr w:type="gramEnd"/>
            <w:r w:rsidRPr="00ED5CF1">
              <w:rPr>
                <w:rFonts w:ascii="Corbel" w:hAnsi="Corbel" w:cs="Arial"/>
                <w:color w:val="000000" w:themeColor="text1"/>
              </w:rPr>
              <w:t xml:space="preserve"> are commensurate with the grade.</w:t>
            </w:r>
          </w:p>
          <w:p w14:paraId="4A728005" w14:textId="77777777" w:rsidR="00ED5CF1" w:rsidRPr="00ED5CF1" w:rsidRDefault="00ED5CF1" w:rsidP="00ED5CF1">
            <w:pPr>
              <w:autoSpaceDE w:val="0"/>
              <w:autoSpaceDN w:val="0"/>
              <w:rPr>
                <w:rFonts w:ascii="Corbel" w:hAnsi="Corbel" w:cs="Arial"/>
                <w:szCs w:val="22"/>
              </w:rPr>
            </w:pPr>
          </w:p>
          <w:p w14:paraId="25A61264" w14:textId="77777777" w:rsidR="00ED5CF1" w:rsidRPr="00ED5CF1" w:rsidRDefault="00ED5CF1" w:rsidP="00ED5CF1">
            <w:pPr>
              <w:autoSpaceDE w:val="0"/>
              <w:autoSpaceDN w:val="0"/>
              <w:rPr>
                <w:rFonts w:ascii="Corbel" w:hAnsi="Corbel" w:cs="Arial"/>
                <w:szCs w:val="22"/>
              </w:rPr>
            </w:pPr>
            <w:r w:rsidRPr="00ED5CF1">
              <w:rPr>
                <w:rFonts w:ascii="Corbel" w:hAnsi="Corbel" w:cs="Arial"/>
                <w:szCs w:val="22"/>
              </w:rPr>
              <w:t>The duties listed are not exhaustive and may be varied from time to time as dictated by the changing needs of the College</w:t>
            </w:r>
            <w:proofErr w:type="gramStart"/>
            <w:r w:rsidRPr="00ED5CF1">
              <w:rPr>
                <w:rFonts w:ascii="Corbel" w:hAnsi="Corbel" w:cs="Arial"/>
                <w:szCs w:val="22"/>
              </w:rPr>
              <w:t xml:space="preserve">.  </w:t>
            </w:r>
            <w:proofErr w:type="gramEnd"/>
            <w:r w:rsidRPr="00ED5CF1">
              <w:rPr>
                <w:rFonts w:ascii="Corbel" w:hAnsi="Corbel" w:cs="Arial"/>
                <w:szCs w:val="22"/>
              </w:rPr>
              <w:t>The post holder will be expected to undertake other duties as appropriate and   as requested by his/her manager.</w:t>
            </w:r>
          </w:p>
          <w:p w14:paraId="6F1C403F" w14:textId="77777777" w:rsidR="00ED5CF1" w:rsidRPr="00ED5CF1" w:rsidRDefault="00ED5CF1" w:rsidP="00ED5CF1">
            <w:pPr>
              <w:autoSpaceDE w:val="0"/>
              <w:autoSpaceDN w:val="0"/>
              <w:rPr>
                <w:rFonts w:ascii="Corbel" w:hAnsi="Corbel" w:cs="Arial"/>
                <w:szCs w:val="22"/>
              </w:rPr>
            </w:pPr>
          </w:p>
          <w:p w14:paraId="5F4F3ABE" w14:textId="77777777" w:rsidR="00ED5CF1" w:rsidRDefault="00ED5CF1" w:rsidP="00ED5CF1">
            <w:pPr>
              <w:autoSpaceDE w:val="0"/>
              <w:autoSpaceDN w:val="0"/>
              <w:adjustRightInd w:val="0"/>
              <w:rPr>
                <w:rFonts w:ascii="Corbel" w:hAnsi="Corbel" w:cs="Arial"/>
                <w:szCs w:val="22"/>
              </w:rPr>
            </w:pPr>
            <w:r w:rsidRPr="00ED5CF1">
              <w:rPr>
                <w:rFonts w:ascii="Corbel" w:hAnsi="Corbel" w:cs="Arial"/>
                <w:szCs w:val="22"/>
              </w:rPr>
              <w:t>The post holder may be required to work at any of the locations at which the business of Royal Holloway is conducted.</w:t>
            </w:r>
          </w:p>
          <w:p w14:paraId="68B1E7D3" w14:textId="5C69BB9C" w:rsidR="00ED5CF1" w:rsidRPr="00ED5CF1" w:rsidRDefault="00ED5CF1" w:rsidP="00ED5CF1">
            <w:pPr>
              <w:autoSpaceDE w:val="0"/>
              <w:autoSpaceDN w:val="0"/>
              <w:adjustRightInd w:val="0"/>
              <w:rPr>
                <w:rFonts w:ascii="Corbel" w:hAnsi="Corbel" w:cs="Arial"/>
                <w:b/>
                <w:bCs/>
                <w:sz w:val="24"/>
                <w:szCs w:val="24"/>
                <w:lang w:eastAsia="en-GB"/>
              </w:rPr>
            </w:pPr>
          </w:p>
        </w:tc>
      </w:tr>
      <w:tr w:rsidR="00E76A66" w:rsidRPr="00ED5CF1" w14:paraId="16BC97E9" w14:textId="77777777" w:rsidTr="00E76A66">
        <w:trPr>
          <w:trHeight w:val="399"/>
        </w:trPr>
        <w:tc>
          <w:tcPr>
            <w:tcW w:w="8931" w:type="dxa"/>
            <w:shd w:val="clear" w:color="auto" w:fill="BFBFBF" w:themeFill="background1" w:themeFillShade="BF"/>
          </w:tcPr>
          <w:p w14:paraId="63AD9F13" w14:textId="2633FD60" w:rsidR="00E76A66" w:rsidRPr="00ED5CF1" w:rsidRDefault="00E76A66" w:rsidP="00E76A66">
            <w:pPr>
              <w:rPr>
                <w:rFonts w:ascii="Corbel" w:hAnsi="Corbel" w:cs="Arial"/>
                <w:szCs w:val="22"/>
              </w:rPr>
            </w:pPr>
            <w:r w:rsidRPr="00ED5CF1">
              <w:rPr>
                <w:rFonts w:ascii="Corbel" w:hAnsi="Corbel" w:cs="Arial"/>
                <w:b/>
                <w:szCs w:val="22"/>
              </w:rPr>
              <w:t>Internal and external relationship</w:t>
            </w:r>
            <w:r>
              <w:rPr>
                <w:rFonts w:ascii="Corbel" w:hAnsi="Corbel" w:cs="Arial"/>
                <w:b/>
                <w:szCs w:val="22"/>
              </w:rPr>
              <w:t>s</w:t>
            </w:r>
          </w:p>
        </w:tc>
      </w:tr>
      <w:tr w:rsidR="00E76A66" w:rsidRPr="00ED5CF1" w14:paraId="2C63F856" w14:textId="77777777" w:rsidTr="00E76A66">
        <w:trPr>
          <w:trHeight w:val="399"/>
        </w:trPr>
        <w:tc>
          <w:tcPr>
            <w:tcW w:w="8931" w:type="dxa"/>
            <w:shd w:val="clear" w:color="auto" w:fill="auto"/>
          </w:tcPr>
          <w:p w14:paraId="1AB6A39F" w14:textId="77777777" w:rsidR="00E76A66" w:rsidRPr="00ED5CF1" w:rsidRDefault="00E76A66" w:rsidP="00E76A66">
            <w:pPr>
              <w:jc w:val="both"/>
              <w:rPr>
                <w:rFonts w:ascii="Corbel" w:hAnsi="Corbel" w:cs="Arial"/>
                <w:szCs w:val="22"/>
              </w:rPr>
            </w:pPr>
            <w:r w:rsidRPr="00ED5CF1">
              <w:rPr>
                <w:rFonts w:ascii="Corbel" w:hAnsi="Corbel" w:cs="Arial"/>
                <w:szCs w:val="22"/>
              </w:rPr>
              <w:t xml:space="preserve">The following list is not </w:t>
            </w:r>
            <w:proofErr w:type="gramStart"/>
            <w:r w:rsidRPr="00ED5CF1">
              <w:rPr>
                <w:rFonts w:ascii="Corbel" w:hAnsi="Corbel" w:cs="Arial"/>
                <w:szCs w:val="22"/>
              </w:rPr>
              <w:t>exhaustive</w:t>
            </w:r>
            <w:proofErr w:type="gramEnd"/>
            <w:r w:rsidRPr="00ED5CF1">
              <w:rPr>
                <w:rFonts w:ascii="Corbel" w:hAnsi="Corbel" w:cs="Arial"/>
                <w:szCs w:val="22"/>
              </w:rPr>
              <w:t xml:space="preserve"> but the post holder will be required to liaise with:</w:t>
            </w:r>
          </w:p>
          <w:p w14:paraId="6BAFC92D" w14:textId="77777777" w:rsidR="00E76A66" w:rsidRPr="00ED5CF1" w:rsidRDefault="00E76A66" w:rsidP="00E76A66">
            <w:pPr>
              <w:pStyle w:val="ListParagraph"/>
              <w:numPr>
                <w:ilvl w:val="0"/>
                <w:numId w:val="13"/>
              </w:numPr>
              <w:autoSpaceDE w:val="0"/>
              <w:autoSpaceDN w:val="0"/>
              <w:rPr>
                <w:rFonts w:cs="Arial"/>
              </w:rPr>
            </w:pPr>
            <w:r w:rsidRPr="00ED5CF1">
              <w:rPr>
                <w:rFonts w:cs="Arial"/>
              </w:rPr>
              <w:t>Researchers</w:t>
            </w:r>
          </w:p>
          <w:p w14:paraId="51C5A8F3" w14:textId="77777777" w:rsidR="00E76A66" w:rsidRPr="00ED5CF1" w:rsidRDefault="00E76A66" w:rsidP="00E76A66">
            <w:pPr>
              <w:pStyle w:val="ListParagraph"/>
              <w:numPr>
                <w:ilvl w:val="0"/>
                <w:numId w:val="13"/>
              </w:numPr>
              <w:autoSpaceDE w:val="0"/>
              <w:autoSpaceDN w:val="0"/>
              <w:rPr>
                <w:rFonts w:cs="Arial"/>
              </w:rPr>
            </w:pPr>
            <w:r w:rsidRPr="00ED5CF1">
              <w:rPr>
                <w:rFonts w:cs="Arial"/>
              </w:rPr>
              <w:t>Professional services colleagues: Library, IT, HR, Finance, Schools, Strategic Planning</w:t>
            </w:r>
          </w:p>
          <w:p w14:paraId="26EF57CF" w14:textId="77777777" w:rsidR="00E76A66" w:rsidRPr="00ED5CF1" w:rsidRDefault="00E76A66" w:rsidP="00E76A66">
            <w:pPr>
              <w:pStyle w:val="ListParagraph"/>
              <w:numPr>
                <w:ilvl w:val="0"/>
                <w:numId w:val="13"/>
              </w:numPr>
              <w:autoSpaceDE w:val="0"/>
              <w:autoSpaceDN w:val="0"/>
              <w:rPr>
                <w:rFonts w:cs="Arial"/>
              </w:rPr>
            </w:pPr>
            <w:r w:rsidRPr="00ED5CF1">
              <w:rPr>
                <w:rFonts w:cs="Arial"/>
              </w:rPr>
              <w:t>External system providers e.g. Elsevier</w:t>
            </w:r>
          </w:p>
          <w:p w14:paraId="47085865" w14:textId="77777777" w:rsidR="00E76A66" w:rsidRPr="00ED5CF1" w:rsidRDefault="00E76A66" w:rsidP="00E76A66">
            <w:pPr>
              <w:pStyle w:val="ListParagraph"/>
              <w:numPr>
                <w:ilvl w:val="0"/>
                <w:numId w:val="13"/>
              </w:numPr>
              <w:autoSpaceDE w:val="0"/>
              <w:autoSpaceDN w:val="0"/>
              <w:rPr>
                <w:rFonts w:cs="Arial"/>
              </w:rPr>
            </w:pPr>
            <w:r w:rsidRPr="00ED5CF1">
              <w:rPr>
                <w:rFonts w:cs="Arial"/>
              </w:rPr>
              <w:t>External system User Group members</w:t>
            </w:r>
          </w:p>
          <w:p w14:paraId="46F47CC9" w14:textId="77777777" w:rsidR="00E76A66" w:rsidRPr="00ED5CF1" w:rsidRDefault="00E76A66" w:rsidP="00E76A66">
            <w:pPr>
              <w:rPr>
                <w:rFonts w:ascii="Corbel" w:hAnsi="Corbel" w:cs="Arial"/>
                <w:b/>
                <w:szCs w:val="22"/>
              </w:rPr>
            </w:pPr>
          </w:p>
        </w:tc>
      </w:tr>
    </w:tbl>
    <w:p w14:paraId="05FBE993" w14:textId="77777777" w:rsidR="00BE3705" w:rsidRPr="00ED5CF1" w:rsidRDefault="00BE3705">
      <w:pPr>
        <w:rPr>
          <w:rFonts w:ascii="Corbel" w:hAnsi="Corbel"/>
        </w:rPr>
      </w:pPr>
    </w:p>
    <w:p w14:paraId="323F2E31" w14:textId="04F89350" w:rsidR="003A067B" w:rsidRDefault="003A067B" w:rsidP="00425909">
      <w:pPr>
        <w:spacing w:after="160" w:line="259" w:lineRule="auto"/>
        <w:rPr>
          <w:rFonts w:ascii="Corbel" w:hAnsi="Corbel" w:cs="Arial"/>
          <w:b/>
          <w:szCs w:val="22"/>
        </w:rPr>
      </w:pPr>
    </w:p>
    <w:p w14:paraId="4F381032" w14:textId="34D2277B" w:rsidR="00A13238" w:rsidRDefault="00A13238" w:rsidP="00425909">
      <w:pPr>
        <w:spacing w:after="160" w:line="259" w:lineRule="auto"/>
        <w:rPr>
          <w:rFonts w:ascii="Corbel" w:hAnsi="Corbel" w:cs="Arial"/>
          <w:b/>
          <w:szCs w:val="22"/>
        </w:rPr>
      </w:pPr>
    </w:p>
    <w:p w14:paraId="7D4160F0" w14:textId="5030CD6C" w:rsidR="00A13238" w:rsidRDefault="00A13238" w:rsidP="00425909">
      <w:pPr>
        <w:spacing w:after="160" w:line="259" w:lineRule="auto"/>
        <w:rPr>
          <w:rFonts w:ascii="Corbel" w:hAnsi="Corbel" w:cs="Arial"/>
          <w:b/>
          <w:szCs w:val="22"/>
        </w:rPr>
      </w:pPr>
    </w:p>
    <w:p w14:paraId="0F668CB3" w14:textId="6C30626D" w:rsidR="00A13238" w:rsidRDefault="00A13238" w:rsidP="00425909">
      <w:pPr>
        <w:spacing w:after="160" w:line="259" w:lineRule="auto"/>
        <w:rPr>
          <w:rFonts w:ascii="Corbel" w:hAnsi="Corbel" w:cs="Arial"/>
          <w:b/>
          <w:szCs w:val="22"/>
        </w:rPr>
      </w:pPr>
    </w:p>
    <w:tbl>
      <w:tblPr>
        <w:tblW w:w="9923" w:type="dxa"/>
        <w:tblLayout w:type="fixed"/>
        <w:tblLook w:val="04A0" w:firstRow="1" w:lastRow="0" w:firstColumn="1" w:lastColumn="0" w:noHBand="0" w:noVBand="1"/>
      </w:tblPr>
      <w:tblGrid>
        <w:gridCol w:w="9923"/>
      </w:tblGrid>
      <w:tr w:rsidR="0007441E" w:rsidRPr="0007441E" w14:paraId="14ACB4C4" w14:textId="77777777" w:rsidTr="00695133">
        <w:trPr>
          <w:trHeight w:val="1785"/>
        </w:trPr>
        <w:tc>
          <w:tcPr>
            <w:tcW w:w="9923" w:type="dxa"/>
            <w:tcBorders>
              <w:top w:val="nil"/>
              <w:left w:val="nil"/>
              <w:bottom w:val="nil"/>
              <w:right w:val="nil"/>
            </w:tcBorders>
            <w:shd w:val="clear" w:color="auto" w:fill="auto"/>
            <w:noWrap/>
            <w:vAlign w:val="bottom"/>
            <w:hideMark/>
          </w:tcPr>
          <w:p w14:paraId="1300B4E4" w14:textId="3F4F1F25" w:rsidR="0007441E" w:rsidRPr="0007441E" w:rsidRDefault="0007441E" w:rsidP="0007441E">
            <w:pPr>
              <w:rPr>
                <w:rFonts w:ascii="Corbel" w:hAnsi="Corbel"/>
                <w:color w:val="000000"/>
                <w:szCs w:val="22"/>
                <w:lang w:eastAsia="en-GB"/>
              </w:rPr>
            </w:pPr>
          </w:p>
          <w:tbl>
            <w:tblPr>
              <w:tblW w:w="0" w:type="auto"/>
              <w:tblCellSpacing w:w="0" w:type="dxa"/>
              <w:tblLayout w:type="fixed"/>
              <w:tblCellMar>
                <w:left w:w="0" w:type="dxa"/>
                <w:right w:w="0" w:type="dxa"/>
              </w:tblCellMar>
              <w:tblLook w:val="04A0" w:firstRow="1" w:lastRow="0" w:firstColumn="1" w:lastColumn="0" w:noHBand="0" w:noVBand="1"/>
            </w:tblPr>
            <w:tblGrid>
              <w:gridCol w:w="9400"/>
            </w:tblGrid>
            <w:tr w:rsidR="0007441E" w:rsidRPr="0007441E" w14:paraId="2FEE54B2" w14:textId="77777777" w:rsidTr="00695133">
              <w:trPr>
                <w:trHeight w:val="1785"/>
                <w:tblCellSpacing w:w="0" w:type="dxa"/>
              </w:trPr>
              <w:tc>
                <w:tcPr>
                  <w:tcW w:w="9400" w:type="dxa"/>
                  <w:tcBorders>
                    <w:top w:val="nil"/>
                    <w:left w:val="nil"/>
                    <w:bottom w:val="nil"/>
                    <w:right w:val="nil"/>
                  </w:tcBorders>
                  <w:shd w:val="clear" w:color="auto" w:fill="auto"/>
                  <w:vAlign w:val="bottom"/>
                  <w:hideMark/>
                </w:tcPr>
                <w:p w14:paraId="1D285916" w14:textId="596A9566" w:rsidR="0007441E" w:rsidRPr="0007441E" w:rsidRDefault="0007441E" w:rsidP="0007441E">
                  <w:pPr>
                    <w:jc w:val="center"/>
                    <w:rPr>
                      <w:rFonts w:ascii="Corbel" w:hAnsi="Corbel"/>
                      <w:b/>
                      <w:bCs/>
                      <w:color w:val="000000"/>
                      <w:szCs w:val="22"/>
                      <w:lang w:eastAsia="en-GB"/>
                    </w:rPr>
                  </w:pPr>
                  <w:r w:rsidRPr="0007441E">
                    <w:rPr>
                      <w:rFonts w:ascii="Corbel" w:hAnsi="Corbel"/>
                      <w:noProof/>
                      <w:color w:val="000000"/>
                      <w:szCs w:val="22"/>
                      <w:lang w:eastAsia="en-GB"/>
                    </w:rPr>
                    <w:drawing>
                      <wp:anchor distT="0" distB="0" distL="114300" distR="114300" simplePos="0" relativeHeight="251659264" behindDoc="0" locked="0" layoutInCell="1" allowOverlap="1" wp14:anchorId="5A1D01C8" wp14:editId="618E2316">
                        <wp:simplePos x="0" y="0"/>
                        <wp:positionH relativeFrom="column">
                          <wp:posOffset>4027170</wp:posOffset>
                        </wp:positionH>
                        <wp:positionV relativeFrom="paragraph">
                          <wp:posOffset>-1231900</wp:posOffset>
                        </wp:positionV>
                        <wp:extent cx="1676400" cy="815340"/>
                        <wp:effectExtent l="0" t="0" r="0" b="381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815340"/>
                                </a:xfrm>
                                <a:prstGeom prst="rect">
                                  <a:avLst/>
                                </a:prstGeom>
                              </pic:spPr>
                            </pic:pic>
                          </a:graphicData>
                        </a:graphic>
                        <wp14:sizeRelH relativeFrom="page">
                          <wp14:pctWidth>0</wp14:pctWidth>
                        </wp14:sizeRelH>
                        <wp14:sizeRelV relativeFrom="page">
                          <wp14:pctHeight>0</wp14:pctHeight>
                        </wp14:sizeRelV>
                      </wp:anchor>
                    </w:drawing>
                  </w:r>
                  <w:r w:rsidRPr="0007441E">
                    <w:rPr>
                      <w:rFonts w:ascii="Corbel" w:hAnsi="Corbel"/>
                      <w:b/>
                      <w:bCs/>
                      <w:color w:val="000000"/>
                      <w:szCs w:val="22"/>
                      <w:lang w:eastAsia="en-GB"/>
                    </w:rPr>
                    <w:t>PERSON SPECIFICATION</w:t>
                  </w:r>
                </w:p>
              </w:tc>
            </w:tr>
          </w:tbl>
          <w:p w14:paraId="6533F0E0" w14:textId="77777777" w:rsidR="0007441E" w:rsidRPr="0007441E" w:rsidRDefault="0007441E" w:rsidP="0007441E">
            <w:pPr>
              <w:rPr>
                <w:rFonts w:ascii="Corbel" w:hAnsi="Corbel"/>
                <w:color w:val="000000"/>
                <w:szCs w:val="22"/>
                <w:lang w:eastAsia="en-GB"/>
              </w:rPr>
            </w:pPr>
          </w:p>
        </w:tc>
      </w:tr>
      <w:tr w:rsidR="0007441E" w:rsidRPr="0007441E" w14:paraId="36631891" w14:textId="77777777" w:rsidTr="00695133">
        <w:trPr>
          <w:trHeight w:val="288"/>
        </w:trPr>
        <w:tc>
          <w:tcPr>
            <w:tcW w:w="9923" w:type="dxa"/>
            <w:tcBorders>
              <w:top w:val="nil"/>
              <w:left w:val="nil"/>
              <w:bottom w:val="nil"/>
              <w:right w:val="nil"/>
            </w:tcBorders>
            <w:shd w:val="clear" w:color="auto" w:fill="auto"/>
            <w:noWrap/>
            <w:vAlign w:val="center"/>
            <w:hideMark/>
          </w:tcPr>
          <w:p w14:paraId="409F928D" w14:textId="77777777" w:rsidR="0007441E" w:rsidRPr="0007441E" w:rsidRDefault="0007441E" w:rsidP="0007441E">
            <w:pPr>
              <w:rPr>
                <w:rFonts w:ascii="Corbel" w:hAnsi="Corbel"/>
                <w:color w:val="000000"/>
                <w:szCs w:val="22"/>
                <w:lang w:eastAsia="en-GB"/>
              </w:rPr>
            </w:pPr>
          </w:p>
          <w:p w14:paraId="44C612C6" w14:textId="77777777" w:rsidR="0007441E" w:rsidRPr="0007441E" w:rsidRDefault="0007441E" w:rsidP="0007441E">
            <w:pPr>
              <w:rPr>
                <w:rFonts w:ascii="Corbel" w:hAnsi="Corbel"/>
                <w:color w:val="000000"/>
                <w:szCs w:val="22"/>
                <w:lang w:eastAsia="en-GB"/>
              </w:rPr>
            </w:pPr>
          </w:p>
          <w:p w14:paraId="7DCB10D0" w14:textId="77777777" w:rsidR="0007441E" w:rsidRPr="0007441E" w:rsidRDefault="0007441E" w:rsidP="0007441E">
            <w:pPr>
              <w:ind w:right="738"/>
              <w:rPr>
                <w:rFonts w:ascii="Corbel" w:hAnsi="Corbel"/>
                <w:color w:val="000000"/>
                <w:szCs w:val="22"/>
                <w:lang w:eastAsia="en-GB"/>
              </w:rPr>
            </w:pPr>
            <w:r w:rsidRPr="0007441E">
              <w:rPr>
                <w:rFonts w:ascii="Corbel" w:hAnsi="Corbel"/>
                <w:color w:val="000000"/>
                <w:szCs w:val="22"/>
                <w:lang w:eastAsia="en-GB"/>
              </w:rPr>
              <w:t>Details on the qualifications, experience, skills, knowledge and abilities that are needed to fulfil this role are set out below.</w:t>
            </w:r>
          </w:p>
          <w:p w14:paraId="7251086D" w14:textId="77777777" w:rsidR="0007441E" w:rsidRPr="0007441E" w:rsidRDefault="0007441E" w:rsidP="0007441E">
            <w:pPr>
              <w:rPr>
                <w:rFonts w:ascii="Corbel" w:hAnsi="Corbel"/>
                <w:color w:val="000000"/>
                <w:szCs w:val="22"/>
                <w:lang w:eastAsia="en-GB"/>
              </w:rPr>
            </w:pPr>
          </w:p>
          <w:p w14:paraId="29BD2A05" w14:textId="31F3C8BA" w:rsidR="0007441E" w:rsidRPr="0007441E" w:rsidRDefault="0007441E" w:rsidP="0007441E">
            <w:pPr>
              <w:tabs>
                <w:tab w:val="left" w:pos="5115"/>
              </w:tabs>
              <w:ind w:right="879"/>
              <w:rPr>
                <w:rFonts w:ascii="Corbel" w:hAnsi="Corbel"/>
                <w:b/>
                <w:bCs/>
                <w:color w:val="000000"/>
                <w:szCs w:val="22"/>
                <w:lang w:eastAsia="en-GB"/>
              </w:rPr>
            </w:pPr>
            <w:r w:rsidRPr="0007441E">
              <w:rPr>
                <w:rFonts w:ascii="Corbel" w:hAnsi="Corbel"/>
                <w:b/>
                <w:bCs/>
                <w:color w:val="000000"/>
                <w:szCs w:val="22"/>
                <w:lang w:eastAsia="en-GB"/>
              </w:rPr>
              <w:t>Job Title: Research Data and CRIS Manager           Dept: Library, Learning Support and Culture</w:t>
            </w:r>
          </w:p>
          <w:p w14:paraId="5901D55C" w14:textId="77777777" w:rsidR="0007441E" w:rsidRPr="0007441E" w:rsidRDefault="0007441E" w:rsidP="0007441E">
            <w:pPr>
              <w:jc w:val="center"/>
              <w:rPr>
                <w:rFonts w:ascii="Corbel" w:hAnsi="Corbel"/>
                <w:szCs w:val="22"/>
                <w:lang w:eastAsia="en-GB"/>
              </w:rPr>
            </w:pPr>
          </w:p>
        </w:tc>
      </w:tr>
    </w:tbl>
    <w:p w14:paraId="12B24CF8" w14:textId="77777777" w:rsidR="0007441E" w:rsidRPr="0007441E" w:rsidRDefault="0007441E" w:rsidP="0007441E">
      <w:pPr>
        <w:spacing w:after="160" w:line="259" w:lineRule="auto"/>
        <w:rPr>
          <w:rFonts w:asciiTheme="minorHAnsi" w:eastAsiaTheme="minorHAnsi" w:hAnsiTheme="minorHAnsi" w:cstheme="minorBidi"/>
          <w:szCs w:val="22"/>
        </w:rPr>
      </w:pPr>
    </w:p>
    <w:tbl>
      <w:tblPr>
        <w:tblW w:w="8931" w:type="dxa"/>
        <w:tblInd w:w="-10" w:type="dxa"/>
        <w:tblLayout w:type="fixed"/>
        <w:tblLook w:val="04A0" w:firstRow="1" w:lastRow="0" w:firstColumn="1" w:lastColumn="0" w:noHBand="0" w:noVBand="1"/>
      </w:tblPr>
      <w:tblGrid>
        <w:gridCol w:w="4667"/>
        <w:gridCol w:w="1287"/>
        <w:gridCol w:w="1417"/>
        <w:gridCol w:w="1560"/>
      </w:tblGrid>
      <w:tr w:rsidR="0007441E" w:rsidRPr="0007441E" w14:paraId="48CDA63A" w14:textId="77777777" w:rsidTr="0007441E">
        <w:trPr>
          <w:trHeight w:val="855"/>
          <w:tblHeader/>
        </w:trPr>
        <w:tc>
          <w:tcPr>
            <w:tcW w:w="4667" w:type="dxa"/>
            <w:tcBorders>
              <w:top w:val="single" w:sz="8" w:space="0" w:color="auto"/>
              <w:left w:val="single" w:sz="8" w:space="0" w:color="auto"/>
              <w:bottom w:val="nil"/>
              <w:right w:val="single" w:sz="8" w:space="0" w:color="auto"/>
            </w:tcBorders>
            <w:shd w:val="clear" w:color="auto" w:fill="BFBFBF" w:themeFill="background1" w:themeFillShade="BF"/>
            <w:vAlign w:val="center"/>
          </w:tcPr>
          <w:p w14:paraId="5D3F74D9" w14:textId="77777777" w:rsidR="0007441E" w:rsidRPr="0007441E" w:rsidRDefault="0007441E" w:rsidP="0007441E">
            <w:pPr>
              <w:rPr>
                <w:rFonts w:ascii="Corbel" w:hAnsi="Corbel"/>
                <w:color w:val="000000"/>
                <w:szCs w:val="22"/>
                <w:lang w:eastAsia="en-GB"/>
              </w:rPr>
            </w:pPr>
          </w:p>
        </w:tc>
        <w:tc>
          <w:tcPr>
            <w:tcW w:w="1287" w:type="dxa"/>
            <w:tcBorders>
              <w:top w:val="single" w:sz="4" w:space="0" w:color="auto"/>
              <w:left w:val="nil"/>
              <w:bottom w:val="single" w:sz="8" w:space="0" w:color="auto"/>
              <w:right w:val="single" w:sz="8" w:space="0" w:color="auto"/>
            </w:tcBorders>
            <w:shd w:val="clear" w:color="auto" w:fill="BFBFBF" w:themeFill="background1" w:themeFillShade="BF"/>
          </w:tcPr>
          <w:p w14:paraId="66728FDB" w14:textId="77777777" w:rsidR="0007441E" w:rsidRPr="0007441E" w:rsidRDefault="0007441E" w:rsidP="0007441E">
            <w:pPr>
              <w:jc w:val="center"/>
              <w:rPr>
                <w:rFonts w:ascii="Corbel" w:hAnsi="Corbel"/>
                <w:b/>
                <w:bCs/>
                <w:color w:val="000000"/>
                <w:szCs w:val="22"/>
                <w:lang w:eastAsia="en-GB"/>
              </w:rPr>
            </w:pPr>
          </w:p>
          <w:p w14:paraId="5405BB65" w14:textId="77777777" w:rsidR="0007441E" w:rsidRPr="0007441E" w:rsidRDefault="0007441E" w:rsidP="0007441E">
            <w:pPr>
              <w:jc w:val="center"/>
              <w:rPr>
                <w:rFonts w:ascii="Corbel" w:hAnsi="Corbel"/>
                <w:b/>
                <w:bCs/>
                <w:color w:val="000000"/>
                <w:szCs w:val="22"/>
                <w:lang w:eastAsia="en-GB"/>
              </w:rPr>
            </w:pPr>
            <w:r w:rsidRPr="0007441E">
              <w:rPr>
                <w:rFonts w:ascii="Corbel" w:hAnsi="Corbel"/>
                <w:b/>
                <w:bCs/>
                <w:color w:val="000000"/>
                <w:szCs w:val="22"/>
                <w:lang w:eastAsia="en-GB"/>
              </w:rPr>
              <w:t>Essential</w:t>
            </w:r>
          </w:p>
        </w:tc>
        <w:tc>
          <w:tcPr>
            <w:tcW w:w="1417" w:type="dxa"/>
            <w:tcBorders>
              <w:top w:val="single" w:sz="4" w:space="0" w:color="auto"/>
              <w:left w:val="nil"/>
              <w:bottom w:val="single" w:sz="8" w:space="0" w:color="auto"/>
              <w:right w:val="single" w:sz="8" w:space="0" w:color="auto"/>
            </w:tcBorders>
            <w:shd w:val="clear" w:color="auto" w:fill="BFBFBF" w:themeFill="background1" w:themeFillShade="BF"/>
            <w:hideMark/>
          </w:tcPr>
          <w:p w14:paraId="7AF2EEAD" w14:textId="77777777" w:rsidR="0007441E" w:rsidRPr="0007441E" w:rsidRDefault="0007441E" w:rsidP="0007441E">
            <w:pPr>
              <w:jc w:val="center"/>
              <w:rPr>
                <w:rFonts w:ascii="Corbel" w:hAnsi="Corbel"/>
                <w:b/>
                <w:bCs/>
                <w:color w:val="000000"/>
                <w:szCs w:val="22"/>
                <w:lang w:eastAsia="en-GB"/>
              </w:rPr>
            </w:pPr>
            <w:r w:rsidRPr="0007441E">
              <w:rPr>
                <w:rFonts w:ascii="Corbel" w:hAnsi="Corbel"/>
                <w:b/>
                <w:bCs/>
                <w:color w:val="000000"/>
                <w:szCs w:val="22"/>
                <w:lang w:eastAsia="en-GB"/>
              </w:rPr>
              <w:t xml:space="preserve"> </w:t>
            </w:r>
          </w:p>
          <w:p w14:paraId="54BB4CA5" w14:textId="77777777" w:rsidR="0007441E" w:rsidRPr="0007441E" w:rsidRDefault="0007441E" w:rsidP="0007441E">
            <w:pPr>
              <w:jc w:val="center"/>
              <w:rPr>
                <w:rFonts w:ascii="Corbel" w:hAnsi="Corbel"/>
                <w:b/>
                <w:bCs/>
                <w:color w:val="000000"/>
                <w:szCs w:val="22"/>
                <w:lang w:eastAsia="en-GB"/>
              </w:rPr>
            </w:pPr>
            <w:r w:rsidRPr="0007441E">
              <w:rPr>
                <w:rFonts w:ascii="Corbel" w:hAnsi="Corbel"/>
                <w:b/>
                <w:bCs/>
                <w:color w:val="000000"/>
                <w:szCs w:val="22"/>
                <w:lang w:eastAsia="en-GB"/>
              </w:rPr>
              <w:t>Desirable</w:t>
            </w:r>
          </w:p>
        </w:tc>
        <w:tc>
          <w:tcPr>
            <w:tcW w:w="156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30784210" w14:textId="77777777" w:rsidR="0007441E" w:rsidRPr="0007441E" w:rsidRDefault="0007441E" w:rsidP="0007441E">
            <w:pPr>
              <w:jc w:val="center"/>
              <w:rPr>
                <w:rFonts w:ascii="Corbel" w:hAnsi="Corbel"/>
                <w:color w:val="000000"/>
                <w:szCs w:val="22"/>
                <w:lang w:eastAsia="en-GB"/>
              </w:rPr>
            </w:pPr>
            <w:r w:rsidRPr="0007441E">
              <w:rPr>
                <w:rFonts w:ascii="Corbel" w:hAnsi="Corbel"/>
                <w:b/>
                <w:bCs/>
                <w:color w:val="000000"/>
                <w:szCs w:val="22"/>
                <w:lang w:eastAsia="en-GB"/>
              </w:rPr>
              <w:t>Tested by</w:t>
            </w:r>
            <w:r w:rsidRPr="0007441E">
              <w:rPr>
                <w:rFonts w:ascii="Corbel" w:hAnsi="Corbel"/>
                <w:color w:val="000000"/>
                <w:szCs w:val="22"/>
                <w:lang w:eastAsia="en-GB"/>
              </w:rPr>
              <w:t xml:space="preserve">            </w:t>
            </w:r>
          </w:p>
          <w:p w14:paraId="108B3DC7" w14:textId="77777777" w:rsidR="0007441E" w:rsidRPr="0007441E" w:rsidRDefault="0007441E" w:rsidP="0007441E">
            <w:pPr>
              <w:jc w:val="center"/>
              <w:rPr>
                <w:rFonts w:ascii="Corbel" w:hAnsi="Corbel"/>
                <w:b/>
                <w:bCs/>
                <w:color w:val="000000"/>
                <w:szCs w:val="22"/>
                <w:lang w:eastAsia="en-GB"/>
              </w:rPr>
            </w:pPr>
            <w:r w:rsidRPr="0007441E">
              <w:rPr>
                <w:rFonts w:ascii="Corbel" w:hAnsi="Corbel"/>
                <w:color w:val="000000"/>
                <w:szCs w:val="22"/>
                <w:lang w:eastAsia="en-GB"/>
              </w:rPr>
              <w:t xml:space="preserve"> Application Form/Interview/Test</w:t>
            </w:r>
          </w:p>
        </w:tc>
      </w:tr>
      <w:tr w:rsidR="0007441E" w:rsidRPr="0007441E" w14:paraId="7BFA0F03" w14:textId="77777777" w:rsidTr="0007441E">
        <w:trPr>
          <w:trHeight w:val="385"/>
        </w:trPr>
        <w:tc>
          <w:tcPr>
            <w:tcW w:w="8931" w:type="dxa"/>
            <w:gridSpan w:val="4"/>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hideMark/>
          </w:tcPr>
          <w:p w14:paraId="146EDBFC" w14:textId="77777777" w:rsidR="0007441E" w:rsidRPr="0007441E" w:rsidRDefault="0007441E" w:rsidP="0007441E">
            <w:pPr>
              <w:rPr>
                <w:rFonts w:ascii="Corbel" w:hAnsi="Corbel"/>
                <w:b/>
                <w:bCs/>
                <w:color w:val="000000"/>
                <w:szCs w:val="22"/>
                <w:lang w:eastAsia="en-GB"/>
              </w:rPr>
            </w:pPr>
            <w:r w:rsidRPr="0007441E">
              <w:rPr>
                <w:rFonts w:ascii="Corbel" w:hAnsi="Corbel"/>
                <w:b/>
                <w:bCs/>
                <w:color w:val="000000"/>
                <w:szCs w:val="22"/>
                <w:lang w:eastAsia="en-GB"/>
              </w:rPr>
              <w:t>Knowledge, Education, Qualifications and Training</w:t>
            </w:r>
          </w:p>
        </w:tc>
      </w:tr>
      <w:tr w:rsidR="0007441E" w:rsidRPr="0007441E" w14:paraId="54DBEDBD" w14:textId="77777777" w:rsidTr="0007441E">
        <w:trPr>
          <w:trHeight w:val="360"/>
        </w:trPr>
        <w:tc>
          <w:tcPr>
            <w:tcW w:w="4667" w:type="dxa"/>
            <w:tcBorders>
              <w:top w:val="single" w:sz="4" w:space="0" w:color="auto"/>
              <w:left w:val="single" w:sz="4" w:space="0" w:color="auto"/>
              <w:bottom w:val="single" w:sz="4" w:space="0" w:color="auto"/>
              <w:right w:val="single" w:sz="4" w:space="0" w:color="auto"/>
            </w:tcBorders>
            <w:shd w:val="clear" w:color="auto" w:fill="auto"/>
            <w:noWrap/>
          </w:tcPr>
          <w:p w14:paraId="431ED655" w14:textId="77777777" w:rsidR="0007441E" w:rsidRPr="0007441E" w:rsidRDefault="0007441E" w:rsidP="0007441E">
            <w:pPr>
              <w:rPr>
                <w:rFonts w:ascii="Corbel" w:hAnsi="Corbel"/>
                <w:iCs/>
                <w:color w:val="000000"/>
                <w:szCs w:val="22"/>
                <w:lang w:eastAsia="en-GB"/>
              </w:rPr>
            </w:pPr>
            <w:r w:rsidRPr="0007441E">
              <w:rPr>
                <w:rFonts w:ascii="Corbel" w:hAnsi="Corbel"/>
                <w:iCs/>
                <w:color w:val="000000"/>
                <w:szCs w:val="22"/>
                <w:lang w:eastAsia="en-GB"/>
              </w:rPr>
              <w:t>Educated to degree level or equivalent</w:t>
            </w: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1111589E" w14:textId="77777777" w:rsidR="0007441E" w:rsidRPr="0007441E" w:rsidRDefault="0007441E" w:rsidP="0007441E">
            <w:pPr>
              <w:jc w:val="center"/>
              <w:rPr>
                <w:rFonts w:ascii="Corbel" w:hAnsi="Corbel"/>
                <w:i/>
                <w:iCs/>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18161CA" w14:textId="77777777" w:rsidR="0007441E" w:rsidRPr="0007441E" w:rsidRDefault="0007441E" w:rsidP="0007441E">
            <w:pPr>
              <w:jc w:val="center"/>
              <w:rPr>
                <w:rFonts w:ascii="Corbel" w:hAnsi="Corbel"/>
                <w:i/>
                <w:iCs/>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3B916BA8" w14:textId="77777777" w:rsidR="0007441E" w:rsidRPr="0007441E" w:rsidRDefault="0007441E" w:rsidP="0007441E">
            <w:pPr>
              <w:jc w:val="center"/>
              <w:rPr>
                <w:rFonts w:ascii="Corbel" w:hAnsi="Corbel"/>
                <w:iCs/>
                <w:color w:val="000000"/>
                <w:szCs w:val="22"/>
                <w:lang w:eastAsia="en-GB"/>
              </w:rPr>
            </w:pPr>
            <w:r w:rsidRPr="0007441E">
              <w:rPr>
                <w:rFonts w:ascii="Corbel" w:hAnsi="Corbel"/>
                <w:iCs/>
                <w:color w:val="000000"/>
                <w:szCs w:val="22"/>
                <w:lang w:eastAsia="en-GB"/>
              </w:rPr>
              <w:t>Application Form</w:t>
            </w:r>
          </w:p>
        </w:tc>
      </w:tr>
      <w:tr w:rsidR="0007441E" w:rsidRPr="0007441E" w14:paraId="3C6F7B3E" w14:textId="77777777" w:rsidTr="0007441E">
        <w:trPr>
          <w:trHeight w:val="360"/>
        </w:trPr>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143C401B" w14:textId="77777777" w:rsidR="0007441E" w:rsidRPr="0007441E" w:rsidRDefault="0007441E" w:rsidP="0007441E">
            <w:pPr>
              <w:spacing w:after="160" w:line="259" w:lineRule="auto"/>
              <w:rPr>
                <w:rFonts w:ascii="Corbel" w:eastAsiaTheme="minorHAnsi" w:hAnsi="Corbel" w:cs="Arial"/>
                <w:szCs w:val="22"/>
              </w:rPr>
            </w:pPr>
            <w:r w:rsidRPr="0007441E">
              <w:rPr>
                <w:rFonts w:ascii="Corbel" w:eastAsiaTheme="minorHAnsi" w:hAnsi="Corbel" w:cs="Arial"/>
                <w:szCs w:val="22"/>
              </w:rPr>
              <w:t xml:space="preserve">Postgraduate qualification in associated discipline such as information management, librarianship, archives, or relevant experience in the HE sector / information services / Research Data Management </w:t>
            </w:r>
          </w:p>
          <w:p w14:paraId="66741A7B" w14:textId="77777777" w:rsidR="0007441E" w:rsidRPr="0007441E" w:rsidRDefault="0007441E" w:rsidP="0007441E">
            <w:pPr>
              <w:rPr>
                <w:rFonts w:ascii="Corbel" w:hAnsi="Corbel"/>
                <w:bCs/>
                <w:color w:val="000000"/>
                <w:szCs w:val="22"/>
                <w:lang w:eastAsia="en-GB"/>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hideMark/>
          </w:tcPr>
          <w:p w14:paraId="0F28D640"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2CB00881"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7842F9A1" w14:textId="77777777" w:rsidR="0007441E" w:rsidRPr="0007441E" w:rsidRDefault="0007441E" w:rsidP="0007441E">
            <w:pPr>
              <w:jc w:val="center"/>
              <w:rPr>
                <w:rFonts w:ascii="Corbel" w:hAnsi="Corbel"/>
                <w:color w:val="000000"/>
                <w:szCs w:val="22"/>
                <w:lang w:eastAsia="en-GB"/>
              </w:rPr>
            </w:pPr>
            <w:r w:rsidRPr="0007441E">
              <w:rPr>
                <w:rFonts w:ascii="Corbel" w:hAnsi="Corbel"/>
                <w:iCs/>
                <w:color w:val="000000"/>
                <w:szCs w:val="22"/>
                <w:lang w:eastAsia="en-GB"/>
              </w:rPr>
              <w:t>Application Form</w:t>
            </w:r>
          </w:p>
        </w:tc>
      </w:tr>
      <w:tr w:rsidR="0007441E" w:rsidRPr="0007441E" w14:paraId="2A24F2A2" w14:textId="77777777" w:rsidTr="0007441E">
        <w:trPr>
          <w:trHeight w:val="360"/>
        </w:trPr>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1BD7C6C7" w14:textId="77777777" w:rsidR="0007441E" w:rsidRPr="0007441E" w:rsidRDefault="0007441E" w:rsidP="0007441E">
            <w:pPr>
              <w:rPr>
                <w:rFonts w:ascii="Corbel" w:hAnsi="Corbel"/>
                <w:bCs/>
                <w:color w:val="000000"/>
                <w:szCs w:val="22"/>
                <w:lang w:eastAsia="en-GB"/>
              </w:rPr>
            </w:pPr>
            <w:r w:rsidRPr="0007441E">
              <w:rPr>
                <w:rFonts w:ascii="Corbel" w:hAnsi="Corbel"/>
                <w:bCs/>
                <w:color w:val="000000"/>
                <w:szCs w:val="22"/>
                <w:lang w:eastAsia="en-GB"/>
              </w:rPr>
              <w:t xml:space="preserve">A good understanding of the current HE </w:t>
            </w:r>
            <w:proofErr w:type="gramStart"/>
            <w:r w:rsidRPr="0007441E">
              <w:rPr>
                <w:rFonts w:ascii="Corbel" w:hAnsi="Corbel"/>
                <w:bCs/>
                <w:color w:val="000000"/>
                <w:szCs w:val="22"/>
                <w:lang w:eastAsia="en-GB"/>
              </w:rPr>
              <w:t>research</w:t>
            </w:r>
            <w:proofErr w:type="gramEnd"/>
            <w:r w:rsidRPr="0007441E">
              <w:rPr>
                <w:rFonts w:ascii="Corbel" w:hAnsi="Corbel"/>
                <w:bCs/>
                <w:color w:val="000000"/>
                <w:szCs w:val="22"/>
                <w:lang w:eastAsia="en-GB"/>
              </w:rPr>
              <w:t xml:space="preserve"> environment including research assessment and scholarly communications </w:t>
            </w:r>
          </w:p>
        </w:tc>
        <w:tc>
          <w:tcPr>
            <w:tcW w:w="1287" w:type="dxa"/>
            <w:tcBorders>
              <w:top w:val="single" w:sz="4" w:space="0" w:color="auto"/>
              <w:left w:val="single" w:sz="4" w:space="0" w:color="auto"/>
              <w:bottom w:val="single" w:sz="4" w:space="0" w:color="auto"/>
              <w:right w:val="single" w:sz="4" w:space="0" w:color="auto"/>
            </w:tcBorders>
            <w:shd w:val="clear" w:color="auto" w:fill="auto"/>
            <w:noWrap/>
            <w:hideMark/>
          </w:tcPr>
          <w:p w14:paraId="3FF17E2F" w14:textId="77777777" w:rsidR="0007441E" w:rsidRPr="0007441E" w:rsidRDefault="0007441E" w:rsidP="0007441E">
            <w:pPr>
              <w:jc w:val="center"/>
              <w:rPr>
                <w:rFonts w:ascii="Corbel" w:hAnsi="Corbel"/>
                <w:color w:val="000000"/>
                <w:szCs w:val="22"/>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2E82AC43"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6617625A"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Interview</w:t>
            </w:r>
          </w:p>
        </w:tc>
      </w:tr>
      <w:tr w:rsidR="0007441E" w:rsidRPr="0007441E" w14:paraId="664FD9F2" w14:textId="77777777" w:rsidTr="0007441E">
        <w:trPr>
          <w:trHeight w:val="360"/>
        </w:trPr>
        <w:tc>
          <w:tcPr>
            <w:tcW w:w="4667" w:type="dxa"/>
            <w:tcBorders>
              <w:top w:val="single" w:sz="4" w:space="0" w:color="auto"/>
              <w:left w:val="single" w:sz="4" w:space="0" w:color="auto"/>
              <w:bottom w:val="single" w:sz="4" w:space="0" w:color="auto"/>
              <w:right w:val="single" w:sz="4" w:space="0" w:color="auto"/>
            </w:tcBorders>
            <w:shd w:val="clear" w:color="auto" w:fill="auto"/>
          </w:tcPr>
          <w:p w14:paraId="667D05D1" w14:textId="77777777" w:rsidR="0007441E" w:rsidRPr="0007441E" w:rsidRDefault="0007441E" w:rsidP="0007441E">
            <w:pPr>
              <w:spacing w:after="160" w:line="259" w:lineRule="auto"/>
              <w:rPr>
                <w:rFonts w:ascii="Corbel" w:eastAsiaTheme="minorHAnsi" w:hAnsi="Corbel" w:cs="Arial"/>
                <w:szCs w:val="22"/>
              </w:rPr>
            </w:pPr>
            <w:r w:rsidRPr="0007441E">
              <w:rPr>
                <w:rFonts w:ascii="Corbel" w:eastAsiaTheme="minorHAnsi" w:hAnsi="Corbel" w:cs="Arial"/>
                <w:szCs w:val="22"/>
              </w:rPr>
              <w:t>Knowledge of research data management and the research data life cycle, including relevant metadata standards, legislative frameworks (e.g. copyright, licencing and GDPR), and digital preservation</w:t>
            </w:r>
          </w:p>
          <w:p w14:paraId="65552260" w14:textId="77777777" w:rsidR="0007441E" w:rsidRPr="0007441E" w:rsidRDefault="0007441E" w:rsidP="0007441E">
            <w:pPr>
              <w:spacing w:after="160" w:line="259" w:lineRule="auto"/>
              <w:rPr>
                <w:rFonts w:ascii="Corbel" w:eastAsiaTheme="minorHAnsi" w:hAnsi="Corbel" w:cs="Arial"/>
                <w:szCs w:val="22"/>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0E14BBF5"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C7B5BE0"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33809138"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Application Form / Interview</w:t>
            </w:r>
          </w:p>
        </w:tc>
      </w:tr>
      <w:tr w:rsidR="0007441E" w:rsidRPr="0007441E" w14:paraId="0326D6C8" w14:textId="77777777" w:rsidTr="0007441E">
        <w:trPr>
          <w:trHeight w:val="360"/>
        </w:trPr>
        <w:tc>
          <w:tcPr>
            <w:tcW w:w="4667" w:type="dxa"/>
            <w:tcBorders>
              <w:top w:val="single" w:sz="4" w:space="0" w:color="auto"/>
              <w:left w:val="single" w:sz="4" w:space="0" w:color="auto"/>
              <w:bottom w:val="single" w:sz="4" w:space="0" w:color="auto"/>
              <w:right w:val="single" w:sz="4" w:space="0" w:color="auto"/>
            </w:tcBorders>
            <w:shd w:val="clear" w:color="auto" w:fill="auto"/>
          </w:tcPr>
          <w:p w14:paraId="2069197E" w14:textId="77777777" w:rsidR="0007441E" w:rsidRPr="0007441E" w:rsidRDefault="0007441E" w:rsidP="0007441E">
            <w:pPr>
              <w:spacing w:after="160" w:line="259" w:lineRule="auto"/>
              <w:rPr>
                <w:rFonts w:ascii="Corbel" w:eastAsiaTheme="minorHAnsi" w:hAnsi="Corbel" w:cs="Arial"/>
                <w:szCs w:val="22"/>
              </w:rPr>
            </w:pPr>
            <w:r w:rsidRPr="0007441E">
              <w:rPr>
                <w:rFonts w:ascii="Corbel" w:hAnsi="Corbel" w:cs="Arial"/>
                <w:szCs w:val="22"/>
                <w:lang w:eastAsia="en-GB"/>
              </w:rPr>
              <w:t>Knowledge of funders policies and requirements concerning research data management</w:t>
            </w: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7B03C4EC"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AA67CE1"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4011BA5A"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Application Form / Interview</w:t>
            </w:r>
          </w:p>
        </w:tc>
      </w:tr>
      <w:tr w:rsidR="0007441E" w:rsidRPr="0007441E" w14:paraId="1D153D5C" w14:textId="77777777" w:rsidTr="0007441E">
        <w:trPr>
          <w:trHeight w:val="311"/>
        </w:trPr>
        <w:tc>
          <w:tcPr>
            <w:tcW w:w="8931" w:type="dxa"/>
            <w:gridSpan w:val="4"/>
            <w:tcBorders>
              <w:top w:val="single" w:sz="4" w:space="0" w:color="auto"/>
              <w:left w:val="single" w:sz="8" w:space="0" w:color="auto"/>
              <w:bottom w:val="single" w:sz="4" w:space="0" w:color="auto"/>
              <w:right w:val="single" w:sz="8" w:space="0" w:color="auto"/>
            </w:tcBorders>
            <w:shd w:val="clear" w:color="auto" w:fill="BFBFBF" w:themeFill="background1" w:themeFillShade="BF"/>
            <w:hideMark/>
          </w:tcPr>
          <w:p w14:paraId="040A6018" w14:textId="77777777" w:rsidR="0007441E" w:rsidRPr="0007441E" w:rsidRDefault="0007441E" w:rsidP="0007441E">
            <w:pPr>
              <w:rPr>
                <w:rFonts w:ascii="Corbel" w:hAnsi="Corbel"/>
                <w:color w:val="000000"/>
                <w:szCs w:val="22"/>
                <w:lang w:eastAsia="en-GB"/>
              </w:rPr>
            </w:pPr>
            <w:r w:rsidRPr="0007441E">
              <w:rPr>
                <w:rFonts w:ascii="Corbel" w:hAnsi="Corbel"/>
                <w:b/>
                <w:bCs/>
                <w:color w:val="000000"/>
                <w:szCs w:val="22"/>
                <w:lang w:eastAsia="en-GB"/>
              </w:rPr>
              <w:t>Skills and Abilities</w:t>
            </w:r>
          </w:p>
        </w:tc>
      </w:tr>
      <w:tr w:rsidR="0007441E" w:rsidRPr="0007441E" w14:paraId="0134F150" w14:textId="77777777" w:rsidTr="0007441E">
        <w:trPr>
          <w:trHeight w:val="449"/>
        </w:trPr>
        <w:tc>
          <w:tcPr>
            <w:tcW w:w="4667" w:type="dxa"/>
            <w:tcBorders>
              <w:top w:val="single" w:sz="4" w:space="0" w:color="auto"/>
              <w:left w:val="single" w:sz="4" w:space="0" w:color="auto"/>
              <w:bottom w:val="single" w:sz="4" w:space="0" w:color="auto"/>
              <w:right w:val="single" w:sz="4" w:space="0" w:color="auto"/>
            </w:tcBorders>
            <w:shd w:val="clear" w:color="auto" w:fill="auto"/>
            <w:noWrap/>
            <w:hideMark/>
          </w:tcPr>
          <w:p w14:paraId="52DFA537" w14:textId="5E12F9DD" w:rsidR="0007441E" w:rsidRPr="0007441E" w:rsidRDefault="0007441E" w:rsidP="0007441E">
            <w:pPr>
              <w:autoSpaceDE w:val="0"/>
              <w:autoSpaceDN w:val="0"/>
              <w:adjustRightInd w:val="0"/>
              <w:rPr>
                <w:rFonts w:ascii="Corbel" w:eastAsiaTheme="minorHAnsi" w:hAnsi="Corbel" w:cs="Corbel"/>
                <w:color w:val="000000"/>
                <w:szCs w:val="22"/>
              </w:rPr>
            </w:pPr>
            <w:r w:rsidRPr="0007441E">
              <w:rPr>
                <w:rFonts w:ascii="Corbel" w:eastAsiaTheme="minorHAnsi" w:hAnsi="Corbel" w:cs="Corbel"/>
                <w:color w:val="000000"/>
                <w:szCs w:val="22"/>
              </w:rPr>
              <w:t xml:space="preserve">Ability to </w:t>
            </w:r>
            <w:r w:rsidR="00EC3925">
              <w:rPr>
                <w:rFonts w:ascii="Corbel" w:eastAsiaTheme="minorHAnsi" w:hAnsi="Corbel" w:cs="Corbel"/>
                <w:color w:val="000000"/>
                <w:szCs w:val="22"/>
              </w:rPr>
              <w:t xml:space="preserve">organise and </w:t>
            </w:r>
            <w:r w:rsidRPr="0007441E">
              <w:rPr>
                <w:rFonts w:ascii="Corbel" w:eastAsiaTheme="minorHAnsi" w:hAnsi="Corbel" w:cs="Corbel"/>
                <w:color w:val="000000"/>
                <w:szCs w:val="22"/>
              </w:rPr>
              <w:t xml:space="preserve">prioritise work effectively </w:t>
            </w:r>
          </w:p>
        </w:tc>
        <w:tc>
          <w:tcPr>
            <w:tcW w:w="1287" w:type="dxa"/>
            <w:tcBorders>
              <w:top w:val="single" w:sz="4" w:space="0" w:color="auto"/>
              <w:left w:val="single" w:sz="4" w:space="0" w:color="auto"/>
              <w:bottom w:val="single" w:sz="4" w:space="0" w:color="auto"/>
              <w:right w:val="single" w:sz="4" w:space="0" w:color="auto"/>
            </w:tcBorders>
            <w:shd w:val="clear" w:color="auto" w:fill="auto"/>
            <w:noWrap/>
            <w:hideMark/>
          </w:tcPr>
          <w:p w14:paraId="68D1FF6A"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B407227"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52682A8B"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Interview</w:t>
            </w:r>
          </w:p>
        </w:tc>
      </w:tr>
      <w:tr w:rsidR="0007441E" w:rsidRPr="0007441E" w14:paraId="219E0B6C"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noWrap/>
          </w:tcPr>
          <w:p w14:paraId="671A433B" w14:textId="6330D0B9" w:rsidR="0007441E" w:rsidRPr="0007441E" w:rsidRDefault="0007441E" w:rsidP="0007441E">
            <w:pPr>
              <w:autoSpaceDE w:val="0"/>
              <w:autoSpaceDN w:val="0"/>
              <w:adjustRightInd w:val="0"/>
              <w:rPr>
                <w:rFonts w:ascii="Corbel" w:eastAsiaTheme="minorHAnsi" w:hAnsi="Corbel" w:cs="Corbel"/>
                <w:color w:val="000000"/>
                <w:szCs w:val="22"/>
              </w:rPr>
            </w:pPr>
            <w:proofErr w:type="gramStart"/>
            <w:r w:rsidRPr="0007441E">
              <w:rPr>
                <w:rFonts w:ascii="Corbel" w:eastAsiaTheme="minorHAnsi" w:hAnsi="Corbel" w:cs="Corbel"/>
                <w:color w:val="000000"/>
                <w:szCs w:val="22"/>
              </w:rPr>
              <w:t>Proven ability to</w:t>
            </w:r>
            <w:proofErr w:type="gramEnd"/>
            <w:r w:rsidRPr="0007441E">
              <w:rPr>
                <w:rFonts w:ascii="Corbel" w:eastAsiaTheme="minorHAnsi" w:hAnsi="Corbel" w:cs="Corbel"/>
                <w:color w:val="000000"/>
                <w:szCs w:val="22"/>
              </w:rPr>
              <w:t xml:space="preserve"> work effectively as part of a team</w:t>
            </w:r>
            <w:r w:rsidR="00EC3925">
              <w:rPr>
                <w:rFonts w:ascii="Corbel" w:eastAsiaTheme="minorHAnsi" w:hAnsi="Corbel" w:cs="Corbel"/>
                <w:color w:val="000000"/>
                <w:szCs w:val="22"/>
              </w:rPr>
              <w:t xml:space="preserve"> including within a project context</w:t>
            </w: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75921EF9"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1BB3B62"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06E1DB13"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Interview</w:t>
            </w:r>
          </w:p>
        </w:tc>
      </w:tr>
      <w:tr w:rsidR="0007441E" w:rsidRPr="0007441E" w14:paraId="44035F2D"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noWrap/>
          </w:tcPr>
          <w:p w14:paraId="4728FC73" w14:textId="77777777" w:rsidR="0007441E" w:rsidRPr="0007441E" w:rsidRDefault="0007441E" w:rsidP="0007441E">
            <w:pPr>
              <w:autoSpaceDE w:val="0"/>
              <w:autoSpaceDN w:val="0"/>
              <w:adjustRightInd w:val="0"/>
              <w:rPr>
                <w:rFonts w:ascii="Corbel" w:eastAsiaTheme="minorHAnsi" w:hAnsi="Corbel" w:cs="Corbel"/>
                <w:color w:val="000000"/>
                <w:szCs w:val="22"/>
              </w:rPr>
            </w:pPr>
            <w:r w:rsidRPr="0007441E">
              <w:rPr>
                <w:rFonts w:ascii="Corbel" w:eastAsiaTheme="minorHAnsi" w:hAnsi="Corbel" w:cs="Corbel"/>
                <w:color w:val="000000"/>
                <w:szCs w:val="22"/>
              </w:rPr>
              <w:t xml:space="preserve">Excellent verbal and written communication skills </w:t>
            </w: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0A69AAA6"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2C45C74"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121B7FD2"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Application Form / Interview</w:t>
            </w:r>
          </w:p>
        </w:tc>
      </w:tr>
      <w:tr w:rsidR="0007441E" w:rsidRPr="0007441E" w14:paraId="7EF70CF7"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noWrap/>
          </w:tcPr>
          <w:p w14:paraId="50670A8D" w14:textId="48D31FE7" w:rsidR="0007441E" w:rsidRPr="0007441E" w:rsidRDefault="0007441E" w:rsidP="0007441E">
            <w:pPr>
              <w:autoSpaceDE w:val="0"/>
              <w:autoSpaceDN w:val="0"/>
              <w:adjustRightInd w:val="0"/>
              <w:rPr>
                <w:rFonts w:ascii="Corbel" w:eastAsiaTheme="minorHAnsi" w:hAnsi="Corbel" w:cs="Corbel"/>
                <w:color w:val="000000"/>
                <w:szCs w:val="22"/>
                <w:highlight w:val="green"/>
              </w:rPr>
            </w:pPr>
            <w:r w:rsidRPr="0007441E">
              <w:rPr>
                <w:rFonts w:ascii="Corbel" w:eastAsiaTheme="minorHAnsi" w:hAnsi="Corbel" w:cs="Corbel"/>
                <w:color w:val="000000"/>
                <w:szCs w:val="22"/>
              </w:rPr>
              <w:lastRenderedPageBreak/>
              <w:t xml:space="preserve">Ability to </w:t>
            </w:r>
            <w:r w:rsidR="00EC3925">
              <w:rPr>
                <w:rFonts w:ascii="Corbel" w:eastAsiaTheme="minorHAnsi" w:hAnsi="Corbel" w:cs="Corbel"/>
                <w:color w:val="000000"/>
                <w:szCs w:val="22"/>
              </w:rPr>
              <w:t xml:space="preserve">proactively </w:t>
            </w:r>
            <w:r w:rsidRPr="0007441E">
              <w:rPr>
                <w:rFonts w:ascii="Corbel" w:eastAsiaTheme="minorHAnsi" w:hAnsi="Corbel" w:cs="Corbel"/>
                <w:color w:val="000000"/>
                <w:szCs w:val="22"/>
              </w:rPr>
              <w:t>initiate and maintain internal and external networks</w:t>
            </w: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1C0CAED2"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D9B81D6"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41D0B686"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Interview</w:t>
            </w:r>
          </w:p>
        </w:tc>
      </w:tr>
      <w:tr w:rsidR="0007441E" w:rsidRPr="0007441E" w14:paraId="4F158963"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noWrap/>
            <w:hideMark/>
          </w:tcPr>
          <w:p w14:paraId="66B95B36" w14:textId="77777777" w:rsidR="0007441E" w:rsidRPr="0007441E" w:rsidRDefault="0007441E" w:rsidP="0007441E">
            <w:pPr>
              <w:autoSpaceDE w:val="0"/>
              <w:autoSpaceDN w:val="0"/>
              <w:adjustRightInd w:val="0"/>
              <w:rPr>
                <w:rFonts w:ascii="Corbel" w:eastAsiaTheme="minorHAnsi" w:hAnsi="Corbel" w:cs="Corbel"/>
                <w:szCs w:val="22"/>
              </w:rPr>
            </w:pPr>
            <w:r w:rsidRPr="0007441E">
              <w:rPr>
                <w:rFonts w:ascii="Corbel" w:eastAsiaTheme="minorHAnsi" w:hAnsi="Corbel" w:cs="Corbel"/>
                <w:szCs w:val="22"/>
              </w:rPr>
              <w:t xml:space="preserve">Proven </w:t>
            </w:r>
            <w:proofErr w:type="gramStart"/>
            <w:r w:rsidRPr="0007441E">
              <w:rPr>
                <w:rFonts w:ascii="Corbel" w:eastAsiaTheme="minorHAnsi" w:hAnsi="Corbel" w:cs="Corbel"/>
                <w:szCs w:val="22"/>
              </w:rPr>
              <w:t>attention to detail</w:t>
            </w:r>
            <w:proofErr w:type="gramEnd"/>
            <w:r w:rsidRPr="0007441E">
              <w:rPr>
                <w:rFonts w:ascii="Corbel" w:eastAsiaTheme="minorHAnsi" w:hAnsi="Corbel" w:cs="Corbel"/>
                <w:szCs w:val="22"/>
              </w:rPr>
              <w:t xml:space="preserve"> and accuracy</w:t>
            </w:r>
          </w:p>
        </w:tc>
        <w:tc>
          <w:tcPr>
            <w:tcW w:w="1287" w:type="dxa"/>
            <w:tcBorders>
              <w:top w:val="single" w:sz="4" w:space="0" w:color="auto"/>
              <w:left w:val="single" w:sz="4" w:space="0" w:color="auto"/>
              <w:bottom w:val="single" w:sz="4" w:space="0" w:color="auto"/>
              <w:right w:val="single" w:sz="4" w:space="0" w:color="auto"/>
            </w:tcBorders>
            <w:shd w:val="clear" w:color="auto" w:fill="auto"/>
            <w:noWrap/>
            <w:hideMark/>
          </w:tcPr>
          <w:p w14:paraId="6FED0DA4"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74314369"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20F416A5"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Application Form</w:t>
            </w:r>
          </w:p>
        </w:tc>
      </w:tr>
      <w:tr w:rsidR="0007441E" w:rsidRPr="0007441E" w14:paraId="1C9585A4"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noWrap/>
            <w:hideMark/>
          </w:tcPr>
          <w:p w14:paraId="084485D1" w14:textId="77777777" w:rsidR="0007441E" w:rsidRPr="0007441E" w:rsidRDefault="0007441E" w:rsidP="0007441E">
            <w:pPr>
              <w:autoSpaceDE w:val="0"/>
              <w:autoSpaceDN w:val="0"/>
              <w:adjustRightInd w:val="0"/>
              <w:rPr>
                <w:rFonts w:ascii="Corbel" w:eastAsiaTheme="minorHAnsi" w:hAnsi="Corbel" w:cs="Corbel"/>
                <w:szCs w:val="22"/>
              </w:rPr>
            </w:pPr>
            <w:r w:rsidRPr="0007441E">
              <w:rPr>
                <w:rFonts w:ascii="Corbel" w:eastAsiaTheme="minorHAnsi" w:hAnsi="Corbel" w:cs="Corbel"/>
                <w:szCs w:val="22"/>
              </w:rPr>
              <w:t>Ability to solve problems and identify novel solutions</w:t>
            </w:r>
          </w:p>
        </w:tc>
        <w:tc>
          <w:tcPr>
            <w:tcW w:w="1287" w:type="dxa"/>
            <w:tcBorders>
              <w:top w:val="single" w:sz="4" w:space="0" w:color="auto"/>
              <w:left w:val="single" w:sz="4" w:space="0" w:color="auto"/>
              <w:bottom w:val="single" w:sz="4" w:space="0" w:color="auto"/>
              <w:right w:val="single" w:sz="4" w:space="0" w:color="auto"/>
            </w:tcBorders>
            <w:shd w:val="clear" w:color="auto" w:fill="auto"/>
            <w:noWrap/>
            <w:hideMark/>
          </w:tcPr>
          <w:p w14:paraId="47CE5727"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51F23DCC"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553991A7"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Interview</w:t>
            </w:r>
          </w:p>
        </w:tc>
      </w:tr>
      <w:tr w:rsidR="0007441E" w:rsidRPr="0007441E" w14:paraId="2625FD2F"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noWrap/>
            <w:hideMark/>
          </w:tcPr>
          <w:p w14:paraId="2F34B37B" w14:textId="77777777" w:rsidR="0007441E" w:rsidRPr="0007441E" w:rsidRDefault="0007441E" w:rsidP="0007441E">
            <w:pPr>
              <w:autoSpaceDE w:val="0"/>
              <w:autoSpaceDN w:val="0"/>
              <w:adjustRightInd w:val="0"/>
              <w:rPr>
                <w:rFonts w:ascii="Corbel" w:eastAsiaTheme="minorHAnsi" w:hAnsi="Corbel" w:cs="Corbel"/>
                <w:color w:val="000000"/>
                <w:szCs w:val="22"/>
              </w:rPr>
            </w:pPr>
            <w:r w:rsidRPr="0007441E">
              <w:rPr>
                <w:rFonts w:ascii="Corbel" w:eastAsiaTheme="minorHAnsi" w:hAnsi="Corbel" w:cs="Corbel"/>
                <w:color w:val="000000"/>
                <w:szCs w:val="22"/>
              </w:rPr>
              <w:t>Demonstrable service led and customer focussed approach to work</w:t>
            </w:r>
          </w:p>
        </w:tc>
        <w:tc>
          <w:tcPr>
            <w:tcW w:w="1287" w:type="dxa"/>
            <w:tcBorders>
              <w:top w:val="single" w:sz="4" w:space="0" w:color="auto"/>
              <w:left w:val="single" w:sz="4" w:space="0" w:color="auto"/>
              <w:bottom w:val="single" w:sz="4" w:space="0" w:color="auto"/>
              <w:right w:val="single" w:sz="4" w:space="0" w:color="auto"/>
            </w:tcBorders>
            <w:shd w:val="clear" w:color="auto" w:fill="auto"/>
            <w:noWrap/>
            <w:hideMark/>
          </w:tcPr>
          <w:p w14:paraId="13D6336D"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1B7FA9DA"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0BA3CE17"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Interview</w:t>
            </w:r>
          </w:p>
        </w:tc>
      </w:tr>
      <w:tr w:rsidR="0007441E" w:rsidRPr="0007441E" w14:paraId="2271FA25" w14:textId="77777777" w:rsidTr="0007441E">
        <w:trPr>
          <w:trHeight w:val="296"/>
        </w:trPr>
        <w:tc>
          <w:tcPr>
            <w:tcW w:w="8931" w:type="dxa"/>
            <w:gridSpan w:val="4"/>
            <w:tcBorders>
              <w:top w:val="single" w:sz="4" w:space="0" w:color="auto"/>
              <w:left w:val="single" w:sz="8" w:space="0" w:color="auto"/>
              <w:bottom w:val="single" w:sz="4" w:space="0" w:color="auto"/>
              <w:right w:val="single" w:sz="8" w:space="0" w:color="auto"/>
            </w:tcBorders>
            <w:shd w:val="clear" w:color="auto" w:fill="BFBFBF" w:themeFill="background1" w:themeFillShade="BF"/>
            <w:hideMark/>
          </w:tcPr>
          <w:p w14:paraId="1A6EA9BA" w14:textId="77777777" w:rsidR="0007441E" w:rsidRPr="0007441E" w:rsidRDefault="0007441E" w:rsidP="0007441E">
            <w:pPr>
              <w:rPr>
                <w:rFonts w:ascii="Corbel" w:hAnsi="Corbel"/>
                <w:color w:val="000000"/>
                <w:szCs w:val="22"/>
                <w:lang w:eastAsia="en-GB"/>
              </w:rPr>
            </w:pPr>
            <w:r w:rsidRPr="0007441E">
              <w:rPr>
                <w:rFonts w:ascii="Corbel" w:hAnsi="Corbel"/>
                <w:b/>
                <w:bCs/>
                <w:color w:val="000000"/>
                <w:szCs w:val="22"/>
                <w:lang w:eastAsia="en-GB"/>
              </w:rPr>
              <w:t>Experience</w:t>
            </w:r>
          </w:p>
        </w:tc>
      </w:tr>
      <w:tr w:rsidR="0007441E" w:rsidRPr="0007441E" w14:paraId="025EB980"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0996326A" w14:textId="77777777" w:rsidR="0007441E" w:rsidRPr="0007441E" w:rsidRDefault="0007441E" w:rsidP="0007441E">
            <w:pPr>
              <w:autoSpaceDE w:val="0"/>
              <w:autoSpaceDN w:val="0"/>
              <w:adjustRightInd w:val="0"/>
              <w:rPr>
                <w:rFonts w:ascii="Corbel" w:eastAsiaTheme="minorHAnsi" w:hAnsi="Corbel" w:cs="Corbel"/>
                <w:color w:val="000000"/>
                <w:szCs w:val="22"/>
              </w:rPr>
            </w:pPr>
            <w:r w:rsidRPr="0007441E">
              <w:rPr>
                <w:rFonts w:ascii="Corbel" w:eastAsiaTheme="minorHAnsi" w:hAnsi="Corbel" w:cs="Corbel"/>
                <w:color w:val="000000"/>
                <w:szCs w:val="22"/>
              </w:rPr>
              <w:t xml:space="preserve">Experience of Pure or a similar CRIS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14:paraId="6218BF3C" w14:textId="77777777" w:rsidR="0007441E" w:rsidRPr="0007441E" w:rsidRDefault="0007441E" w:rsidP="0007441E">
            <w:pPr>
              <w:jc w:val="center"/>
              <w:rPr>
                <w:rFonts w:ascii="Corbel" w:hAnsi="Corbel"/>
                <w:color w:val="000000"/>
                <w:szCs w:val="22"/>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A6D3982"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B4432D3"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Application Form</w:t>
            </w:r>
          </w:p>
        </w:tc>
      </w:tr>
      <w:tr w:rsidR="0007441E" w:rsidRPr="0007441E" w14:paraId="0E7D116B"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06FF05E5" w14:textId="77777777" w:rsidR="0007441E" w:rsidRPr="0007441E" w:rsidRDefault="0007441E" w:rsidP="0007441E">
            <w:pPr>
              <w:autoSpaceDE w:val="0"/>
              <w:autoSpaceDN w:val="0"/>
              <w:adjustRightInd w:val="0"/>
              <w:rPr>
                <w:rFonts w:ascii="Corbel" w:eastAsiaTheme="minorHAnsi" w:hAnsi="Corbel" w:cs="Corbel"/>
                <w:szCs w:val="22"/>
              </w:rPr>
            </w:pPr>
            <w:r w:rsidRPr="0007441E">
              <w:rPr>
                <w:rFonts w:ascii="Corbel" w:eastAsiaTheme="minorHAnsi" w:hAnsi="Corbel" w:cs="Corbel"/>
                <w:szCs w:val="22"/>
              </w:rPr>
              <w:t>Experience of acting as first line support for user queries</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14:paraId="0091E3FC"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7E3F115"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EA4AC90"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Application Form / Interview</w:t>
            </w:r>
          </w:p>
        </w:tc>
      </w:tr>
      <w:tr w:rsidR="0007441E" w:rsidRPr="0007441E" w14:paraId="24F5FD3D"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tcPr>
          <w:p w14:paraId="6F11E825" w14:textId="77777777" w:rsidR="0007441E" w:rsidRPr="0007441E" w:rsidRDefault="0007441E" w:rsidP="0007441E">
            <w:pPr>
              <w:autoSpaceDE w:val="0"/>
              <w:autoSpaceDN w:val="0"/>
              <w:adjustRightInd w:val="0"/>
              <w:rPr>
                <w:rFonts w:ascii="Corbel" w:eastAsiaTheme="minorHAnsi" w:hAnsi="Corbel" w:cs="Corbel"/>
                <w:szCs w:val="22"/>
              </w:rPr>
            </w:pPr>
            <w:r w:rsidRPr="0007441E">
              <w:rPr>
                <w:rFonts w:ascii="Corbel" w:eastAsiaTheme="minorHAnsi" w:hAnsi="Corbel" w:cs="Corbel"/>
                <w:szCs w:val="22"/>
              </w:rPr>
              <w:t>Experience delivering system upgrades from a business perspective and the analysis of release notes</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1D03CF13"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2BDAA7"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700ED6"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Interview</w:t>
            </w:r>
          </w:p>
        </w:tc>
      </w:tr>
      <w:tr w:rsidR="0007441E" w:rsidRPr="0007441E" w14:paraId="3F5FAF5F"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noWrap/>
            <w:hideMark/>
          </w:tcPr>
          <w:p w14:paraId="0C00CA4E" w14:textId="77777777" w:rsidR="0007441E" w:rsidRPr="0007441E" w:rsidRDefault="0007441E" w:rsidP="0007441E">
            <w:pPr>
              <w:autoSpaceDE w:val="0"/>
              <w:autoSpaceDN w:val="0"/>
              <w:adjustRightInd w:val="0"/>
              <w:rPr>
                <w:rFonts w:ascii="Corbel" w:eastAsiaTheme="minorHAnsi" w:hAnsi="Corbel" w:cs="Corbel"/>
                <w:color w:val="000000"/>
                <w:szCs w:val="22"/>
              </w:rPr>
            </w:pPr>
            <w:r w:rsidRPr="0007441E">
              <w:rPr>
                <w:rFonts w:ascii="Corbel" w:eastAsiaTheme="minorHAnsi" w:hAnsi="Corbel" w:cs="Corbel"/>
                <w:szCs w:val="22"/>
              </w:rPr>
              <w:t>Experience of developing processes or systems to produce a desired outcome</w:t>
            </w:r>
          </w:p>
        </w:tc>
        <w:tc>
          <w:tcPr>
            <w:tcW w:w="1287" w:type="dxa"/>
            <w:tcBorders>
              <w:top w:val="single" w:sz="4" w:space="0" w:color="auto"/>
              <w:left w:val="single" w:sz="4" w:space="0" w:color="auto"/>
              <w:bottom w:val="single" w:sz="4" w:space="0" w:color="auto"/>
              <w:right w:val="single" w:sz="4" w:space="0" w:color="auto"/>
            </w:tcBorders>
            <w:shd w:val="clear" w:color="auto" w:fill="auto"/>
            <w:noWrap/>
            <w:hideMark/>
          </w:tcPr>
          <w:p w14:paraId="155DCE35"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4ABC7FC0"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3C7DC0F1"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Interview</w:t>
            </w:r>
          </w:p>
        </w:tc>
      </w:tr>
      <w:tr w:rsidR="0007441E" w:rsidRPr="0007441E" w14:paraId="1AE31578"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noWrap/>
          </w:tcPr>
          <w:p w14:paraId="54D7B6D6" w14:textId="77777777" w:rsidR="0007441E" w:rsidRPr="0007441E" w:rsidRDefault="0007441E" w:rsidP="0007441E">
            <w:pPr>
              <w:autoSpaceDE w:val="0"/>
              <w:autoSpaceDN w:val="0"/>
              <w:adjustRightInd w:val="0"/>
              <w:rPr>
                <w:rFonts w:ascii="Corbel" w:eastAsiaTheme="minorHAnsi" w:hAnsi="Corbel" w:cs="Corbel"/>
                <w:color w:val="000000"/>
                <w:szCs w:val="22"/>
              </w:rPr>
            </w:pPr>
            <w:r w:rsidRPr="0007441E">
              <w:rPr>
                <w:rFonts w:ascii="Corbel" w:eastAsiaTheme="minorHAnsi" w:hAnsi="Corbel" w:cs="Corbel"/>
                <w:color w:val="000000"/>
                <w:szCs w:val="22"/>
              </w:rPr>
              <w:t xml:space="preserve">IT literate with a high level of proficiency in Excel or similar tools to supply, extract and manage data. </w:t>
            </w: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728E1C16"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0D86ADB"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19883EEF"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Application Form / Interview</w:t>
            </w:r>
          </w:p>
        </w:tc>
      </w:tr>
      <w:tr w:rsidR="0007441E" w:rsidRPr="0007441E" w14:paraId="2DFADB39"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noWrap/>
          </w:tcPr>
          <w:p w14:paraId="14BB4A61" w14:textId="77777777" w:rsidR="0007441E" w:rsidRPr="0007441E" w:rsidRDefault="0007441E" w:rsidP="0007441E">
            <w:pPr>
              <w:autoSpaceDE w:val="0"/>
              <w:autoSpaceDN w:val="0"/>
              <w:adjustRightInd w:val="0"/>
              <w:rPr>
                <w:rFonts w:ascii="Corbel" w:eastAsiaTheme="minorHAnsi" w:hAnsi="Corbel" w:cs="Corbel"/>
                <w:color w:val="000000"/>
                <w:szCs w:val="22"/>
              </w:rPr>
            </w:pPr>
            <w:r w:rsidRPr="0007441E">
              <w:rPr>
                <w:rFonts w:ascii="Corbel" w:eastAsiaTheme="minorHAnsi" w:hAnsi="Corbel" w:cs="Corbel"/>
                <w:color w:val="000000"/>
                <w:szCs w:val="22"/>
              </w:rPr>
              <w:t>Ability to produce management information in a format appropriate to the source and audience</w:t>
            </w: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70211E09" w14:textId="77777777" w:rsidR="0007441E" w:rsidRPr="0007441E" w:rsidRDefault="0007441E" w:rsidP="0007441E">
            <w:pPr>
              <w:jc w:val="center"/>
              <w:rPr>
                <w:rFonts w:ascii="Corbel" w:hAnsi="Corbel" w:cs="Segoe UI Symbol"/>
                <w:i/>
                <w:iCs/>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18A4551"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70920C9D"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Interview</w:t>
            </w:r>
          </w:p>
        </w:tc>
      </w:tr>
      <w:tr w:rsidR="0007441E" w:rsidRPr="0007441E" w14:paraId="5B39297D" w14:textId="77777777" w:rsidTr="0007441E">
        <w:trPr>
          <w:trHeight w:val="68"/>
        </w:trPr>
        <w:tc>
          <w:tcPr>
            <w:tcW w:w="4667" w:type="dxa"/>
            <w:tcBorders>
              <w:top w:val="single" w:sz="4" w:space="0" w:color="auto"/>
              <w:left w:val="single" w:sz="4" w:space="0" w:color="auto"/>
              <w:bottom w:val="single" w:sz="4" w:space="0" w:color="auto"/>
              <w:right w:val="single" w:sz="4" w:space="0" w:color="auto"/>
            </w:tcBorders>
            <w:shd w:val="clear" w:color="auto" w:fill="auto"/>
            <w:noWrap/>
            <w:hideMark/>
          </w:tcPr>
          <w:p w14:paraId="0BB8DAAC" w14:textId="77777777" w:rsidR="0007441E" w:rsidRPr="0007441E" w:rsidRDefault="0007441E" w:rsidP="0007441E">
            <w:pPr>
              <w:rPr>
                <w:rFonts w:ascii="Corbel" w:hAnsi="Corbel"/>
                <w:bCs/>
                <w:color w:val="000000"/>
                <w:szCs w:val="22"/>
                <w:lang w:eastAsia="en-GB"/>
              </w:rPr>
            </w:pPr>
            <w:r w:rsidRPr="0007441E">
              <w:rPr>
                <w:rFonts w:ascii="Corbel" w:hAnsi="Corbel"/>
                <w:bCs/>
                <w:color w:val="000000"/>
                <w:szCs w:val="22"/>
                <w:lang w:eastAsia="en-GB"/>
              </w:rPr>
              <w:t>Experience of monitoring, maintaining and improving data quality</w:t>
            </w:r>
          </w:p>
        </w:tc>
        <w:tc>
          <w:tcPr>
            <w:tcW w:w="1287" w:type="dxa"/>
            <w:tcBorders>
              <w:top w:val="single" w:sz="4" w:space="0" w:color="auto"/>
              <w:left w:val="single" w:sz="4" w:space="0" w:color="auto"/>
              <w:bottom w:val="single" w:sz="4" w:space="0" w:color="auto"/>
              <w:right w:val="single" w:sz="4" w:space="0" w:color="auto"/>
            </w:tcBorders>
            <w:shd w:val="clear" w:color="auto" w:fill="auto"/>
            <w:noWrap/>
            <w:hideMark/>
          </w:tcPr>
          <w:p w14:paraId="4DA9BE78"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03FCCE19"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147B5A05"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Application Form / Interview</w:t>
            </w:r>
          </w:p>
        </w:tc>
      </w:tr>
      <w:tr w:rsidR="0007441E" w:rsidRPr="0007441E" w14:paraId="0F975DA4" w14:textId="77777777" w:rsidTr="0007441E">
        <w:trPr>
          <w:trHeight w:val="259"/>
        </w:trPr>
        <w:tc>
          <w:tcPr>
            <w:tcW w:w="8931" w:type="dxa"/>
            <w:gridSpan w:val="4"/>
            <w:tcBorders>
              <w:top w:val="single" w:sz="4" w:space="0" w:color="auto"/>
              <w:left w:val="single" w:sz="8" w:space="0" w:color="auto"/>
              <w:bottom w:val="single" w:sz="4" w:space="0" w:color="auto"/>
              <w:right w:val="single" w:sz="8" w:space="0" w:color="auto"/>
            </w:tcBorders>
            <w:shd w:val="clear" w:color="auto" w:fill="BFBFBF" w:themeFill="background1" w:themeFillShade="BF"/>
            <w:hideMark/>
          </w:tcPr>
          <w:p w14:paraId="3AF978AD" w14:textId="77777777" w:rsidR="0007441E" w:rsidRPr="0007441E" w:rsidRDefault="0007441E" w:rsidP="0007441E">
            <w:pPr>
              <w:rPr>
                <w:rFonts w:ascii="Corbel" w:hAnsi="Corbel"/>
                <w:color w:val="000000"/>
                <w:szCs w:val="22"/>
                <w:lang w:eastAsia="en-GB"/>
              </w:rPr>
            </w:pPr>
            <w:r w:rsidRPr="0007441E">
              <w:rPr>
                <w:rFonts w:ascii="Corbel" w:hAnsi="Corbel"/>
                <w:b/>
                <w:bCs/>
                <w:color w:val="000000"/>
                <w:szCs w:val="22"/>
                <w:lang w:eastAsia="en-GB"/>
              </w:rPr>
              <w:t>Other requirements</w:t>
            </w:r>
          </w:p>
        </w:tc>
      </w:tr>
      <w:tr w:rsidR="0007441E" w:rsidRPr="0007441E" w14:paraId="0C103542"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noWrap/>
            <w:hideMark/>
          </w:tcPr>
          <w:p w14:paraId="3CF0196C" w14:textId="77777777" w:rsidR="0007441E" w:rsidRPr="0007441E" w:rsidRDefault="0007441E" w:rsidP="0007441E">
            <w:pPr>
              <w:autoSpaceDE w:val="0"/>
              <w:autoSpaceDN w:val="0"/>
              <w:adjustRightInd w:val="0"/>
              <w:rPr>
                <w:rFonts w:ascii="Corbel" w:eastAsiaTheme="minorHAnsi" w:hAnsi="Corbel" w:cs="Corbel"/>
                <w:color w:val="000000"/>
                <w:szCs w:val="22"/>
                <w:highlight w:val="yellow"/>
              </w:rPr>
            </w:pPr>
            <w:r w:rsidRPr="0007441E">
              <w:rPr>
                <w:rFonts w:ascii="Corbel" w:eastAsiaTheme="minorHAnsi" w:hAnsi="Corbel" w:cs="Corbel"/>
                <w:color w:val="000000"/>
                <w:szCs w:val="22"/>
              </w:rPr>
              <w:t>Flexible approach, e.g. occasional cover for colleagues and travel</w:t>
            </w:r>
          </w:p>
        </w:tc>
        <w:tc>
          <w:tcPr>
            <w:tcW w:w="1287" w:type="dxa"/>
            <w:tcBorders>
              <w:top w:val="single" w:sz="4" w:space="0" w:color="auto"/>
              <w:left w:val="single" w:sz="4" w:space="0" w:color="auto"/>
              <w:bottom w:val="single" w:sz="4" w:space="0" w:color="auto"/>
              <w:right w:val="single" w:sz="4" w:space="0" w:color="auto"/>
            </w:tcBorders>
            <w:shd w:val="clear" w:color="auto" w:fill="auto"/>
            <w:noWrap/>
            <w:hideMark/>
          </w:tcPr>
          <w:p w14:paraId="620C0A97" w14:textId="77777777" w:rsidR="0007441E" w:rsidRPr="0007441E" w:rsidRDefault="0007441E" w:rsidP="0007441E">
            <w:pPr>
              <w:jc w:val="center"/>
              <w:rPr>
                <w:rFonts w:ascii="Corbel" w:hAnsi="Corbel"/>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02FF3234"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1335A539"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Interview</w:t>
            </w:r>
          </w:p>
        </w:tc>
      </w:tr>
      <w:tr w:rsidR="0007441E" w:rsidRPr="0007441E" w14:paraId="3B5BDCC6" w14:textId="77777777" w:rsidTr="0007441E">
        <w:trPr>
          <w:trHeight w:val="288"/>
        </w:trPr>
        <w:tc>
          <w:tcPr>
            <w:tcW w:w="4667" w:type="dxa"/>
            <w:tcBorders>
              <w:top w:val="single" w:sz="4" w:space="0" w:color="auto"/>
              <w:left w:val="single" w:sz="4" w:space="0" w:color="auto"/>
              <w:bottom w:val="single" w:sz="4" w:space="0" w:color="auto"/>
              <w:right w:val="single" w:sz="4" w:space="0" w:color="auto"/>
            </w:tcBorders>
            <w:shd w:val="clear" w:color="auto" w:fill="auto"/>
            <w:noWrap/>
          </w:tcPr>
          <w:p w14:paraId="64D7DC46" w14:textId="77777777" w:rsidR="0007441E" w:rsidRPr="0007441E" w:rsidRDefault="0007441E" w:rsidP="0007441E">
            <w:pPr>
              <w:spacing w:after="160" w:line="259" w:lineRule="auto"/>
              <w:rPr>
                <w:rFonts w:ascii="Corbel" w:eastAsiaTheme="minorHAnsi" w:hAnsi="Corbel" w:cs="Arial"/>
                <w:szCs w:val="22"/>
              </w:rPr>
            </w:pPr>
            <w:r w:rsidRPr="0007441E">
              <w:rPr>
                <w:rFonts w:ascii="Corbel" w:eastAsiaTheme="minorHAnsi" w:hAnsi="Corbel" w:cs="Arial"/>
                <w:szCs w:val="22"/>
              </w:rPr>
              <w:t xml:space="preserve">A commitment to own personal professional development within the </w:t>
            </w:r>
            <w:proofErr w:type="gramStart"/>
            <w:r w:rsidRPr="0007441E">
              <w:rPr>
                <w:rFonts w:ascii="Corbel" w:eastAsiaTheme="minorHAnsi" w:hAnsi="Corbel" w:cs="Arial"/>
                <w:szCs w:val="22"/>
              </w:rPr>
              <w:t>role</w:t>
            </w:r>
            <w:proofErr w:type="gramEnd"/>
          </w:p>
          <w:p w14:paraId="482A4537" w14:textId="77777777" w:rsidR="0007441E" w:rsidRPr="0007441E" w:rsidDel="002B5101" w:rsidRDefault="0007441E" w:rsidP="0007441E">
            <w:pPr>
              <w:autoSpaceDE w:val="0"/>
              <w:autoSpaceDN w:val="0"/>
              <w:adjustRightInd w:val="0"/>
              <w:rPr>
                <w:rFonts w:ascii="Corbel" w:eastAsiaTheme="minorHAnsi" w:hAnsi="Corbel" w:cs="Corbel"/>
                <w:color w:val="000000"/>
                <w:szCs w:val="22"/>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tcPr>
          <w:p w14:paraId="18AE3C61" w14:textId="77777777" w:rsidR="0007441E" w:rsidRPr="0007441E" w:rsidRDefault="0007441E" w:rsidP="0007441E">
            <w:pPr>
              <w:jc w:val="center"/>
              <w:rPr>
                <w:rFonts w:ascii="Corbel" w:hAnsi="Corbel" w:cs="Segoe UI Symbol"/>
                <w:i/>
                <w:iCs/>
                <w:color w:val="000000"/>
                <w:szCs w:val="22"/>
                <w:lang w:eastAsia="en-GB"/>
              </w:rPr>
            </w:pPr>
            <w:r w:rsidRPr="0007441E">
              <w:rPr>
                <w:rFonts w:ascii="Segoe UI Symbol" w:hAnsi="Segoe UI Symbol" w:cs="Segoe UI Symbol"/>
                <w:i/>
                <w:iCs/>
                <w:color w:val="000000"/>
                <w:szCs w:val="22"/>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F4F1034" w14:textId="77777777" w:rsidR="0007441E" w:rsidRPr="0007441E" w:rsidRDefault="0007441E" w:rsidP="0007441E">
            <w:pPr>
              <w:jc w:val="center"/>
              <w:rPr>
                <w:rFonts w:ascii="Corbel" w:hAnsi="Corbel"/>
                <w:color w:val="000000"/>
                <w:szCs w:val="22"/>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472D9938" w14:textId="77777777" w:rsidR="0007441E" w:rsidRPr="0007441E" w:rsidRDefault="0007441E" w:rsidP="0007441E">
            <w:pPr>
              <w:jc w:val="center"/>
              <w:rPr>
                <w:rFonts w:ascii="Corbel" w:hAnsi="Corbel"/>
                <w:color w:val="000000"/>
                <w:szCs w:val="22"/>
                <w:lang w:eastAsia="en-GB"/>
              </w:rPr>
            </w:pPr>
            <w:r w:rsidRPr="0007441E">
              <w:rPr>
                <w:rFonts w:ascii="Corbel" w:hAnsi="Corbel"/>
                <w:color w:val="000000"/>
                <w:szCs w:val="22"/>
                <w:lang w:eastAsia="en-GB"/>
              </w:rPr>
              <w:t>Application Form / Interview</w:t>
            </w:r>
          </w:p>
        </w:tc>
      </w:tr>
    </w:tbl>
    <w:p w14:paraId="4E317331" w14:textId="77777777" w:rsidR="0007441E" w:rsidRPr="0007441E" w:rsidRDefault="0007441E" w:rsidP="0007441E">
      <w:pPr>
        <w:spacing w:after="160" w:line="259" w:lineRule="auto"/>
        <w:rPr>
          <w:rFonts w:ascii="Corbel" w:eastAsiaTheme="minorHAnsi" w:hAnsi="Corbel" w:cstheme="minorBidi"/>
          <w:szCs w:val="22"/>
        </w:rPr>
      </w:pPr>
    </w:p>
    <w:p w14:paraId="5EAC565B" w14:textId="77777777" w:rsidR="00A13238" w:rsidRPr="00A13238" w:rsidRDefault="00A13238" w:rsidP="00A13238">
      <w:pPr>
        <w:spacing w:after="160" w:line="259" w:lineRule="auto"/>
        <w:rPr>
          <w:rFonts w:asciiTheme="minorHAnsi" w:eastAsiaTheme="minorHAnsi" w:hAnsiTheme="minorHAnsi" w:cstheme="minorBidi"/>
          <w:szCs w:val="22"/>
        </w:rPr>
      </w:pPr>
    </w:p>
    <w:p w14:paraId="173CE0AB" w14:textId="77777777" w:rsidR="00A13238" w:rsidRPr="00ED5CF1" w:rsidRDefault="00A13238" w:rsidP="00425909">
      <w:pPr>
        <w:spacing w:after="160" w:line="259" w:lineRule="auto"/>
        <w:rPr>
          <w:rFonts w:ascii="Corbel" w:hAnsi="Corbel" w:cs="Arial"/>
          <w:b/>
          <w:szCs w:val="22"/>
        </w:rPr>
      </w:pPr>
    </w:p>
    <w:sectPr w:rsidR="00A13238" w:rsidRPr="00ED5C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B16C4" w14:textId="77777777" w:rsidR="00ED5CF1" w:rsidRDefault="00ED5CF1" w:rsidP="00ED5CF1">
      <w:r>
        <w:separator/>
      </w:r>
    </w:p>
  </w:endnote>
  <w:endnote w:type="continuationSeparator" w:id="0">
    <w:p w14:paraId="402E6883" w14:textId="77777777" w:rsidR="00ED5CF1" w:rsidRDefault="00ED5CF1" w:rsidP="00ED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6068B" w14:textId="77777777" w:rsidR="00ED5CF1" w:rsidRDefault="00ED5CF1" w:rsidP="00ED5CF1">
      <w:r>
        <w:separator/>
      </w:r>
    </w:p>
  </w:footnote>
  <w:footnote w:type="continuationSeparator" w:id="0">
    <w:p w14:paraId="340E7878" w14:textId="77777777" w:rsidR="00ED5CF1" w:rsidRDefault="00ED5CF1" w:rsidP="00ED5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BE1"/>
    <w:multiLevelType w:val="hybridMultilevel"/>
    <w:tmpl w:val="CE1C98BE"/>
    <w:lvl w:ilvl="0" w:tplc="CB761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71380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3B34D7"/>
    <w:multiLevelType w:val="hybridMultilevel"/>
    <w:tmpl w:val="A5CCF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DD4B84"/>
    <w:multiLevelType w:val="hybridMultilevel"/>
    <w:tmpl w:val="9222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D5335D"/>
    <w:multiLevelType w:val="multilevel"/>
    <w:tmpl w:val="5DB0BE0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22606D92"/>
    <w:multiLevelType w:val="hybridMultilevel"/>
    <w:tmpl w:val="C7B299BA"/>
    <w:lvl w:ilvl="0" w:tplc="1F264FC2">
      <w:start w:val="1"/>
      <w:numFmt w:val="decimal"/>
      <w:lvlText w:val="%1."/>
      <w:lvlJc w:val="left"/>
      <w:pPr>
        <w:ind w:left="720" w:hanging="360"/>
      </w:pPr>
      <w:rPr>
        <w:rFonts w:ascii="Corbel" w:hAnsi="Corbel" w:hint="default"/>
        <w:b w:val="0"/>
        <w:i w:val="0"/>
        <w:strike w:val="0"/>
        <w:dstrike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2B4D5A"/>
    <w:multiLevelType w:val="hybridMultilevel"/>
    <w:tmpl w:val="95EA9EBE"/>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66A413B"/>
    <w:multiLevelType w:val="hybridMultilevel"/>
    <w:tmpl w:val="525280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2A32DE4"/>
    <w:multiLevelType w:val="hybridMultilevel"/>
    <w:tmpl w:val="75F0F5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CB2DB4"/>
    <w:multiLevelType w:val="hybridMultilevel"/>
    <w:tmpl w:val="3272A2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532D1D"/>
    <w:multiLevelType w:val="hybridMultilevel"/>
    <w:tmpl w:val="7DF0ED4E"/>
    <w:lvl w:ilvl="0" w:tplc="FD403B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D5E4604"/>
    <w:multiLevelType w:val="multilevel"/>
    <w:tmpl w:val="556CA01E"/>
    <w:lvl w:ilvl="0">
      <w:start w:val="1"/>
      <w:numFmt w:val="decimal"/>
      <w:lvlText w:val="%1."/>
      <w:lvlJc w:val="left"/>
      <w:pPr>
        <w:tabs>
          <w:tab w:val="num" w:pos="360"/>
        </w:tabs>
        <w:ind w:left="360" w:hanging="360"/>
      </w:pPr>
      <w:rPr>
        <w:color w:val="000000" w:themeColor="text1"/>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15:restartNumberingAfterBreak="0">
    <w:nsid w:val="509F2086"/>
    <w:multiLevelType w:val="hybridMultilevel"/>
    <w:tmpl w:val="042ED6C0"/>
    <w:lvl w:ilvl="0" w:tplc="A3E4CC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26816E9"/>
    <w:multiLevelType w:val="hybridMultilevel"/>
    <w:tmpl w:val="4A2ABF24"/>
    <w:lvl w:ilvl="0" w:tplc="43A6BD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547F1E"/>
    <w:multiLevelType w:val="hybridMultilevel"/>
    <w:tmpl w:val="12B62F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5931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9F1C74"/>
    <w:multiLevelType w:val="hybridMultilevel"/>
    <w:tmpl w:val="8F46012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8821F12"/>
    <w:multiLevelType w:val="hybridMultilevel"/>
    <w:tmpl w:val="D08ABED2"/>
    <w:lvl w:ilvl="0" w:tplc="00A40B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C5F4EEA"/>
    <w:multiLevelType w:val="hybridMultilevel"/>
    <w:tmpl w:val="44F83B1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E267671"/>
    <w:multiLevelType w:val="hybridMultilevel"/>
    <w:tmpl w:val="29C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D763A4"/>
    <w:multiLevelType w:val="hybridMultilevel"/>
    <w:tmpl w:val="ABD8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3702F"/>
    <w:multiLevelType w:val="hybridMultilevel"/>
    <w:tmpl w:val="3BD8408E"/>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78EB2933"/>
    <w:multiLevelType w:val="hybridMultilevel"/>
    <w:tmpl w:val="5DCE0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206380">
    <w:abstractNumId w:val="2"/>
  </w:num>
  <w:num w:numId="2" w16cid:durableId="159077975">
    <w:abstractNumId w:val="22"/>
  </w:num>
  <w:num w:numId="3" w16cid:durableId="1040939181">
    <w:abstractNumId w:val="13"/>
  </w:num>
  <w:num w:numId="4" w16cid:durableId="4597956">
    <w:abstractNumId w:val="10"/>
  </w:num>
  <w:num w:numId="5" w16cid:durableId="768937568">
    <w:abstractNumId w:val="12"/>
  </w:num>
  <w:num w:numId="6" w16cid:durableId="1032340367">
    <w:abstractNumId w:val="0"/>
  </w:num>
  <w:num w:numId="7" w16cid:durableId="1227227372">
    <w:abstractNumId w:val="17"/>
  </w:num>
  <w:num w:numId="8" w16cid:durableId="932976360">
    <w:abstractNumId w:val="18"/>
  </w:num>
  <w:num w:numId="9" w16cid:durableId="606229369">
    <w:abstractNumId w:val="6"/>
  </w:num>
  <w:num w:numId="10" w16cid:durableId="1472598589">
    <w:abstractNumId w:val="21"/>
  </w:num>
  <w:num w:numId="11" w16cid:durableId="2016686382">
    <w:abstractNumId w:val="16"/>
  </w:num>
  <w:num w:numId="12" w16cid:durableId="2059010431">
    <w:abstractNumId w:val="1"/>
  </w:num>
  <w:num w:numId="13" w16cid:durableId="142358922">
    <w:abstractNumId w:val="19"/>
  </w:num>
  <w:num w:numId="14" w16cid:durableId="2087680875">
    <w:abstractNumId w:val="3"/>
  </w:num>
  <w:num w:numId="15" w16cid:durableId="238296741">
    <w:abstractNumId w:val="14"/>
  </w:num>
  <w:num w:numId="16" w16cid:durableId="1396470950">
    <w:abstractNumId w:val="4"/>
  </w:num>
  <w:num w:numId="17" w16cid:durableId="623736515">
    <w:abstractNumId w:val="7"/>
  </w:num>
  <w:num w:numId="18" w16cid:durableId="1566524308">
    <w:abstractNumId w:val="9"/>
  </w:num>
  <w:num w:numId="19" w16cid:durableId="1982731251">
    <w:abstractNumId w:val="11"/>
  </w:num>
  <w:num w:numId="20" w16cid:durableId="1233464210">
    <w:abstractNumId w:val="20"/>
  </w:num>
  <w:num w:numId="21" w16cid:durableId="914318669">
    <w:abstractNumId w:val="8"/>
  </w:num>
  <w:num w:numId="22" w16cid:durableId="230577421">
    <w:abstractNumId w:val="15"/>
  </w:num>
  <w:num w:numId="23" w16cid:durableId="144246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03"/>
    <w:rsid w:val="0007441E"/>
    <w:rsid w:val="000938D2"/>
    <w:rsid w:val="000E7990"/>
    <w:rsid w:val="001270F7"/>
    <w:rsid w:val="00164755"/>
    <w:rsid w:val="00176BB8"/>
    <w:rsid w:val="001E0B19"/>
    <w:rsid w:val="00216F1B"/>
    <w:rsid w:val="00244069"/>
    <w:rsid w:val="00247AF8"/>
    <w:rsid w:val="00252CA5"/>
    <w:rsid w:val="00344A5E"/>
    <w:rsid w:val="00364174"/>
    <w:rsid w:val="0037427B"/>
    <w:rsid w:val="003A067B"/>
    <w:rsid w:val="003C5824"/>
    <w:rsid w:val="00425909"/>
    <w:rsid w:val="00431735"/>
    <w:rsid w:val="00464210"/>
    <w:rsid w:val="00486F05"/>
    <w:rsid w:val="004E502D"/>
    <w:rsid w:val="005322E7"/>
    <w:rsid w:val="0059445B"/>
    <w:rsid w:val="005968C3"/>
    <w:rsid w:val="005E7363"/>
    <w:rsid w:val="005F0211"/>
    <w:rsid w:val="006164F4"/>
    <w:rsid w:val="00643CD0"/>
    <w:rsid w:val="00666E44"/>
    <w:rsid w:val="006F38A6"/>
    <w:rsid w:val="0071013F"/>
    <w:rsid w:val="00807E85"/>
    <w:rsid w:val="00851283"/>
    <w:rsid w:val="00853DAE"/>
    <w:rsid w:val="00881366"/>
    <w:rsid w:val="00885A48"/>
    <w:rsid w:val="0099770B"/>
    <w:rsid w:val="009E3B8E"/>
    <w:rsid w:val="00A13238"/>
    <w:rsid w:val="00A5659C"/>
    <w:rsid w:val="00B07492"/>
    <w:rsid w:val="00BB29EA"/>
    <w:rsid w:val="00BC7C03"/>
    <w:rsid w:val="00BD24BD"/>
    <w:rsid w:val="00BE3705"/>
    <w:rsid w:val="00BE58C4"/>
    <w:rsid w:val="00BF01F6"/>
    <w:rsid w:val="00BF0E1F"/>
    <w:rsid w:val="00C455DF"/>
    <w:rsid w:val="00C65CB3"/>
    <w:rsid w:val="00C864F4"/>
    <w:rsid w:val="00C92DA2"/>
    <w:rsid w:val="00CE4AC7"/>
    <w:rsid w:val="00D030B7"/>
    <w:rsid w:val="00D63084"/>
    <w:rsid w:val="00DC09A3"/>
    <w:rsid w:val="00DD620F"/>
    <w:rsid w:val="00DE2D49"/>
    <w:rsid w:val="00E036BD"/>
    <w:rsid w:val="00E33889"/>
    <w:rsid w:val="00E57452"/>
    <w:rsid w:val="00E72A10"/>
    <w:rsid w:val="00E76A66"/>
    <w:rsid w:val="00EC3925"/>
    <w:rsid w:val="00ED5CF1"/>
    <w:rsid w:val="00ED7432"/>
    <w:rsid w:val="00EE6280"/>
    <w:rsid w:val="00F05AF5"/>
    <w:rsid w:val="00FA2DF0"/>
    <w:rsid w:val="00FB5B7C"/>
    <w:rsid w:val="00FD386C"/>
    <w:rsid w:val="00FE571B"/>
    <w:rsid w:val="00FF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71E9"/>
  <w15:chartTrackingRefBased/>
  <w15:docId w15:val="{0308BA7B-5A47-42CF-BEEE-7DA00369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03"/>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BC7C03"/>
    <w:pPr>
      <w:keepNext/>
      <w:jc w:val="both"/>
      <w:outlineLvl w:val="0"/>
    </w:pPr>
    <w:rPr>
      <w:rFonts w:ascii="Arial" w:hAnsi="Arial"/>
      <w:b/>
      <w:color w:val="0000FF"/>
    </w:rPr>
  </w:style>
  <w:style w:type="paragraph" w:styleId="Heading3">
    <w:name w:val="heading 3"/>
    <w:basedOn w:val="Normal"/>
    <w:next w:val="Normal"/>
    <w:link w:val="Heading3Char"/>
    <w:uiPriority w:val="9"/>
    <w:semiHidden/>
    <w:unhideWhenUsed/>
    <w:qFormat/>
    <w:rsid w:val="00885A4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C03"/>
    <w:rPr>
      <w:rFonts w:ascii="Arial" w:eastAsia="Times New Roman" w:hAnsi="Arial" w:cs="Times New Roman"/>
      <w:b/>
      <w:color w:val="0000FF"/>
      <w:szCs w:val="20"/>
    </w:rPr>
  </w:style>
  <w:style w:type="paragraph" w:styleId="ListParagraph">
    <w:name w:val="List Paragraph"/>
    <w:basedOn w:val="Normal"/>
    <w:uiPriority w:val="34"/>
    <w:qFormat/>
    <w:rsid w:val="00BC7C03"/>
    <w:pPr>
      <w:ind w:left="720"/>
      <w:contextualSpacing/>
    </w:pPr>
    <w:rPr>
      <w:rFonts w:ascii="Corbel" w:eastAsia="Calibri" w:hAnsi="Corbel"/>
      <w:szCs w:val="22"/>
    </w:rPr>
  </w:style>
  <w:style w:type="character" w:customStyle="1" w:styleId="Heading3Char">
    <w:name w:val="Heading 3 Char"/>
    <w:basedOn w:val="DefaultParagraphFont"/>
    <w:link w:val="Heading3"/>
    <w:uiPriority w:val="9"/>
    <w:semiHidden/>
    <w:rsid w:val="00885A48"/>
    <w:rPr>
      <w:rFonts w:asciiTheme="majorHAnsi" w:eastAsiaTheme="majorEastAsia" w:hAnsiTheme="majorHAnsi" w:cstheme="majorBidi"/>
      <w:color w:val="1F4D78" w:themeColor="accent1" w:themeShade="7F"/>
      <w:sz w:val="24"/>
      <w:szCs w:val="24"/>
    </w:rPr>
  </w:style>
  <w:style w:type="paragraph" w:customStyle="1" w:styleId="Default">
    <w:name w:val="Default"/>
    <w:rsid w:val="00BF01F6"/>
    <w:pPr>
      <w:autoSpaceDE w:val="0"/>
      <w:autoSpaceDN w:val="0"/>
      <w:adjustRightInd w:val="0"/>
      <w:spacing w:after="0" w:line="240" w:lineRule="auto"/>
    </w:pPr>
    <w:rPr>
      <w:rFonts w:ascii="Corbel" w:hAnsi="Corbel" w:cs="Corbel"/>
      <w:color w:val="000000"/>
      <w:sz w:val="24"/>
      <w:szCs w:val="24"/>
    </w:rPr>
  </w:style>
  <w:style w:type="character" w:styleId="CommentReference">
    <w:name w:val="annotation reference"/>
    <w:basedOn w:val="DefaultParagraphFont"/>
    <w:uiPriority w:val="99"/>
    <w:semiHidden/>
    <w:unhideWhenUsed/>
    <w:rsid w:val="00244069"/>
    <w:rPr>
      <w:sz w:val="16"/>
      <w:szCs w:val="16"/>
    </w:rPr>
  </w:style>
  <w:style w:type="paragraph" w:styleId="CommentText">
    <w:name w:val="annotation text"/>
    <w:basedOn w:val="Normal"/>
    <w:link w:val="CommentTextChar"/>
    <w:uiPriority w:val="99"/>
    <w:semiHidden/>
    <w:unhideWhenUsed/>
    <w:rsid w:val="00244069"/>
    <w:rPr>
      <w:sz w:val="20"/>
    </w:rPr>
  </w:style>
  <w:style w:type="character" w:customStyle="1" w:styleId="CommentTextChar">
    <w:name w:val="Comment Text Char"/>
    <w:basedOn w:val="DefaultParagraphFont"/>
    <w:link w:val="CommentText"/>
    <w:uiPriority w:val="99"/>
    <w:semiHidden/>
    <w:rsid w:val="002440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069"/>
    <w:rPr>
      <w:b/>
      <w:bCs/>
    </w:rPr>
  </w:style>
  <w:style w:type="character" w:customStyle="1" w:styleId="CommentSubjectChar">
    <w:name w:val="Comment Subject Char"/>
    <w:basedOn w:val="CommentTextChar"/>
    <w:link w:val="CommentSubject"/>
    <w:uiPriority w:val="99"/>
    <w:semiHidden/>
    <w:rsid w:val="00244069"/>
    <w:rPr>
      <w:rFonts w:ascii="Times New Roman" w:eastAsia="Times New Roman" w:hAnsi="Times New Roman" w:cs="Times New Roman"/>
      <w:b/>
      <w:bCs/>
      <w:sz w:val="20"/>
      <w:szCs w:val="20"/>
    </w:rPr>
  </w:style>
  <w:style w:type="character" w:styleId="Emphasis">
    <w:name w:val="Emphasis"/>
    <w:basedOn w:val="DefaultParagraphFont"/>
    <w:uiPriority w:val="20"/>
    <w:qFormat/>
    <w:rsid w:val="00B07492"/>
    <w:rPr>
      <w:i/>
      <w:iCs/>
    </w:rPr>
  </w:style>
  <w:style w:type="paragraph" w:styleId="Header">
    <w:name w:val="header"/>
    <w:basedOn w:val="Normal"/>
    <w:link w:val="HeaderChar"/>
    <w:uiPriority w:val="99"/>
    <w:unhideWhenUsed/>
    <w:rsid w:val="00ED5CF1"/>
    <w:pPr>
      <w:tabs>
        <w:tab w:val="center" w:pos="4513"/>
        <w:tab w:val="right" w:pos="9026"/>
      </w:tabs>
    </w:pPr>
  </w:style>
  <w:style w:type="character" w:customStyle="1" w:styleId="HeaderChar">
    <w:name w:val="Header Char"/>
    <w:basedOn w:val="DefaultParagraphFont"/>
    <w:link w:val="Header"/>
    <w:uiPriority w:val="99"/>
    <w:rsid w:val="00ED5CF1"/>
    <w:rPr>
      <w:rFonts w:ascii="Times New Roman" w:eastAsia="Times New Roman" w:hAnsi="Times New Roman" w:cs="Times New Roman"/>
      <w:szCs w:val="20"/>
    </w:rPr>
  </w:style>
  <w:style w:type="paragraph" w:styleId="Footer">
    <w:name w:val="footer"/>
    <w:basedOn w:val="Normal"/>
    <w:link w:val="FooterChar"/>
    <w:uiPriority w:val="99"/>
    <w:unhideWhenUsed/>
    <w:rsid w:val="00ED5CF1"/>
    <w:pPr>
      <w:tabs>
        <w:tab w:val="center" w:pos="4513"/>
        <w:tab w:val="right" w:pos="9026"/>
      </w:tabs>
    </w:pPr>
  </w:style>
  <w:style w:type="character" w:customStyle="1" w:styleId="FooterChar">
    <w:name w:val="Footer Char"/>
    <w:basedOn w:val="DefaultParagraphFont"/>
    <w:link w:val="Footer"/>
    <w:uiPriority w:val="99"/>
    <w:rsid w:val="00ED5CF1"/>
    <w:rPr>
      <w:rFonts w:ascii="Times New Roman" w:eastAsia="Times New Roman" w:hAnsi="Times New Roman" w:cs="Times New Roman"/>
      <w:szCs w:val="20"/>
    </w:rPr>
  </w:style>
  <w:style w:type="paragraph" w:styleId="Revision">
    <w:name w:val="Revision"/>
    <w:hidden/>
    <w:uiPriority w:val="99"/>
    <w:semiHidden/>
    <w:rsid w:val="00BB29EA"/>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234C8E-1B15-4BD6-A35B-504A983064FC}"/>
</file>

<file path=customXml/itemProps2.xml><?xml version="1.0" encoding="utf-8"?>
<ds:datastoreItem xmlns:ds="http://schemas.openxmlformats.org/officeDocument/2006/customXml" ds:itemID="{D214CFB7-4840-4B6C-8459-89E704FC5D1E}"/>
</file>

<file path=customXml/itemProps3.xml><?xml version="1.0" encoding="utf-8"?>
<ds:datastoreItem xmlns:ds="http://schemas.openxmlformats.org/officeDocument/2006/customXml" ds:itemID="{EC93DEEB-A06E-48C8-8643-D23623C3085F}"/>
</file>

<file path=docProps/app.xml><?xml version="1.0" encoding="utf-8"?>
<Properties xmlns="http://schemas.openxmlformats.org/officeDocument/2006/extended-properties" xmlns:vt="http://schemas.openxmlformats.org/officeDocument/2006/docPropsVTypes">
  <Template>Normal.dotm</Template>
  <TotalTime>6</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Hemus, Gillian</dc:creator>
  <cp:keywords/>
  <dc:description/>
  <cp:lastModifiedBy>Cockarill, Nicola</cp:lastModifiedBy>
  <cp:revision>3</cp:revision>
  <dcterms:created xsi:type="dcterms:W3CDTF">2022-11-17T16:01:00Z</dcterms:created>
  <dcterms:modified xsi:type="dcterms:W3CDTF">2024-11-22T11:43:00Z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