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B39EB" w:rsidR="009C3C5C" w:rsidP="005F0E2E" w:rsidRDefault="009C3C5C" w14:paraId="6A1152C7" w14:textId="77777777">
      <w:pPr>
        <w:jc w:val="center"/>
        <w:rPr>
          <w:rFonts w:ascii="Arial" w:hAnsi="Arial" w:cs="Arial"/>
          <w:b/>
          <w:color w:val="000000" w:themeColor="text1"/>
          <w:sz w:val="32"/>
          <w:szCs w:val="32"/>
        </w:rPr>
      </w:pPr>
      <w:r w:rsidRPr="007B39EB">
        <w:rPr>
          <w:rFonts w:ascii="Arial" w:hAnsi="Arial" w:cs="Arial"/>
          <w:b/>
          <w:color w:val="000000" w:themeColor="text1"/>
          <w:sz w:val="36"/>
          <w:szCs w:val="36"/>
        </w:rPr>
        <w:t xml:space="preserve">Job Description </w:t>
      </w:r>
    </w:p>
    <w:tbl>
      <w:tblPr>
        <w:tblStyle w:val="TableGrid"/>
        <w:tblW w:w="10490" w:type="dxa"/>
        <w:tblInd w:w="-601" w:type="dxa"/>
        <w:tblLook w:val="04A0" w:firstRow="1" w:lastRow="0" w:firstColumn="1" w:lastColumn="0" w:noHBand="0" w:noVBand="1"/>
      </w:tblPr>
      <w:tblGrid>
        <w:gridCol w:w="3001"/>
        <w:gridCol w:w="7489"/>
      </w:tblGrid>
      <w:tr w:rsidRPr="007B39EB" w:rsidR="007B39EB" w:rsidTr="00AA4852" w14:paraId="6B367FFE" w14:textId="77777777">
        <w:tc>
          <w:tcPr>
            <w:tcW w:w="3001" w:type="dxa"/>
            <w:tcBorders>
              <w:top w:val="single" w:color="auto" w:sz="12" w:space="0"/>
              <w:left w:val="single" w:color="auto" w:sz="12" w:space="0"/>
              <w:bottom w:val="single" w:color="auto" w:sz="6" w:space="0"/>
              <w:right w:val="single" w:color="auto" w:sz="6" w:space="0"/>
            </w:tcBorders>
            <w:shd w:val="clear" w:color="auto" w:fill="F2F2F2" w:themeFill="background1" w:themeFillShade="F2"/>
          </w:tcPr>
          <w:p w:rsidRPr="007B39EB" w:rsidR="009C3C5C" w:rsidRDefault="009C3C5C" w14:paraId="35A179F4" w14:textId="77777777">
            <w:pPr>
              <w:rPr>
                <w:rFonts w:ascii="Arial" w:hAnsi="Arial" w:cs="Arial"/>
                <w:b/>
                <w:color w:val="000000" w:themeColor="text1"/>
                <w:sz w:val="24"/>
                <w:szCs w:val="24"/>
              </w:rPr>
            </w:pPr>
            <w:r w:rsidRPr="007B39EB">
              <w:rPr>
                <w:rFonts w:ascii="Arial" w:hAnsi="Arial" w:cs="Arial"/>
                <w:b/>
                <w:color w:val="000000" w:themeColor="text1"/>
                <w:sz w:val="24"/>
                <w:szCs w:val="24"/>
              </w:rPr>
              <w:t xml:space="preserve">Job title  </w:t>
            </w:r>
          </w:p>
        </w:tc>
        <w:tc>
          <w:tcPr>
            <w:tcW w:w="7489" w:type="dxa"/>
            <w:tcBorders>
              <w:top w:val="single" w:color="auto" w:sz="12" w:space="0"/>
              <w:left w:val="single" w:color="auto" w:sz="6" w:space="0"/>
              <w:bottom w:val="single" w:color="auto" w:sz="6" w:space="0"/>
              <w:right w:val="single" w:color="auto" w:sz="12" w:space="0"/>
            </w:tcBorders>
          </w:tcPr>
          <w:p w:rsidRPr="007B39EB" w:rsidR="009C3C5C" w:rsidP="007D01FD" w:rsidRDefault="0061469D" w14:paraId="0ED0616E" w14:textId="4D1D7950">
            <w:pPr>
              <w:rPr>
                <w:rFonts w:ascii="Arial" w:hAnsi="Arial" w:cs="Arial"/>
                <w:color w:val="000000" w:themeColor="text1"/>
                <w:sz w:val="24"/>
                <w:szCs w:val="24"/>
              </w:rPr>
            </w:pPr>
            <w:r>
              <w:rPr>
                <w:rFonts w:ascii="Arial" w:hAnsi="Arial" w:cs="Arial"/>
                <w:color w:val="000000" w:themeColor="text1"/>
                <w:sz w:val="24"/>
                <w:szCs w:val="24"/>
              </w:rPr>
              <w:t>Open</w:t>
            </w:r>
            <w:r w:rsidR="000C757F">
              <w:rPr>
                <w:rFonts w:ascii="Arial" w:hAnsi="Arial" w:cs="Arial"/>
                <w:color w:val="000000" w:themeColor="text1"/>
                <w:sz w:val="24"/>
                <w:szCs w:val="24"/>
              </w:rPr>
              <w:t xml:space="preserve"> </w:t>
            </w:r>
            <w:r w:rsidR="000345AB">
              <w:rPr>
                <w:rFonts w:ascii="Arial" w:hAnsi="Arial" w:cs="Arial"/>
                <w:color w:val="000000" w:themeColor="text1"/>
                <w:sz w:val="24"/>
                <w:szCs w:val="24"/>
              </w:rPr>
              <w:t>R</w:t>
            </w:r>
            <w:r w:rsidRPr="007B39EB" w:rsidR="004676EC">
              <w:rPr>
                <w:rFonts w:ascii="Arial" w:hAnsi="Arial" w:cs="Arial"/>
                <w:color w:val="000000" w:themeColor="text1"/>
                <w:sz w:val="24"/>
                <w:szCs w:val="24"/>
              </w:rPr>
              <w:t>esearch</w:t>
            </w:r>
            <w:r w:rsidR="000345AB">
              <w:rPr>
                <w:rFonts w:ascii="Arial" w:hAnsi="Arial" w:cs="Arial"/>
                <w:color w:val="000000" w:themeColor="text1"/>
                <w:sz w:val="24"/>
                <w:szCs w:val="24"/>
              </w:rPr>
              <w:t xml:space="preserve"> </w:t>
            </w:r>
            <w:r>
              <w:rPr>
                <w:rFonts w:ascii="Arial" w:hAnsi="Arial" w:cs="Arial"/>
                <w:color w:val="000000" w:themeColor="text1"/>
                <w:sz w:val="24"/>
                <w:szCs w:val="24"/>
              </w:rPr>
              <w:t>Librarian</w:t>
            </w:r>
          </w:p>
        </w:tc>
      </w:tr>
      <w:tr w:rsidRPr="007B39EB" w:rsidR="007B39EB" w:rsidTr="00AA4852" w14:paraId="70157E94" w14:textId="77777777">
        <w:tc>
          <w:tcPr>
            <w:tcW w:w="3001"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Pr>
          <w:p w:rsidRPr="007B39EB" w:rsidR="009C3C5C" w:rsidRDefault="009C3C5C" w14:paraId="24D9149B" w14:textId="77777777">
            <w:pPr>
              <w:rPr>
                <w:rFonts w:ascii="Arial" w:hAnsi="Arial" w:cs="Arial"/>
                <w:b/>
                <w:color w:val="000000" w:themeColor="text1"/>
                <w:sz w:val="24"/>
                <w:szCs w:val="24"/>
              </w:rPr>
            </w:pPr>
            <w:r w:rsidRPr="007B39EB">
              <w:rPr>
                <w:rFonts w:ascii="Arial" w:hAnsi="Arial" w:cs="Arial"/>
                <w:b/>
                <w:color w:val="000000" w:themeColor="text1"/>
                <w:sz w:val="24"/>
                <w:szCs w:val="24"/>
              </w:rPr>
              <w:t>School</w:t>
            </w:r>
            <w:r w:rsidRPr="007B39EB" w:rsidR="00645FF0">
              <w:rPr>
                <w:rFonts w:ascii="Arial" w:hAnsi="Arial" w:cs="Arial"/>
                <w:b/>
                <w:color w:val="000000" w:themeColor="text1"/>
                <w:sz w:val="24"/>
                <w:szCs w:val="24"/>
              </w:rPr>
              <w:t xml:space="preserve"> </w:t>
            </w:r>
            <w:r w:rsidRPr="007B39EB">
              <w:rPr>
                <w:rFonts w:ascii="Arial" w:hAnsi="Arial" w:cs="Arial"/>
                <w:b/>
                <w:color w:val="000000" w:themeColor="text1"/>
                <w:sz w:val="24"/>
                <w:szCs w:val="24"/>
              </w:rPr>
              <w:t xml:space="preserve">/ department </w:t>
            </w:r>
          </w:p>
        </w:tc>
        <w:tc>
          <w:tcPr>
            <w:tcW w:w="7489" w:type="dxa"/>
            <w:tcBorders>
              <w:top w:val="single" w:color="auto" w:sz="6" w:space="0"/>
              <w:left w:val="single" w:color="auto" w:sz="6" w:space="0"/>
              <w:bottom w:val="single" w:color="auto" w:sz="6" w:space="0"/>
              <w:right w:val="single" w:color="auto" w:sz="12" w:space="0"/>
            </w:tcBorders>
          </w:tcPr>
          <w:p w:rsidRPr="007B39EB" w:rsidR="009C3C5C" w:rsidP="009C3C5C" w:rsidRDefault="0026076C" w14:paraId="36F8565A" w14:textId="77777777">
            <w:pPr>
              <w:rPr>
                <w:rFonts w:ascii="Arial" w:hAnsi="Arial" w:cs="Arial"/>
                <w:color w:val="000000" w:themeColor="text1"/>
                <w:sz w:val="24"/>
                <w:szCs w:val="24"/>
              </w:rPr>
            </w:pPr>
            <w:r w:rsidRPr="007B39EB">
              <w:rPr>
                <w:rFonts w:ascii="Arial" w:hAnsi="Arial" w:cs="Arial"/>
                <w:color w:val="000000" w:themeColor="text1"/>
                <w:sz w:val="24"/>
                <w:szCs w:val="24"/>
              </w:rPr>
              <w:t>Library Services</w:t>
            </w:r>
          </w:p>
        </w:tc>
      </w:tr>
      <w:tr w:rsidRPr="007B39EB" w:rsidR="007B39EB" w:rsidTr="00AA4852" w14:paraId="753A3EBC" w14:textId="77777777">
        <w:tc>
          <w:tcPr>
            <w:tcW w:w="3001"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Pr>
          <w:p w:rsidRPr="007B39EB" w:rsidR="009C3C5C" w:rsidRDefault="009C3C5C" w14:paraId="03A5E356" w14:textId="77777777">
            <w:pPr>
              <w:rPr>
                <w:rFonts w:ascii="Arial" w:hAnsi="Arial" w:cs="Arial"/>
                <w:b/>
                <w:color w:val="000000" w:themeColor="text1"/>
                <w:sz w:val="24"/>
                <w:szCs w:val="24"/>
              </w:rPr>
            </w:pPr>
            <w:r w:rsidRPr="007B39EB">
              <w:rPr>
                <w:rFonts w:ascii="Arial" w:hAnsi="Arial" w:cs="Arial"/>
                <w:b/>
                <w:color w:val="000000" w:themeColor="text1"/>
                <w:sz w:val="24"/>
                <w:szCs w:val="24"/>
              </w:rPr>
              <w:t>Grade</w:t>
            </w:r>
          </w:p>
        </w:tc>
        <w:tc>
          <w:tcPr>
            <w:tcW w:w="7489" w:type="dxa"/>
            <w:tcBorders>
              <w:top w:val="single" w:color="auto" w:sz="6" w:space="0"/>
              <w:left w:val="single" w:color="auto" w:sz="6" w:space="0"/>
              <w:bottom w:val="single" w:color="auto" w:sz="6" w:space="0"/>
              <w:right w:val="single" w:color="auto" w:sz="12" w:space="0"/>
            </w:tcBorders>
          </w:tcPr>
          <w:p w:rsidRPr="007B39EB" w:rsidR="009C3C5C" w:rsidP="002A513A" w:rsidRDefault="0061469D" w14:paraId="0E0F1F8E" w14:textId="7EC3C814">
            <w:pPr>
              <w:rPr>
                <w:rFonts w:ascii="Arial" w:hAnsi="Arial" w:cs="Arial"/>
                <w:color w:val="000000" w:themeColor="text1"/>
                <w:sz w:val="24"/>
                <w:szCs w:val="24"/>
              </w:rPr>
            </w:pPr>
            <w:r>
              <w:rPr>
                <w:rFonts w:ascii="Arial" w:hAnsi="Arial" w:cs="Arial"/>
                <w:color w:val="000000" w:themeColor="text1"/>
                <w:sz w:val="24"/>
                <w:szCs w:val="24"/>
              </w:rPr>
              <w:t>5</w:t>
            </w:r>
          </w:p>
        </w:tc>
      </w:tr>
      <w:tr w:rsidRPr="007B39EB" w:rsidR="007B39EB" w:rsidTr="00AA4852" w14:paraId="25AEA39C" w14:textId="77777777">
        <w:tc>
          <w:tcPr>
            <w:tcW w:w="3001"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Pr>
          <w:p w:rsidRPr="007B39EB" w:rsidR="009C3C5C" w:rsidRDefault="009C3C5C" w14:paraId="56859C52" w14:textId="77777777">
            <w:pPr>
              <w:rPr>
                <w:rFonts w:ascii="Arial" w:hAnsi="Arial" w:cs="Arial"/>
                <w:b/>
                <w:color w:val="000000" w:themeColor="text1"/>
                <w:sz w:val="24"/>
                <w:szCs w:val="24"/>
              </w:rPr>
            </w:pPr>
            <w:r w:rsidRPr="007B39EB">
              <w:rPr>
                <w:rFonts w:ascii="Arial" w:hAnsi="Arial" w:cs="Arial"/>
                <w:b/>
                <w:color w:val="000000" w:themeColor="text1"/>
                <w:sz w:val="24"/>
                <w:szCs w:val="24"/>
              </w:rPr>
              <w:t xml:space="preserve">Line manager </w:t>
            </w:r>
          </w:p>
        </w:tc>
        <w:tc>
          <w:tcPr>
            <w:tcW w:w="7489" w:type="dxa"/>
            <w:tcBorders>
              <w:top w:val="single" w:color="auto" w:sz="6" w:space="0"/>
              <w:left w:val="single" w:color="auto" w:sz="6" w:space="0"/>
              <w:bottom w:val="single" w:color="auto" w:sz="6" w:space="0"/>
              <w:right w:val="single" w:color="auto" w:sz="12" w:space="0"/>
            </w:tcBorders>
          </w:tcPr>
          <w:p w:rsidRPr="007B39EB" w:rsidR="009C3C5C" w:rsidP="00FD1E18" w:rsidRDefault="0061469D" w14:paraId="5ECAD087" w14:textId="176B17E6">
            <w:pPr>
              <w:rPr>
                <w:rFonts w:ascii="Arial" w:hAnsi="Arial" w:cs="Arial"/>
                <w:color w:val="000000" w:themeColor="text1"/>
                <w:sz w:val="24"/>
                <w:szCs w:val="24"/>
              </w:rPr>
            </w:pPr>
            <w:r>
              <w:rPr>
                <w:rFonts w:ascii="Arial" w:hAnsi="Arial" w:cs="Arial"/>
                <w:color w:val="000000" w:themeColor="text1"/>
                <w:sz w:val="24"/>
                <w:szCs w:val="24"/>
              </w:rPr>
              <w:t>Open</w:t>
            </w:r>
            <w:r w:rsidR="000C757F">
              <w:rPr>
                <w:rFonts w:ascii="Arial" w:hAnsi="Arial" w:cs="Arial"/>
                <w:color w:val="000000" w:themeColor="text1"/>
                <w:sz w:val="24"/>
                <w:szCs w:val="24"/>
              </w:rPr>
              <w:t xml:space="preserve"> </w:t>
            </w:r>
            <w:r w:rsidR="000345AB">
              <w:rPr>
                <w:rFonts w:ascii="Arial" w:hAnsi="Arial" w:cs="Arial"/>
                <w:color w:val="000000" w:themeColor="text1"/>
                <w:sz w:val="24"/>
                <w:szCs w:val="24"/>
              </w:rPr>
              <w:t>R</w:t>
            </w:r>
            <w:r w:rsidRPr="007B39EB" w:rsidR="007D01FD">
              <w:rPr>
                <w:rFonts w:ascii="Arial" w:hAnsi="Arial" w:cs="Arial"/>
                <w:color w:val="000000" w:themeColor="text1"/>
                <w:sz w:val="24"/>
                <w:szCs w:val="24"/>
              </w:rPr>
              <w:t>esearch Manager</w:t>
            </w:r>
          </w:p>
        </w:tc>
      </w:tr>
      <w:tr w:rsidRPr="007B39EB" w:rsidR="007B39EB" w:rsidTr="00AA4852" w14:paraId="499BB091" w14:textId="77777777">
        <w:tc>
          <w:tcPr>
            <w:tcW w:w="3001" w:type="dxa"/>
            <w:tcBorders>
              <w:top w:val="single" w:color="auto" w:sz="6" w:space="0"/>
              <w:left w:val="single" w:color="auto" w:sz="12" w:space="0"/>
              <w:bottom w:val="single" w:color="auto" w:sz="12" w:space="0"/>
              <w:right w:val="single" w:color="auto" w:sz="6" w:space="0"/>
            </w:tcBorders>
            <w:shd w:val="clear" w:color="auto" w:fill="F2F2F2" w:themeFill="background1" w:themeFillShade="F2"/>
          </w:tcPr>
          <w:p w:rsidRPr="007B39EB" w:rsidR="009C3C5C" w:rsidRDefault="009C3C5C" w14:paraId="37C765F9" w14:textId="77777777">
            <w:pPr>
              <w:rPr>
                <w:rFonts w:ascii="Arial" w:hAnsi="Arial" w:cs="Arial"/>
                <w:b/>
                <w:color w:val="000000" w:themeColor="text1"/>
                <w:sz w:val="24"/>
                <w:szCs w:val="24"/>
              </w:rPr>
            </w:pPr>
            <w:r w:rsidRPr="007B39EB">
              <w:rPr>
                <w:rFonts w:ascii="Arial" w:hAnsi="Arial" w:cs="Arial"/>
                <w:b/>
                <w:color w:val="000000" w:themeColor="text1"/>
                <w:sz w:val="24"/>
                <w:szCs w:val="24"/>
              </w:rPr>
              <w:t>Responsible for</w:t>
            </w:r>
          </w:p>
        </w:tc>
        <w:tc>
          <w:tcPr>
            <w:tcW w:w="7489" w:type="dxa"/>
            <w:tcBorders>
              <w:top w:val="single" w:color="auto" w:sz="6" w:space="0"/>
              <w:left w:val="single" w:color="auto" w:sz="6" w:space="0"/>
              <w:bottom w:val="single" w:color="auto" w:sz="12" w:space="0"/>
              <w:right w:val="single" w:color="auto" w:sz="12" w:space="0"/>
            </w:tcBorders>
          </w:tcPr>
          <w:p w:rsidRPr="007B39EB" w:rsidR="009C3C5C" w:rsidP="009C3C5C" w:rsidRDefault="00A42350" w14:paraId="779FD42D" w14:textId="77777777">
            <w:pPr>
              <w:rPr>
                <w:rFonts w:ascii="Arial" w:hAnsi="Arial" w:cs="Arial"/>
                <w:color w:val="000000" w:themeColor="text1"/>
                <w:sz w:val="24"/>
                <w:szCs w:val="24"/>
              </w:rPr>
            </w:pPr>
            <w:r w:rsidRPr="007B39EB">
              <w:rPr>
                <w:rFonts w:ascii="Arial" w:hAnsi="Arial" w:cs="Arial"/>
                <w:color w:val="000000" w:themeColor="text1"/>
                <w:sz w:val="24"/>
                <w:szCs w:val="24"/>
              </w:rPr>
              <w:t>n/a</w:t>
            </w:r>
          </w:p>
        </w:tc>
      </w:tr>
      <w:tr w:rsidRPr="007B39EB" w:rsidR="007B39EB" w:rsidTr="00AA4852" w14:paraId="25F500B2" w14:textId="77777777">
        <w:tc>
          <w:tcPr>
            <w:tcW w:w="10490" w:type="dxa"/>
            <w:gridSpan w:val="2"/>
            <w:tcBorders>
              <w:top w:val="single" w:color="auto" w:sz="12" w:space="0"/>
              <w:left w:val="nil"/>
              <w:bottom w:val="single" w:color="auto" w:sz="12" w:space="0"/>
              <w:right w:val="nil"/>
            </w:tcBorders>
          </w:tcPr>
          <w:p w:rsidRPr="007B39EB" w:rsidR="009C3C5C" w:rsidRDefault="009C3C5C" w14:paraId="74D18C01" w14:textId="77777777">
            <w:pPr>
              <w:rPr>
                <w:rFonts w:ascii="Arial" w:hAnsi="Arial" w:cs="Arial"/>
                <w:color w:val="000000" w:themeColor="text1"/>
                <w:sz w:val="24"/>
                <w:szCs w:val="24"/>
              </w:rPr>
            </w:pPr>
          </w:p>
        </w:tc>
      </w:tr>
      <w:tr w:rsidRPr="007B39EB" w:rsidR="007B39EB" w:rsidTr="00AA4852" w14:paraId="006D0633" w14:textId="77777777">
        <w:tc>
          <w:tcPr>
            <w:tcW w:w="10490" w:type="dxa"/>
            <w:gridSpan w:val="2"/>
            <w:tcBorders>
              <w:top w:val="single" w:color="auto" w:sz="12" w:space="0"/>
              <w:left w:val="single" w:color="auto" w:sz="12" w:space="0"/>
              <w:bottom w:val="single" w:color="auto" w:sz="6" w:space="0"/>
              <w:right w:val="single" w:color="auto" w:sz="12" w:space="0"/>
            </w:tcBorders>
            <w:shd w:val="clear" w:color="auto" w:fill="F2F2F2" w:themeFill="background1" w:themeFillShade="F2"/>
          </w:tcPr>
          <w:p w:rsidRPr="007B39EB" w:rsidR="009C3C5C" w:rsidRDefault="00BE30AA" w14:paraId="432869BB" w14:textId="77777777">
            <w:pPr>
              <w:rPr>
                <w:rFonts w:ascii="Arial" w:hAnsi="Arial" w:cs="Arial"/>
                <w:b/>
                <w:color w:val="000000" w:themeColor="text1"/>
                <w:sz w:val="24"/>
                <w:szCs w:val="24"/>
              </w:rPr>
            </w:pPr>
            <w:r w:rsidRPr="007B39EB">
              <w:rPr>
                <w:rFonts w:ascii="Arial" w:hAnsi="Arial" w:cs="Arial"/>
                <w:b/>
                <w:color w:val="000000" w:themeColor="text1"/>
                <w:sz w:val="24"/>
                <w:szCs w:val="24"/>
              </w:rPr>
              <w:t>Main p</w:t>
            </w:r>
            <w:r w:rsidRPr="007B39EB" w:rsidR="009C3C5C">
              <w:rPr>
                <w:rFonts w:ascii="Arial" w:hAnsi="Arial" w:cs="Arial"/>
                <w:b/>
                <w:color w:val="000000" w:themeColor="text1"/>
                <w:sz w:val="24"/>
                <w:szCs w:val="24"/>
              </w:rPr>
              <w:t>urpose of the job</w:t>
            </w:r>
          </w:p>
        </w:tc>
      </w:tr>
      <w:tr w:rsidRPr="007B39EB" w:rsidR="007B39EB" w:rsidTr="00AA4852" w14:paraId="79E502DB" w14:textId="77777777">
        <w:tc>
          <w:tcPr>
            <w:tcW w:w="10490" w:type="dxa"/>
            <w:gridSpan w:val="2"/>
            <w:tcBorders>
              <w:top w:val="single" w:color="auto" w:sz="6" w:space="0"/>
              <w:left w:val="single" w:color="auto" w:sz="12" w:space="0"/>
              <w:bottom w:val="single" w:color="auto" w:sz="12" w:space="0"/>
              <w:right w:val="single" w:color="auto" w:sz="12" w:space="0"/>
            </w:tcBorders>
          </w:tcPr>
          <w:p w:rsidRPr="007B39EB" w:rsidR="00493511" w:rsidP="00CD1A98" w:rsidRDefault="00F5304B" w14:paraId="63D8013B" w14:textId="33E30695">
            <w:pPr>
              <w:spacing w:after="160" w:line="259" w:lineRule="auto"/>
              <w:ind w:left="360"/>
              <w:rPr>
                <w:rFonts w:ascii="Arial" w:hAnsi="Arial" w:cs="Arial"/>
                <w:color w:val="000000" w:themeColor="text1"/>
                <w:sz w:val="24"/>
                <w:szCs w:val="24"/>
              </w:rPr>
            </w:pPr>
            <w:r w:rsidRPr="007B39EB">
              <w:rPr>
                <w:rFonts w:ascii="Arial" w:hAnsi="Arial" w:cs="Arial"/>
                <w:color w:val="000000" w:themeColor="text1"/>
                <w:sz w:val="24"/>
                <w:szCs w:val="24"/>
              </w:rPr>
              <w:t xml:space="preserve">The post-holder's role is to support all aspects of </w:t>
            </w:r>
            <w:r w:rsidR="00B50637">
              <w:rPr>
                <w:rFonts w:ascii="Arial" w:hAnsi="Arial" w:cs="Arial"/>
                <w:color w:val="000000" w:themeColor="text1"/>
                <w:sz w:val="24"/>
                <w:szCs w:val="24"/>
              </w:rPr>
              <w:t xml:space="preserve">open </w:t>
            </w:r>
            <w:r w:rsidRPr="007B39EB">
              <w:rPr>
                <w:rFonts w:ascii="Arial" w:hAnsi="Arial" w:cs="Arial"/>
                <w:color w:val="000000" w:themeColor="text1"/>
                <w:sz w:val="24"/>
                <w:szCs w:val="24"/>
              </w:rPr>
              <w:t xml:space="preserve">research </w:t>
            </w:r>
            <w:r w:rsidR="00450BAD">
              <w:rPr>
                <w:rFonts w:ascii="Arial" w:hAnsi="Arial" w:cs="Arial"/>
                <w:color w:val="000000" w:themeColor="text1"/>
                <w:sz w:val="24"/>
                <w:szCs w:val="24"/>
              </w:rPr>
              <w:t xml:space="preserve">provision </w:t>
            </w:r>
            <w:r w:rsidRPr="007B39EB">
              <w:rPr>
                <w:rFonts w:ascii="Arial" w:hAnsi="Arial" w:cs="Arial"/>
                <w:color w:val="000000" w:themeColor="text1"/>
                <w:sz w:val="24"/>
                <w:szCs w:val="24"/>
              </w:rPr>
              <w:t xml:space="preserve">within Library Services. </w:t>
            </w:r>
            <w:r w:rsidR="000345AB">
              <w:rPr>
                <w:rFonts w:ascii="Arial" w:hAnsi="Arial" w:cs="Arial"/>
                <w:color w:val="000000" w:themeColor="text1"/>
                <w:sz w:val="24"/>
                <w:szCs w:val="24"/>
              </w:rPr>
              <w:t>Creating and</w:t>
            </w:r>
            <w:r w:rsidRPr="007B39EB" w:rsidR="00B769F3">
              <w:rPr>
                <w:rFonts w:ascii="Arial" w:hAnsi="Arial" w:cs="Arial"/>
                <w:color w:val="000000" w:themeColor="text1"/>
                <w:sz w:val="24"/>
                <w:szCs w:val="24"/>
              </w:rPr>
              <w:t xml:space="preserve"> maintain</w:t>
            </w:r>
            <w:r w:rsidR="000345AB">
              <w:rPr>
                <w:rFonts w:ascii="Arial" w:hAnsi="Arial" w:cs="Arial"/>
                <w:color w:val="000000" w:themeColor="text1"/>
                <w:sz w:val="24"/>
                <w:szCs w:val="24"/>
              </w:rPr>
              <w:t>ing</w:t>
            </w:r>
            <w:r w:rsidRPr="007B39EB" w:rsidR="00B769F3">
              <w:rPr>
                <w:rFonts w:ascii="Arial" w:hAnsi="Arial" w:cs="Arial"/>
                <w:color w:val="000000" w:themeColor="text1"/>
                <w:sz w:val="24"/>
                <w:szCs w:val="24"/>
              </w:rPr>
              <w:t xml:space="preserve"> </w:t>
            </w:r>
            <w:r w:rsidRPr="007B39EB">
              <w:rPr>
                <w:rFonts w:ascii="Arial" w:hAnsi="Arial" w:cs="Arial"/>
                <w:color w:val="000000" w:themeColor="text1"/>
                <w:sz w:val="24"/>
                <w:szCs w:val="24"/>
              </w:rPr>
              <w:t>quality metadata f</w:t>
            </w:r>
            <w:r w:rsidRPr="007B39EB" w:rsidR="00B769F3">
              <w:rPr>
                <w:rFonts w:ascii="Arial" w:hAnsi="Arial" w:cs="Arial"/>
                <w:color w:val="000000" w:themeColor="text1"/>
                <w:sz w:val="24"/>
                <w:szCs w:val="24"/>
              </w:rPr>
              <w:t>or research outputs</w:t>
            </w:r>
            <w:r w:rsidR="00F450DB">
              <w:rPr>
                <w:rFonts w:ascii="Arial" w:hAnsi="Arial" w:cs="Arial"/>
                <w:color w:val="000000" w:themeColor="text1"/>
                <w:sz w:val="24"/>
                <w:szCs w:val="24"/>
              </w:rPr>
              <w:t xml:space="preserve"> to ensure </w:t>
            </w:r>
            <w:r w:rsidR="00295FDD">
              <w:rPr>
                <w:rFonts w:ascii="Arial" w:hAnsi="Arial" w:cs="Arial"/>
                <w:color w:val="000000" w:themeColor="text1"/>
                <w:sz w:val="24"/>
                <w:szCs w:val="24"/>
              </w:rPr>
              <w:t xml:space="preserve">discoverability and wide reach of those outputs. </w:t>
            </w:r>
            <w:r w:rsidRPr="007B39EB" w:rsidR="00B769F3">
              <w:rPr>
                <w:rFonts w:ascii="Arial" w:hAnsi="Arial" w:cs="Arial"/>
                <w:color w:val="000000" w:themeColor="text1"/>
                <w:sz w:val="24"/>
                <w:szCs w:val="24"/>
              </w:rPr>
              <w:t xml:space="preserve"> </w:t>
            </w:r>
            <w:r w:rsidR="009E6ACB">
              <w:rPr>
                <w:rFonts w:ascii="Arial" w:hAnsi="Arial" w:cs="Arial"/>
                <w:color w:val="000000" w:themeColor="text1"/>
                <w:sz w:val="24"/>
                <w:szCs w:val="24"/>
              </w:rPr>
              <w:t xml:space="preserve">The post holder will also </w:t>
            </w:r>
            <w:r w:rsidRPr="007B39EB">
              <w:rPr>
                <w:rFonts w:ascii="Arial" w:hAnsi="Arial" w:cs="Arial"/>
                <w:color w:val="000000" w:themeColor="text1"/>
                <w:sz w:val="24"/>
                <w:szCs w:val="24"/>
              </w:rPr>
              <w:t xml:space="preserve">ensure </w:t>
            </w:r>
            <w:r w:rsidR="00243E74">
              <w:rPr>
                <w:rFonts w:ascii="Arial" w:hAnsi="Arial" w:cs="Arial"/>
                <w:color w:val="000000" w:themeColor="text1"/>
                <w:sz w:val="24"/>
                <w:szCs w:val="24"/>
              </w:rPr>
              <w:t xml:space="preserve">relevant </w:t>
            </w:r>
            <w:r w:rsidRPr="007B39EB">
              <w:rPr>
                <w:rFonts w:ascii="Arial" w:hAnsi="Arial" w:cs="Arial"/>
                <w:color w:val="000000" w:themeColor="text1"/>
                <w:sz w:val="24"/>
                <w:szCs w:val="24"/>
              </w:rPr>
              <w:t>systems meet the needs of UWL's academic community.</w:t>
            </w:r>
            <w:r w:rsidR="000345AB">
              <w:rPr>
                <w:rFonts w:ascii="Arial" w:hAnsi="Arial" w:cs="Arial"/>
                <w:color w:val="000000" w:themeColor="text1"/>
                <w:sz w:val="24"/>
                <w:szCs w:val="24"/>
              </w:rPr>
              <w:t xml:space="preserve"> S</w:t>
            </w:r>
            <w:r w:rsidR="002B4D25">
              <w:rPr>
                <w:rFonts w:ascii="Arial" w:hAnsi="Arial" w:cs="Arial"/>
                <w:color w:val="000000" w:themeColor="text1"/>
                <w:sz w:val="24"/>
                <w:szCs w:val="24"/>
              </w:rPr>
              <w:t xml:space="preserve">upport </w:t>
            </w:r>
            <w:r w:rsidR="000345AB">
              <w:rPr>
                <w:rFonts w:ascii="Arial" w:hAnsi="Arial" w:cs="Arial"/>
                <w:color w:val="000000" w:themeColor="text1"/>
                <w:sz w:val="24"/>
                <w:szCs w:val="24"/>
              </w:rPr>
              <w:t xml:space="preserve">with </w:t>
            </w:r>
            <w:r w:rsidR="002B4D25">
              <w:rPr>
                <w:rFonts w:ascii="Arial" w:hAnsi="Arial" w:cs="Arial"/>
                <w:color w:val="000000" w:themeColor="text1"/>
                <w:sz w:val="24"/>
                <w:szCs w:val="24"/>
              </w:rPr>
              <w:t xml:space="preserve">the UWL </w:t>
            </w:r>
            <w:r w:rsidR="00E65581">
              <w:rPr>
                <w:rFonts w:ascii="Arial" w:hAnsi="Arial" w:cs="Arial"/>
                <w:color w:val="000000" w:themeColor="text1"/>
                <w:sz w:val="24"/>
                <w:szCs w:val="24"/>
              </w:rPr>
              <w:t xml:space="preserve">Press </w:t>
            </w:r>
            <w:r w:rsidR="006E6A1E">
              <w:rPr>
                <w:rFonts w:ascii="Arial" w:hAnsi="Arial" w:cs="Arial"/>
                <w:color w:val="000000" w:themeColor="text1"/>
                <w:sz w:val="24"/>
                <w:szCs w:val="24"/>
              </w:rPr>
              <w:t>and open access publishing at UWL</w:t>
            </w:r>
            <w:r w:rsidR="000301CD">
              <w:rPr>
                <w:rFonts w:ascii="Arial" w:hAnsi="Arial" w:cs="Arial"/>
                <w:color w:val="000000" w:themeColor="text1"/>
                <w:sz w:val="24"/>
                <w:szCs w:val="24"/>
              </w:rPr>
              <w:t xml:space="preserve">. </w:t>
            </w:r>
          </w:p>
          <w:p w:rsidRPr="007B39EB" w:rsidR="00F5304B" w:rsidP="00730231" w:rsidRDefault="00B769F3" w14:paraId="44E75642" w14:textId="0C484722">
            <w:pPr>
              <w:spacing w:after="160" w:line="259" w:lineRule="auto"/>
              <w:ind w:left="360"/>
              <w:rPr>
                <w:rFonts w:ascii="Arial" w:hAnsi="Arial" w:cs="Arial"/>
                <w:color w:val="000000" w:themeColor="text1"/>
                <w:sz w:val="24"/>
                <w:szCs w:val="24"/>
              </w:rPr>
            </w:pPr>
            <w:r w:rsidRPr="007B39EB">
              <w:rPr>
                <w:rFonts w:ascii="Arial" w:hAnsi="Arial" w:cs="Arial"/>
                <w:color w:val="000000" w:themeColor="text1"/>
                <w:sz w:val="24"/>
                <w:szCs w:val="24"/>
              </w:rPr>
              <w:t xml:space="preserve">The post-holder will ensure relevant data is collected systematically and proactively, ensuring UWL researchers meet funder and policy requirements. They will support </w:t>
            </w:r>
            <w:r w:rsidRPr="007B39EB" w:rsidR="00F5304B">
              <w:rPr>
                <w:rFonts w:ascii="Arial" w:hAnsi="Arial" w:cs="Arial"/>
                <w:color w:val="000000" w:themeColor="text1"/>
                <w:sz w:val="24"/>
                <w:szCs w:val="24"/>
              </w:rPr>
              <w:t xml:space="preserve">the </w:t>
            </w:r>
            <w:r w:rsidR="00730231">
              <w:rPr>
                <w:rFonts w:ascii="Arial" w:hAnsi="Arial" w:cs="Arial"/>
                <w:color w:val="000000" w:themeColor="text1"/>
                <w:sz w:val="24"/>
                <w:szCs w:val="24"/>
              </w:rPr>
              <w:t xml:space="preserve">Open </w:t>
            </w:r>
            <w:r w:rsidR="000345AB">
              <w:rPr>
                <w:rFonts w:ascii="Arial" w:hAnsi="Arial" w:cs="Arial"/>
                <w:color w:val="000000" w:themeColor="text1"/>
                <w:sz w:val="24"/>
                <w:szCs w:val="24"/>
              </w:rPr>
              <w:t>R</w:t>
            </w:r>
            <w:r w:rsidRPr="007B39EB" w:rsidR="00F5304B">
              <w:rPr>
                <w:rFonts w:ascii="Arial" w:hAnsi="Arial" w:cs="Arial"/>
                <w:color w:val="000000" w:themeColor="text1"/>
                <w:sz w:val="24"/>
                <w:szCs w:val="24"/>
              </w:rPr>
              <w:t xml:space="preserve">esearch Manager in their </w:t>
            </w:r>
            <w:r w:rsidRPr="007B39EB">
              <w:rPr>
                <w:rFonts w:ascii="Arial" w:hAnsi="Arial" w:cs="Arial"/>
                <w:color w:val="000000" w:themeColor="text1"/>
                <w:sz w:val="24"/>
                <w:szCs w:val="24"/>
              </w:rPr>
              <w:t xml:space="preserve">cross-institutional work to develop and support UWL's cultures of </w:t>
            </w:r>
            <w:r w:rsidR="00EE3990">
              <w:rPr>
                <w:rFonts w:ascii="Arial" w:hAnsi="Arial" w:cs="Arial"/>
                <w:color w:val="000000" w:themeColor="text1"/>
                <w:sz w:val="24"/>
                <w:szCs w:val="24"/>
              </w:rPr>
              <w:t xml:space="preserve">openness in </w:t>
            </w:r>
            <w:r w:rsidRPr="007B39EB">
              <w:rPr>
                <w:rFonts w:ascii="Arial" w:hAnsi="Arial" w:cs="Arial"/>
                <w:color w:val="000000" w:themeColor="text1"/>
                <w:sz w:val="24"/>
                <w:szCs w:val="24"/>
              </w:rPr>
              <w:t>research</w:t>
            </w:r>
            <w:r w:rsidR="000345AB">
              <w:rPr>
                <w:rFonts w:ascii="Arial" w:hAnsi="Arial" w:cs="Arial"/>
                <w:color w:val="000000" w:themeColor="text1"/>
                <w:sz w:val="24"/>
                <w:szCs w:val="24"/>
              </w:rPr>
              <w:t>,</w:t>
            </w:r>
            <w:r w:rsidRPr="007B39EB">
              <w:rPr>
                <w:rFonts w:ascii="Arial" w:hAnsi="Arial" w:cs="Arial"/>
                <w:color w:val="000000" w:themeColor="text1"/>
                <w:sz w:val="24"/>
                <w:szCs w:val="24"/>
              </w:rPr>
              <w:t xml:space="preserve"> </w:t>
            </w:r>
            <w:r w:rsidR="00232F7D">
              <w:rPr>
                <w:rFonts w:ascii="Arial" w:hAnsi="Arial" w:cs="Arial"/>
                <w:color w:val="000000" w:themeColor="text1"/>
                <w:sz w:val="24"/>
                <w:szCs w:val="24"/>
              </w:rPr>
              <w:t>providing</w:t>
            </w:r>
            <w:r w:rsidRPr="007B39EB" w:rsidR="00A42350">
              <w:rPr>
                <w:rFonts w:ascii="Arial" w:hAnsi="Arial" w:cs="Arial"/>
                <w:color w:val="000000" w:themeColor="text1"/>
                <w:sz w:val="24"/>
                <w:szCs w:val="24"/>
              </w:rPr>
              <w:t xml:space="preserve"> </w:t>
            </w:r>
            <w:r w:rsidRPr="007B39EB">
              <w:rPr>
                <w:rFonts w:ascii="Arial" w:hAnsi="Arial" w:cs="Arial"/>
                <w:color w:val="000000" w:themeColor="text1"/>
                <w:sz w:val="24"/>
                <w:szCs w:val="24"/>
              </w:rPr>
              <w:t xml:space="preserve">scholarly communication support, training </w:t>
            </w:r>
            <w:r w:rsidRPr="007B39EB" w:rsidR="00A42350">
              <w:rPr>
                <w:rFonts w:ascii="Arial" w:hAnsi="Arial" w:cs="Arial"/>
                <w:color w:val="000000" w:themeColor="text1"/>
                <w:sz w:val="24"/>
                <w:szCs w:val="24"/>
              </w:rPr>
              <w:t xml:space="preserve">and promotional </w:t>
            </w:r>
            <w:r w:rsidRPr="007B39EB">
              <w:rPr>
                <w:rFonts w:ascii="Arial" w:hAnsi="Arial" w:cs="Arial"/>
                <w:color w:val="000000" w:themeColor="text1"/>
                <w:sz w:val="24"/>
                <w:szCs w:val="24"/>
              </w:rPr>
              <w:t>activities.</w:t>
            </w:r>
          </w:p>
        </w:tc>
      </w:tr>
      <w:tr w:rsidRPr="007B39EB" w:rsidR="007B39EB" w:rsidTr="00AA4852" w14:paraId="0C5172B3" w14:textId="77777777">
        <w:tc>
          <w:tcPr>
            <w:tcW w:w="10490" w:type="dxa"/>
            <w:gridSpan w:val="2"/>
            <w:tcBorders>
              <w:top w:val="single" w:color="auto" w:sz="12" w:space="0"/>
              <w:left w:val="nil"/>
              <w:bottom w:val="single" w:color="auto" w:sz="12" w:space="0"/>
              <w:right w:val="nil"/>
            </w:tcBorders>
          </w:tcPr>
          <w:p w:rsidRPr="007B39EB" w:rsidR="009C3C5C" w:rsidRDefault="009C3C5C" w14:paraId="61AB8670" w14:textId="77777777">
            <w:pPr>
              <w:rPr>
                <w:rFonts w:ascii="Arial" w:hAnsi="Arial" w:cs="Arial"/>
                <w:color w:val="000000" w:themeColor="text1"/>
                <w:sz w:val="24"/>
                <w:szCs w:val="24"/>
              </w:rPr>
            </w:pPr>
          </w:p>
        </w:tc>
      </w:tr>
      <w:tr w:rsidRPr="007B39EB" w:rsidR="007B39EB" w:rsidTr="00AA4852" w14:paraId="2F461003" w14:textId="77777777">
        <w:tc>
          <w:tcPr>
            <w:tcW w:w="10490" w:type="dxa"/>
            <w:gridSpan w:val="2"/>
            <w:tcBorders>
              <w:top w:val="single" w:color="auto" w:sz="12" w:space="0"/>
              <w:left w:val="single" w:color="auto" w:sz="12" w:space="0"/>
              <w:bottom w:val="single" w:color="auto" w:sz="6" w:space="0"/>
              <w:right w:val="single" w:color="auto" w:sz="12" w:space="0"/>
            </w:tcBorders>
            <w:shd w:val="clear" w:color="auto" w:fill="F2F2F2" w:themeFill="background1" w:themeFillShade="F2"/>
          </w:tcPr>
          <w:p w:rsidRPr="007B39EB" w:rsidR="009C3C5C" w:rsidRDefault="00645FF0" w14:paraId="2BA9E1BE" w14:textId="77777777">
            <w:pPr>
              <w:rPr>
                <w:rFonts w:ascii="Arial" w:hAnsi="Arial" w:cs="Arial"/>
                <w:b/>
                <w:color w:val="000000" w:themeColor="text1"/>
                <w:sz w:val="24"/>
                <w:szCs w:val="24"/>
              </w:rPr>
            </w:pPr>
            <w:r w:rsidRPr="007B39EB">
              <w:rPr>
                <w:rFonts w:ascii="Arial" w:hAnsi="Arial" w:cs="Arial"/>
                <w:b/>
                <w:color w:val="000000" w:themeColor="text1"/>
                <w:sz w:val="24"/>
                <w:szCs w:val="24"/>
              </w:rPr>
              <w:t>Key areas of responsibility</w:t>
            </w:r>
          </w:p>
        </w:tc>
      </w:tr>
      <w:tr w:rsidRPr="007B39EB" w:rsidR="007B39EB" w:rsidTr="00AA4852" w14:paraId="4029C2BC" w14:textId="77777777">
        <w:tc>
          <w:tcPr>
            <w:tcW w:w="10490" w:type="dxa"/>
            <w:gridSpan w:val="2"/>
            <w:tcBorders>
              <w:top w:val="single" w:color="auto" w:sz="6" w:space="0"/>
              <w:left w:val="single" w:color="auto" w:sz="12" w:space="0"/>
              <w:bottom w:val="single" w:color="auto" w:sz="12" w:space="0"/>
              <w:right w:val="single" w:color="auto" w:sz="12" w:space="0"/>
            </w:tcBorders>
          </w:tcPr>
          <w:p w:rsidRPr="007B39EB" w:rsidR="00166372" w:rsidP="004676EC" w:rsidRDefault="00D5414B" w14:paraId="2DE122B3" w14:textId="77777777">
            <w:pPr>
              <w:pStyle w:val="ListParagraph"/>
              <w:numPr>
                <w:ilvl w:val="0"/>
                <w:numId w:val="6"/>
              </w:numPr>
              <w:rPr>
                <w:rFonts w:ascii="Arial" w:hAnsi="Arial" w:cs="Arial"/>
                <w:color w:val="000000" w:themeColor="text1"/>
                <w:sz w:val="24"/>
                <w:szCs w:val="24"/>
              </w:rPr>
            </w:pPr>
            <w:r w:rsidRPr="007B39EB">
              <w:rPr>
                <w:rFonts w:ascii="Arial" w:hAnsi="Arial" w:cs="Arial"/>
                <w:color w:val="000000" w:themeColor="text1"/>
                <w:sz w:val="24"/>
                <w:szCs w:val="24"/>
              </w:rPr>
              <w:t>Administer the University's i</w:t>
            </w:r>
            <w:r w:rsidRPr="007B39EB" w:rsidR="00166372">
              <w:rPr>
                <w:rFonts w:ascii="Arial" w:hAnsi="Arial" w:cs="Arial"/>
                <w:color w:val="000000" w:themeColor="text1"/>
                <w:sz w:val="24"/>
                <w:szCs w:val="24"/>
              </w:rPr>
              <w:t xml:space="preserve">nstitutional </w:t>
            </w:r>
            <w:r w:rsidRPr="007B39EB">
              <w:rPr>
                <w:rFonts w:ascii="Arial" w:hAnsi="Arial" w:cs="Arial"/>
                <w:color w:val="000000" w:themeColor="text1"/>
                <w:sz w:val="24"/>
                <w:szCs w:val="24"/>
              </w:rPr>
              <w:t>r</w:t>
            </w:r>
            <w:r w:rsidRPr="007B39EB" w:rsidR="00166372">
              <w:rPr>
                <w:rFonts w:ascii="Arial" w:hAnsi="Arial" w:cs="Arial"/>
                <w:color w:val="000000" w:themeColor="text1"/>
                <w:sz w:val="24"/>
                <w:szCs w:val="24"/>
              </w:rPr>
              <w:t>epository and output deposit workflow.</w:t>
            </w:r>
            <w:r w:rsidRPr="007B39EB" w:rsidR="00166372">
              <w:rPr>
                <w:rFonts w:ascii="Arial" w:hAnsi="Arial" w:cs="Arial"/>
                <w:color w:val="000000" w:themeColor="text1"/>
                <w:sz w:val="24"/>
                <w:szCs w:val="24"/>
              </w:rPr>
              <w:br/>
            </w:r>
          </w:p>
          <w:p w:rsidRPr="007B39EB" w:rsidR="005170E0" w:rsidP="00A42350" w:rsidRDefault="00A42350" w14:paraId="30FCFE2D" w14:textId="2473681C">
            <w:pPr>
              <w:pStyle w:val="ListParagraph"/>
              <w:numPr>
                <w:ilvl w:val="0"/>
                <w:numId w:val="6"/>
              </w:numPr>
              <w:rPr>
                <w:rFonts w:ascii="Arial" w:hAnsi="Arial" w:cs="Arial"/>
                <w:color w:val="000000" w:themeColor="text1"/>
                <w:sz w:val="24"/>
                <w:szCs w:val="24"/>
              </w:rPr>
            </w:pPr>
            <w:r w:rsidRPr="007B39EB">
              <w:rPr>
                <w:rFonts w:ascii="Arial" w:hAnsi="Arial" w:cs="Arial"/>
                <w:color w:val="000000" w:themeColor="text1"/>
                <w:sz w:val="24"/>
                <w:szCs w:val="24"/>
              </w:rPr>
              <w:t xml:space="preserve"> </w:t>
            </w:r>
            <w:r w:rsidR="0017503F">
              <w:rPr>
                <w:rFonts w:ascii="Arial" w:hAnsi="Arial" w:cs="Arial"/>
                <w:color w:val="000000" w:themeColor="text1"/>
                <w:sz w:val="24"/>
                <w:szCs w:val="24"/>
              </w:rPr>
              <w:t xml:space="preserve">Create </w:t>
            </w:r>
            <w:r w:rsidRPr="007B39EB">
              <w:rPr>
                <w:rFonts w:ascii="Arial" w:hAnsi="Arial" w:cs="Arial"/>
                <w:color w:val="000000" w:themeColor="text1"/>
                <w:sz w:val="24"/>
                <w:szCs w:val="24"/>
              </w:rPr>
              <w:t xml:space="preserve">accurate metadata for items within </w:t>
            </w:r>
            <w:r w:rsidRPr="007B39EB" w:rsidR="00D5414B">
              <w:rPr>
                <w:rFonts w:ascii="Arial" w:hAnsi="Arial" w:cs="Arial"/>
                <w:color w:val="000000" w:themeColor="text1"/>
                <w:sz w:val="24"/>
                <w:szCs w:val="24"/>
              </w:rPr>
              <w:t xml:space="preserve">the UWL </w:t>
            </w:r>
            <w:r w:rsidRPr="007B39EB">
              <w:rPr>
                <w:rFonts w:ascii="Arial" w:hAnsi="Arial" w:cs="Arial"/>
                <w:color w:val="000000" w:themeColor="text1"/>
                <w:sz w:val="24"/>
                <w:szCs w:val="24"/>
              </w:rPr>
              <w:t xml:space="preserve">Repository, ensuring </w:t>
            </w:r>
            <w:r w:rsidR="004A179F">
              <w:rPr>
                <w:rFonts w:ascii="Arial" w:hAnsi="Arial" w:cs="Arial"/>
                <w:color w:val="000000" w:themeColor="text1"/>
                <w:sz w:val="24"/>
                <w:szCs w:val="24"/>
              </w:rPr>
              <w:t>discoverability of those items</w:t>
            </w:r>
            <w:r w:rsidR="000345AB">
              <w:rPr>
                <w:rFonts w:ascii="Arial" w:hAnsi="Arial" w:cs="Arial"/>
                <w:color w:val="000000" w:themeColor="text1"/>
                <w:sz w:val="24"/>
                <w:szCs w:val="24"/>
              </w:rPr>
              <w:t>,</w:t>
            </w:r>
            <w:r w:rsidR="004A179F">
              <w:rPr>
                <w:rFonts w:ascii="Arial" w:hAnsi="Arial" w:cs="Arial"/>
                <w:color w:val="000000" w:themeColor="text1"/>
                <w:sz w:val="24"/>
                <w:szCs w:val="24"/>
              </w:rPr>
              <w:t xml:space="preserve"> </w:t>
            </w:r>
            <w:r w:rsidRPr="007B39EB">
              <w:rPr>
                <w:rFonts w:ascii="Arial" w:hAnsi="Arial" w:cs="Arial"/>
                <w:color w:val="000000" w:themeColor="text1"/>
                <w:sz w:val="24"/>
                <w:szCs w:val="24"/>
              </w:rPr>
              <w:t xml:space="preserve">compliance with external requirements and standards for data harvesting, working closely with the </w:t>
            </w:r>
            <w:r w:rsidR="00107922">
              <w:rPr>
                <w:rFonts w:ascii="Arial" w:hAnsi="Arial" w:cs="Arial"/>
                <w:color w:val="000000" w:themeColor="text1"/>
                <w:sz w:val="24"/>
                <w:szCs w:val="24"/>
              </w:rPr>
              <w:t xml:space="preserve">Open </w:t>
            </w:r>
            <w:r w:rsidRPr="007B39EB" w:rsidR="00D5414B">
              <w:rPr>
                <w:rFonts w:ascii="Arial" w:hAnsi="Arial" w:cs="Arial"/>
                <w:color w:val="000000" w:themeColor="text1"/>
                <w:sz w:val="24"/>
                <w:szCs w:val="24"/>
              </w:rPr>
              <w:t>Research Manager.</w:t>
            </w:r>
          </w:p>
          <w:p w:rsidRPr="007B39EB" w:rsidR="00A42350" w:rsidP="00A42350" w:rsidRDefault="00A42350" w14:paraId="74AFD352" w14:textId="77777777">
            <w:pPr>
              <w:pStyle w:val="ListParagraph"/>
              <w:rPr>
                <w:rFonts w:ascii="Arial" w:hAnsi="Arial" w:cs="Arial"/>
                <w:color w:val="000000" w:themeColor="text1"/>
                <w:sz w:val="24"/>
                <w:szCs w:val="24"/>
              </w:rPr>
            </w:pPr>
          </w:p>
          <w:p w:rsidRPr="007B39EB" w:rsidR="004676EC" w:rsidP="0078093E" w:rsidRDefault="00E146EC" w14:paraId="184ADBDD" w14:textId="3FE6F638">
            <w:pPr>
              <w:pStyle w:val="Default"/>
              <w:numPr>
                <w:ilvl w:val="0"/>
                <w:numId w:val="6"/>
              </w:numPr>
              <w:rPr>
                <w:rFonts w:ascii="Arial" w:hAnsi="Arial" w:cs="Arial"/>
                <w:color w:val="000000" w:themeColor="text1"/>
              </w:rPr>
            </w:pPr>
            <w:r w:rsidRPr="007B39EB">
              <w:rPr>
                <w:rFonts w:ascii="Arial" w:hAnsi="Arial" w:cs="Arial"/>
                <w:color w:val="000000" w:themeColor="text1"/>
              </w:rPr>
              <w:t>Help d</w:t>
            </w:r>
            <w:r w:rsidRPr="007B39EB" w:rsidR="0078093E">
              <w:rPr>
                <w:rFonts w:ascii="Arial" w:hAnsi="Arial" w:cs="Arial"/>
                <w:color w:val="000000" w:themeColor="text1"/>
              </w:rPr>
              <w:t xml:space="preserve">evelop and deliver </w:t>
            </w:r>
            <w:r w:rsidRPr="007B39EB" w:rsidR="004676EC">
              <w:rPr>
                <w:rFonts w:ascii="Arial" w:hAnsi="Arial" w:cs="Arial"/>
                <w:color w:val="000000" w:themeColor="text1"/>
              </w:rPr>
              <w:t>support ma</w:t>
            </w:r>
            <w:r w:rsidRPr="007B39EB" w:rsidR="00D5414B">
              <w:rPr>
                <w:rFonts w:ascii="Arial" w:hAnsi="Arial" w:cs="Arial"/>
                <w:color w:val="000000" w:themeColor="text1"/>
              </w:rPr>
              <w:t xml:space="preserve">terials and training </w:t>
            </w:r>
            <w:r w:rsidRPr="007B39EB" w:rsidR="004676EC">
              <w:rPr>
                <w:rFonts w:ascii="Arial" w:hAnsi="Arial" w:cs="Arial"/>
                <w:color w:val="000000" w:themeColor="text1"/>
              </w:rPr>
              <w:t xml:space="preserve">for staff </w:t>
            </w:r>
            <w:r w:rsidR="00633DC9">
              <w:rPr>
                <w:rFonts w:ascii="Arial" w:hAnsi="Arial" w:cs="Arial"/>
                <w:color w:val="000000" w:themeColor="text1"/>
              </w:rPr>
              <w:t xml:space="preserve">and students </w:t>
            </w:r>
            <w:r w:rsidRPr="007B39EB" w:rsidR="004676EC">
              <w:rPr>
                <w:rFonts w:ascii="Arial" w:hAnsi="Arial" w:cs="Arial"/>
                <w:color w:val="000000" w:themeColor="text1"/>
              </w:rPr>
              <w:t>within the Schools</w:t>
            </w:r>
            <w:r w:rsidR="008A4B5B">
              <w:rPr>
                <w:rFonts w:ascii="Arial" w:hAnsi="Arial" w:cs="Arial"/>
                <w:color w:val="000000" w:themeColor="text1"/>
              </w:rPr>
              <w:t xml:space="preserve"> and Colleges</w:t>
            </w:r>
            <w:r w:rsidRPr="007B39EB" w:rsidR="004676EC">
              <w:rPr>
                <w:rFonts w:ascii="Arial" w:hAnsi="Arial" w:cs="Arial"/>
                <w:color w:val="000000" w:themeColor="text1"/>
              </w:rPr>
              <w:t xml:space="preserve"> on </w:t>
            </w:r>
            <w:r w:rsidRPr="007B39EB" w:rsidR="00D5414B">
              <w:rPr>
                <w:rFonts w:ascii="Arial" w:hAnsi="Arial" w:cs="Arial"/>
                <w:color w:val="000000" w:themeColor="text1"/>
              </w:rPr>
              <w:t xml:space="preserve">all aspects of </w:t>
            </w:r>
            <w:r w:rsidR="008A4B5B">
              <w:rPr>
                <w:rFonts w:ascii="Arial" w:hAnsi="Arial" w:cs="Arial"/>
                <w:color w:val="000000" w:themeColor="text1"/>
              </w:rPr>
              <w:t xml:space="preserve">open </w:t>
            </w:r>
            <w:r w:rsidRPr="007B39EB" w:rsidR="00D5414B">
              <w:rPr>
                <w:rFonts w:ascii="Arial" w:hAnsi="Arial" w:cs="Arial"/>
                <w:color w:val="000000" w:themeColor="text1"/>
              </w:rPr>
              <w:t>research.</w:t>
            </w:r>
            <w:r w:rsidRPr="007B39EB" w:rsidR="00E72032">
              <w:rPr>
                <w:rFonts w:ascii="Arial" w:hAnsi="Arial" w:cs="Arial"/>
                <w:color w:val="000000" w:themeColor="text1"/>
              </w:rPr>
              <w:br/>
            </w:r>
          </w:p>
          <w:p w:rsidRPr="007B39EB" w:rsidR="005170E0" w:rsidP="00A42350" w:rsidRDefault="00C960E9" w14:paraId="0AE1767E" w14:textId="6A21FDC9">
            <w:pPr>
              <w:numPr>
                <w:ilvl w:val="0"/>
                <w:numId w:val="6"/>
              </w:numPr>
              <w:rPr>
                <w:rFonts w:ascii="Arial" w:hAnsi="Arial" w:cs="Arial"/>
                <w:color w:val="000000" w:themeColor="text1"/>
                <w:sz w:val="24"/>
                <w:szCs w:val="24"/>
              </w:rPr>
            </w:pPr>
            <w:r>
              <w:rPr>
                <w:rFonts w:ascii="Arial" w:hAnsi="Arial" w:cs="Arial"/>
                <w:color w:val="000000" w:themeColor="text1"/>
                <w:sz w:val="24"/>
                <w:szCs w:val="24"/>
              </w:rPr>
              <w:t xml:space="preserve">Answer </w:t>
            </w:r>
            <w:r w:rsidR="00B5120A">
              <w:rPr>
                <w:rFonts w:ascii="Arial" w:hAnsi="Arial" w:cs="Arial"/>
                <w:color w:val="000000" w:themeColor="text1"/>
                <w:sz w:val="24"/>
                <w:szCs w:val="24"/>
              </w:rPr>
              <w:t xml:space="preserve">enquiries </w:t>
            </w:r>
            <w:r w:rsidRPr="007B39EB" w:rsidR="00B5120A">
              <w:rPr>
                <w:rFonts w:ascii="Arial" w:hAnsi="Arial" w:cs="Arial"/>
                <w:color w:val="000000" w:themeColor="text1"/>
                <w:sz w:val="24"/>
                <w:szCs w:val="24"/>
              </w:rPr>
              <w:t>relating</w:t>
            </w:r>
            <w:r w:rsidR="00991485">
              <w:rPr>
                <w:rFonts w:ascii="Arial" w:hAnsi="Arial" w:cs="Arial"/>
                <w:color w:val="000000" w:themeColor="text1"/>
                <w:sz w:val="24"/>
                <w:szCs w:val="24"/>
              </w:rPr>
              <w:t xml:space="preserve"> to the</w:t>
            </w:r>
            <w:r w:rsidRPr="007B39EB" w:rsidR="00A42350">
              <w:rPr>
                <w:rFonts w:ascii="Arial" w:hAnsi="Arial" w:cs="Arial"/>
                <w:color w:val="000000" w:themeColor="text1"/>
                <w:sz w:val="24"/>
                <w:szCs w:val="24"/>
              </w:rPr>
              <w:t xml:space="preserve"> </w:t>
            </w:r>
            <w:r w:rsidR="00F154D5">
              <w:rPr>
                <w:rFonts w:ascii="Arial" w:hAnsi="Arial" w:cs="Arial"/>
                <w:color w:val="000000" w:themeColor="text1"/>
                <w:sz w:val="24"/>
                <w:szCs w:val="24"/>
              </w:rPr>
              <w:t xml:space="preserve">UWL </w:t>
            </w:r>
            <w:r w:rsidRPr="007B39EB" w:rsidR="00A42350">
              <w:rPr>
                <w:rFonts w:ascii="Arial" w:hAnsi="Arial" w:cs="Arial"/>
                <w:color w:val="000000" w:themeColor="text1"/>
                <w:sz w:val="24"/>
                <w:szCs w:val="24"/>
              </w:rPr>
              <w:t xml:space="preserve">repository </w:t>
            </w:r>
            <w:r w:rsidR="008F1890">
              <w:rPr>
                <w:rFonts w:ascii="Arial" w:hAnsi="Arial" w:cs="Arial"/>
                <w:color w:val="000000" w:themeColor="text1"/>
                <w:sz w:val="24"/>
                <w:szCs w:val="24"/>
              </w:rPr>
              <w:t>o</w:t>
            </w:r>
            <w:r w:rsidRPr="007B39EB" w:rsidR="00A42350">
              <w:rPr>
                <w:rFonts w:ascii="Arial" w:hAnsi="Arial" w:cs="Arial"/>
                <w:color w:val="000000" w:themeColor="text1"/>
                <w:sz w:val="24"/>
                <w:szCs w:val="24"/>
              </w:rPr>
              <w:t xml:space="preserve">pen </w:t>
            </w:r>
            <w:r w:rsidR="008F1890">
              <w:rPr>
                <w:rFonts w:ascii="Arial" w:hAnsi="Arial" w:cs="Arial"/>
                <w:color w:val="000000" w:themeColor="text1"/>
                <w:sz w:val="24"/>
                <w:szCs w:val="24"/>
              </w:rPr>
              <w:t>a</w:t>
            </w:r>
            <w:r w:rsidRPr="007B39EB" w:rsidR="00A42350">
              <w:rPr>
                <w:rFonts w:ascii="Arial" w:hAnsi="Arial" w:cs="Arial"/>
                <w:color w:val="000000" w:themeColor="text1"/>
                <w:sz w:val="24"/>
                <w:szCs w:val="24"/>
              </w:rPr>
              <w:t xml:space="preserve">ccess and </w:t>
            </w:r>
            <w:r w:rsidR="000D5925">
              <w:rPr>
                <w:rFonts w:ascii="Arial" w:hAnsi="Arial" w:cs="Arial"/>
                <w:color w:val="000000" w:themeColor="text1"/>
                <w:sz w:val="24"/>
                <w:szCs w:val="24"/>
              </w:rPr>
              <w:t>UWL Press</w:t>
            </w:r>
            <w:r w:rsidRPr="007B39EB" w:rsidR="00A42350">
              <w:rPr>
                <w:rFonts w:ascii="Arial" w:hAnsi="Arial" w:cs="Arial"/>
                <w:color w:val="000000" w:themeColor="text1"/>
                <w:sz w:val="24"/>
                <w:szCs w:val="24"/>
              </w:rPr>
              <w:t xml:space="preserve">, referring enquiries </w:t>
            </w:r>
            <w:r w:rsidRPr="007B39EB" w:rsidR="00D5414B">
              <w:rPr>
                <w:rFonts w:ascii="Arial" w:hAnsi="Arial" w:cs="Arial"/>
                <w:color w:val="000000" w:themeColor="text1"/>
                <w:sz w:val="24"/>
                <w:szCs w:val="24"/>
              </w:rPr>
              <w:t xml:space="preserve">to more </w:t>
            </w:r>
            <w:r w:rsidRPr="007B39EB" w:rsidR="00A42350">
              <w:rPr>
                <w:rFonts w:ascii="Arial" w:hAnsi="Arial" w:cs="Arial"/>
                <w:color w:val="000000" w:themeColor="text1"/>
                <w:sz w:val="24"/>
                <w:szCs w:val="24"/>
              </w:rPr>
              <w:t>specialist sources as appropriate.</w:t>
            </w:r>
          </w:p>
          <w:p w:rsidRPr="007B39EB" w:rsidR="00A42350" w:rsidP="00A42350" w:rsidRDefault="00A42350" w14:paraId="068B8503" w14:textId="77777777">
            <w:pPr>
              <w:ind w:left="720"/>
              <w:rPr>
                <w:rFonts w:ascii="Arial" w:hAnsi="Arial" w:cs="Arial"/>
                <w:color w:val="000000" w:themeColor="text1"/>
                <w:sz w:val="24"/>
                <w:szCs w:val="24"/>
              </w:rPr>
            </w:pPr>
          </w:p>
          <w:p w:rsidR="004676EC" w:rsidP="004676EC" w:rsidRDefault="004676EC" w14:paraId="317A7146" w14:textId="1BFE80E6">
            <w:pPr>
              <w:pStyle w:val="Default"/>
              <w:numPr>
                <w:ilvl w:val="0"/>
                <w:numId w:val="6"/>
              </w:numPr>
              <w:rPr>
                <w:rFonts w:ascii="Arial" w:hAnsi="Arial" w:cs="Arial"/>
                <w:color w:val="000000" w:themeColor="text1"/>
              </w:rPr>
            </w:pPr>
            <w:r w:rsidRPr="007B39EB">
              <w:rPr>
                <w:rFonts w:ascii="Arial" w:hAnsi="Arial" w:cs="Arial"/>
                <w:color w:val="000000" w:themeColor="text1"/>
              </w:rPr>
              <w:t xml:space="preserve">Liaise with systems suppliers to ensure </w:t>
            </w:r>
            <w:r w:rsidR="00B5120A">
              <w:rPr>
                <w:rFonts w:ascii="Arial" w:hAnsi="Arial" w:cs="Arial"/>
                <w:color w:val="000000" w:themeColor="text1"/>
              </w:rPr>
              <w:t xml:space="preserve">relevant </w:t>
            </w:r>
            <w:r w:rsidRPr="007B39EB" w:rsidR="00B5120A">
              <w:rPr>
                <w:rFonts w:ascii="Arial" w:hAnsi="Arial" w:cs="Arial"/>
                <w:color w:val="000000" w:themeColor="text1"/>
              </w:rPr>
              <w:t>software</w:t>
            </w:r>
            <w:r w:rsidRPr="007B39EB">
              <w:rPr>
                <w:rFonts w:ascii="Arial" w:hAnsi="Arial" w:cs="Arial"/>
                <w:color w:val="000000" w:themeColor="text1"/>
              </w:rPr>
              <w:t xml:space="preserve"> is working effectively</w:t>
            </w:r>
            <w:r w:rsidRPr="007B39EB" w:rsidR="00D5414B">
              <w:rPr>
                <w:rFonts w:ascii="Arial" w:hAnsi="Arial" w:cs="Arial"/>
                <w:color w:val="000000" w:themeColor="text1"/>
              </w:rPr>
              <w:t xml:space="preserve">, trouble-shoot problems, </w:t>
            </w:r>
            <w:r w:rsidRPr="007B39EB">
              <w:rPr>
                <w:rFonts w:ascii="Arial" w:hAnsi="Arial" w:cs="Arial"/>
                <w:color w:val="000000" w:themeColor="text1"/>
              </w:rPr>
              <w:t>and suggest developments</w:t>
            </w:r>
            <w:r w:rsidR="004E6AF5">
              <w:rPr>
                <w:rFonts w:ascii="Arial" w:hAnsi="Arial" w:cs="Arial"/>
                <w:color w:val="000000" w:themeColor="text1"/>
              </w:rPr>
              <w:t xml:space="preserve"> to improve usability of the systems</w:t>
            </w:r>
            <w:r w:rsidRPr="007B39EB">
              <w:rPr>
                <w:rFonts w:ascii="Arial" w:hAnsi="Arial" w:cs="Arial"/>
                <w:color w:val="000000" w:themeColor="text1"/>
              </w:rPr>
              <w:t>.</w:t>
            </w:r>
          </w:p>
          <w:p w:rsidR="000A08D0" w:rsidP="00290CE2" w:rsidRDefault="000A08D0" w14:paraId="6D859EC1" w14:textId="77777777">
            <w:pPr>
              <w:pStyle w:val="ListParagraph"/>
              <w:rPr>
                <w:rFonts w:ascii="Arial" w:hAnsi="Arial" w:cs="Arial"/>
                <w:color w:val="000000" w:themeColor="text1"/>
              </w:rPr>
            </w:pPr>
          </w:p>
          <w:p w:rsidRPr="007B39EB" w:rsidR="000A08D0" w:rsidP="004676EC" w:rsidRDefault="003C7CCF" w14:paraId="2068BF75" w14:textId="20179F52">
            <w:pPr>
              <w:pStyle w:val="Default"/>
              <w:numPr>
                <w:ilvl w:val="0"/>
                <w:numId w:val="6"/>
              </w:numPr>
              <w:rPr>
                <w:rFonts w:ascii="Arial" w:hAnsi="Arial" w:cs="Arial"/>
                <w:color w:val="000000" w:themeColor="text1"/>
              </w:rPr>
            </w:pPr>
            <w:r>
              <w:rPr>
                <w:rFonts w:ascii="Arial" w:hAnsi="Arial" w:cs="Arial"/>
                <w:color w:val="000000" w:themeColor="text1"/>
              </w:rPr>
              <w:t>Develop</w:t>
            </w:r>
            <w:r w:rsidR="008E4E13">
              <w:rPr>
                <w:rFonts w:ascii="Arial" w:hAnsi="Arial" w:cs="Arial"/>
                <w:color w:val="000000" w:themeColor="text1"/>
              </w:rPr>
              <w:t xml:space="preserve"> technical aspects of the UWL Press </w:t>
            </w:r>
            <w:r w:rsidR="00071057">
              <w:rPr>
                <w:rFonts w:ascii="Arial" w:hAnsi="Arial" w:cs="Arial"/>
                <w:color w:val="000000" w:themeColor="text1"/>
              </w:rPr>
              <w:t xml:space="preserve">and publishing as directed by </w:t>
            </w:r>
            <w:r w:rsidR="003A7996">
              <w:rPr>
                <w:rFonts w:ascii="Arial" w:hAnsi="Arial" w:cs="Arial"/>
                <w:color w:val="000000" w:themeColor="text1"/>
              </w:rPr>
              <w:t xml:space="preserve">the </w:t>
            </w:r>
            <w:r w:rsidR="00071057">
              <w:rPr>
                <w:rFonts w:ascii="Arial" w:hAnsi="Arial" w:cs="Arial"/>
                <w:color w:val="000000" w:themeColor="text1"/>
              </w:rPr>
              <w:t>Open Research Manager</w:t>
            </w:r>
            <w:r w:rsidR="005A06F8">
              <w:rPr>
                <w:rFonts w:ascii="Arial" w:hAnsi="Arial" w:cs="Arial"/>
                <w:color w:val="000000" w:themeColor="text1"/>
              </w:rPr>
              <w:t xml:space="preserve"> and work collaboratively with</w:t>
            </w:r>
            <w:r w:rsidR="00220410">
              <w:rPr>
                <w:rFonts w:ascii="Arial" w:hAnsi="Arial" w:cs="Arial"/>
                <w:color w:val="000000" w:themeColor="text1"/>
              </w:rPr>
              <w:t xml:space="preserve"> editorial board</w:t>
            </w:r>
            <w:r w:rsidR="00F71E19">
              <w:rPr>
                <w:rFonts w:ascii="Arial" w:hAnsi="Arial" w:cs="Arial"/>
                <w:color w:val="000000" w:themeColor="text1"/>
              </w:rPr>
              <w:t xml:space="preserve">s to improve </w:t>
            </w:r>
            <w:r w:rsidR="00A03FDA">
              <w:rPr>
                <w:rFonts w:ascii="Arial" w:hAnsi="Arial" w:cs="Arial"/>
                <w:color w:val="000000" w:themeColor="text1"/>
              </w:rPr>
              <w:t xml:space="preserve">publishing related </w:t>
            </w:r>
            <w:r w:rsidR="003E0128">
              <w:rPr>
                <w:rFonts w:ascii="Arial" w:hAnsi="Arial" w:cs="Arial"/>
                <w:color w:val="000000" w:themeColor="text1"/>
              </w:rPr>
              <w:t xml:space="preserve">processes and </w:t>
            </w:r>
            <w:r w:rsidR="00A03FDA">
              <w:rPr>
                <w:rFonts w:ascii="Arial" w:hAnsi="Arial" w:cs="Arial"/>
                <w:color w:val="000000" w:themeColor="text1"/>
              </w:rPr>
              <w:t xml:space="preserve">publishing </w:t>
            </w:r>
            <w:r w:rsidR="005E00E9">
              <w:rPr>
                <w:rFonts w:ascii="Arial" w:hAnsi="Arial" w:cs="Arial"/>
                <w:color w:val="000000" w:themeColor="text1"/>
              </w:rPr>
              <w:t>standards</w:t>
            </w:r>
            <w:r w:rsidR="00071057">
              <w:rPr>
                <w:rFonts w:ascii="Arial" w:hAnsi="Arial" w:cs="Arial"/>
                <w:color w:val="000000" w:themeColor="text1"/>
              </w:rPr>
              <w:t xml:space="preserve">. </w:t>
            </w:r>
          </w:p>
          <w:p w:rsidRPr="007B39EB" w:rsidR="005170E0" w:rsidP="005170E0" w:rsidRDefault="005170E0" w14:paraId="41585236" w14:textId="77777777">
            <w:pPr>
              <w:pStyle w:val="Default"/>
              <w:ind w:left="360"/>
              <w:rPr>
                <w:rFonts w:ascii="Arial" w:hAnsi="Arial" w:cs="Arial"/>
                <w:color w:val="000000" w:themeColor="text1"/>
              </w:rPr>
            </w:pPr>
          </w:p>
          <w:p w:rsidR="00A42350" w:rsidP="00A42350" w:rsidRDefault="00A42350" w14:paraId="7456BBE7" w14:textId="004FB17B">
            <w:pPr>
              <w:pStyle w:val="Default"/>
              <w:numPr>
                <w:ilvl w:val="0"/>
                <w:numId w:val="6"/>
              </w:numPr>
              <w:rPr>
                <w:rFonts w:ascii="Arial" w:hAnsi="Arial" w:cs="Arial"/>
                <w:color w:val="000000" w:themeColor="text1"/>
              </w:rPr>
            </w:pPr>
            <w:r w:rsidRPr="007B39EB">
              <w:rPr>
                <w:rFonts w:ascii="Arial" w:hAnsi="Arial" w:cs="Arial"/>
                <w:color w:val="000000" w:themeColor="text1"/>
              </w:rPr>
              <w:t xml:space="preserve">Work on </w:t>
            </w:r>
            <w:r w:rsidRPr="007B39EB" w:rsidR="00D5414B">
              <w:rPr>
                <w:rFonts w:ascii="Arial" w:hAnsi="Arial" w:cs="Arial"/>
                <w:color w:val="000000" w:themeColor="text1"/>
              </w:rPr>
              <w:t xml:space="preserve">and contribute to </w:t>
            </w:r>
            <w:r w:rsidRPr="007B39EB">
              <w:rPr>
                <w:rFonts w:ascii="Arial" w:hAnsi="Arial" w:cs="Arial"/>
                <w:color w:val="000000" w:themeColor="text1"/>
              </w:rPr>
              <w:t xml:space="preserve">projects under the direction of the </w:t>
            </w:r>
            <w:r w:rsidR="005E2F72">
              <w:rPr>
                <w:rFonts w:ascii="Arial" w:hAnsi="Arial" w:cs="Arial"/>
                <w:color w:val="000000" w:themeColor="text1"/>
              </w:rPr>
              <w:t xml:space="preserve">Open </w:t>
            </w:r>
            <w:r w:rsidRPr="007B39EB" w:rsidR="00D5414B">
              <w:rPr>
                <w:rFonts w:ascii="Arial" w:hAnsi="Arial" w:cs="Arial"/>
                <w:color w:val="000000" w:themeColor="text1"/>
              </w:rPr>
              <w:t>Research Manager.</w:t>
            </w:r>
          </w:p>
          <w:p w:rsidR="00BF0AC9" w:rsidP="00290CE2" w:rsidRDefault="00BF0AC9" w14:paraId="56DA5B1B" w14:textId="77777777">
            <w:pPr>
              <w:pStyle w:val="ListParagraph"/>
              <w:rPr>
                <w:rFonts w:ascii="Arial" w:hAnsi="Arial" w:cs="Arial"/>
                <w:color w:val="000000" w:themeColor="text1"/>
              </w:rPr>
            </w:pPr>
          </w:p>
          <w:p w:rsidRPr="007B39EB" w:rsidR="00BF0AC9" w:rsidP="00A42350" w:rsidRDefault="000345AB" w14:paraId="4B38A337" w14:textId="54B51531">
            <w:pPr>
              <w:pStyle w:val="Default"/>
              <w:numPr>
                <w:ilvl w:val="0"/>
                <w:numId w:val="6"/>
              </w:numPr>
              <w:rPr>
                <w:rFonts w:ascii="Arial" w:hAnsi="Arial" w:cs="Arial"/>
                <w:color w:val="000000" w:themeColor="text1"/>
              </w:rPr>
            </w:pPr>
            <w:r>
              <w:rPr>
                <w:rFonts w:ascii="Arial" w:hAnsi="Arial" w:cs="Arial"/>
                <w:color w:val="000000" w:themeColor="text1"/>
              </w:rPr>
              <w:t>U</w:t>
            </w:r>
            <w:r w:rsidR="00BF0AC9">
              <w:rPr>
                <w:rFonts w:ascii="Arial" w:hAnsi="Arial" w:cs="Arial"/>
                <w:color w:val="000000" w:themeColor="text1"/>
              </w:rPr>
              <w:t xml:space="preserve">p to date </w:t>
            </w:r>
            <w:r>
              <w:rPr>
                <w:rFonts w:ascii="Arial" w:hAnsi="Arial" w:cs="Arial"/>
                <w:color w:val="000000" w:themeColor="text1"/>
              </w:rPr>
              <w:t>knowledge of</w:t>
            </w:r>
            <w:r w:rsidR="00BF0AC9">
              <w:rPr>
                <w:rFonts w:ascii="Arial" w:hAnsi="Arial" w:cs="Arial"/>
                <w:color w:val="000000" w:themeColor="text1"/>
              </w:rPr>
              <w:t xml:space="preserve"> the open access </w:t>
            </w:r>
            <w:r w:rsidR="00697660">
              <w:rPr>
                <w:rFonts w:ascii="Arial" w:hAnsi="Arial" w:cs="Arial"/>
                <w:color w:val="000000" w:themeColor="text1"/>
              </w:rPr>
              <w:t xml:space="preserve">landscape developments </w:t>
            </w:r>
            <w:r w:rsidR="00A962DB">
              <w:rPr>
                <w:rFonts w:ascii="Arial" w:hAnsi="Arial" w:cs="Arial"/>
                <w:color w:val="000000" w:themeColor="text1"/>
              </w:rPr>
              <w:t>including funder policies</w:t>
            </w:r>
            <w:r w:rsidR="005D08ED">
              <w:rPr>
                <w:rFonts w:ascii="Arial" w:hAnsi="Arial" w:cs="Arial"/>
                <w:color w:val="000000" w:themeColor="text1"/>
              </w:rPr>
              <w:t xml:space="preserve">. </w:t>
            </w:r>
          </w:p>
          <w:p w:rsidRPr="007B39EB" w:rsidR="005170E0" w:rsidP="00A42350" w:rsidRDefault="00A42350" w14:paraId="3E738866" w14:textId="77777777">
            <w:pPr>
              <w:pStyle w:val="Default"/>
              <w:rPr>
                <w:rFonts w:ascii="Arial" w:hAnsi="Arial" w:cs="Arial"/>
                <w:color w:val="000000" w:themeColor="text1"/>
              </w:rPr>
            </w:pPr>
            <w:r w:rsidRPr="007B39EB">
              <w:rPr>
                <w:rFonts w:ascii="Arial" w:hAnsi="Arial" w:cs="Arial"/>
                <w:color w:val="000000" w:themeColor="text1"/>
              </w:rPr>
              <w:t xml:space="preserve"> </w:t>
            </w:r>
          </w:p>
          <w:p w:rsidRPr="007B39EB" w:rsidR="00A42350" w:rsidP="00A42350" w:rsidRDefault="00D5414B" w14:paraId="71449814" w14:textId="77777777">
            <w:pPr>
              <w:numPr>
                <w:ilvl w:val="0"/>
                <w:numId w:val="6"/>
              </w:numPr>
              <w:autoSpaceDE w:val="0"/>
              <w:autoSpaceDN w:val="0"/>
              <w:adjustRightInd w:val="0"/>
              <w:rPr>
                <w:rFonts w:ascii="Arial" w:hAnsi="Arial" w:cs="Arial"/>
                <w:color w:val="000000" w:themeColor="text1"/>
                <w:sz w:val="24"/>
                <w:szCs w:val="24"/>
              </w:rPr>
            </w:pPr>
            <w:r w:rsidRPr="007B39EB">
              <w:rPr>
                <w:rFonts w:ascii="Arial" w:hAnsi="Arial" w:cs="Arial"/>
                <w:color w:val="000000" w:themeColor="text1"/>
                <w:sz w:val="24"/>
                <w:szCs w:val="24"/>
              </w:rPr>
              <w:t>P</w:t>
            </w:r>
            <w:r w:rsidRPr="007B39EB" w:rsidR="00A42350">
              <w:rPr>
                <w:rFonts w:ascii="Arial" w:hAnsi="Arial" w:cs="Arial"/>
                <w:color w:val="000000" w:themeColor="text1"/>
                <w:sz w:val="24"/>
                <w:szCs w:val="24"/>
              </w:rPr>
              <w:t>rovide management and bibliometric information, analysis and reports as required by University stakeholders and committees.</w:t>
            </w:r>
          </w:p>
          <w:p w:rsidRPr="007B39EB" w:rsidR="00D5414B" w:rsidP="00D5414B" w:rsidRDefault="00D5414B" w14:paraId="6F8B2E19" w14:textId="77777777">
            <w:pPr>
              <w:pStyle w:val="ListParagraph"/>
              <w:rPr>
                <w:rFonts w:ascii="Arial" w:hAnsi="Arial" w:cs="Arial"/>
                <w:color w:val="000000" w:themeColor="text1"/>
                <w:sz w:val="24"/>
                <w:szCs w:val="24"/>
              </w:rPr>
            </w:pPr>
          </w:p>
          <w:p w:rsidRPr="007B39EB" w:rsidR="009C3C5C" w:rsidP="00D5414B" w:rsidRDefault="00D5414B" w14:paraId="49747895" w14:textId="77777777">
            <w:pPr>
              <w:numPr>
                <w:ilvl w:val="0"/>
                <w:numId w:val="6"/>
              </w:numPr>
              <w:autoSpaceDE w:val="0"/>
              <w:autoSpaceDN w:val="0"/>
              <w:adjustRightInd w:val="0"/>
              <w:rPr>
                <w:rFonts w:ascii="Arial" w:hAnsi="Arial" w:cs="Arial"/>
                <w:color w:val="000000" w:themeColor="text1"/>
                <w:sz w:val="24"/>
                <w:szCs w:val="24"/>
              </w:rPr>
            </w:pPr>
            <w:r w:rsidRPr="007B39EB">
              <w:rPr>
                <w:rFonts w:ascii="Arial" w:hAnsi="Arial" w:cs="Arial"/>
                <w:color w:val="000000" w:themeColor="text1"/>
                <w:sz w:val="24"/>
                <w:szCs w:val="24"/>
              </w:rPr>
              <w:t>Undertake a programme of continuing personal development, including development of specialist skills and knowledge required for the changing scholarly communications landscape.</w:t>
            </w:r>
          </w:p>
          <w:p w:rsidRPr="007B39EB" w:rsidR="00D5414B" w:rsidP="00D5414B" w:rsidRDefault="00D5414B" w14:paraId="1442BD94" w14:textId="77777777">
            <w:pPr>
              <w:autoSpaceDE w:val="0"/>
              <w:autoSpaceDN w:val="0"/>
              <w:adjustRightInd w:val="0"/>
              <w:rPr>
                <w:rFonts w:ascii="Arial" w:hAnsi="Arial" w:cs="Arial"/>
                <w:color w:val="000000" w:themeColor="text1"/>
                <w:sz w:val="24"/>
                <w:szCs w:val="24"/>
              </w:rPr>
            </w:pPr>
          </w:p>
          <w:p w:rsidRPr="007B39EB" w:rsidR="00BC7136" w:rsidP="00BC7136" w:rsidRDefault="00BC7136" w14:paraId="5F6F9B40" w14:textId="77777777">
            <w:pPr>
              <w:rPr>
                <w:rFonts w:ascii="Arial" w:hAnsi="Arial" w:cs="Arial"/>
                <w:color w:val="000000" w:themeColor="text1"/>
                <w:sz w:val="24"/>
                <w:szCs w:val="24"/>
              </w:rPr>
            </w:pPr>
            <w:r w:rsidRPr="007B39EB">
              <w:rPr>
                <w:rFonts w:ascii="Arial" w:hAnsi="Arial" w:cs="Arial"/>
                <w:color w:val="000000" w:themeColor="text1"/>
                <w:sz w:val="24"/>
                <w:szCs w:val="24"/>
              </w:rPr>
              <w:t xml:space="preserve">In addition to the above areas of responsibility </w:t>
            </w:r>
            <w:r w:rsidRPr="007B39EB" w:rsidR="00912452">
              <w:rPr>
                <w:rFonts w:ascii="Arial" w:hAnsi="Arial" w:cs="Arial"/>
                <w:color w:val="000000" w:themeColor="text1"/>
                <w:sz w:val="24"/>
                <w:szCs w:val="24"/>
              </w:rPr>
              <w:t>the position maybe</w:t>
            </w:r>
            <w:r w:rsidRPr="007B39EB">
              <w:rPr>
                <w:rFonts w:ascii="Arial" w:hAnsi="Arial" w:cs="Arial"/>
                <w:color w:val="000000" w:themeColor="text1"/>
                <w:sz w:val="24"/>
                <w:szCs w:val="24"/>
              </w:rPr>
              <w:t xml:space="preserve"> required to undertake any other reasonable duties relating to th</w:t>
            </w:r>
            <w:r w:rsidRPr="007B39EB" w:rsidR="00D5414B">
              <w:rPr>
                <w:rFonts w:ascii="Arial" w:hAnsi="Arial" w:cs="Arial"/>
                <w:color w:val="000000" w:themeColor="text1"/>
                <w:sz w:val="24"/>
                <w:szCs w:val="24"/>
              </w:rPr>
              <w:t xml:space="preserve">e broad scope of the position. </w:t>
            </w:r>
          </w:p>
          <w:p w:rsidRPr="007B39EB" w:rsidR="009C3C5C" w:rsidRDefault="009C3C5C" w14:paraId="57A3C0D6" w14:textId="77777777">
            <w:pPr>
              <w:rPr>
                <w:rFonts w:ascii="Arial" w:hAnsi="Arial" w:cs="Arial"/>
                <w:color w:val="000000" w:themeColor="text1"/>
                <w:sz w:val="24"/>
                <w:szCs w:val="24"/>
              </w:rPr>
            </w:pPr>
          </w:p>
        </w:tc>
      </w:tr>
      <w:tr w:rsidRPr="007B39EB" w:rsidR="007B39EB" w:rsidTr="00AA4852" w14:paraId="02621615" w14:textId="77777777">
        <w:tc>
          <w:tcPr>
            <w:tcW w:w="10490" w:type="dxa"/>
            <w:gridSpan w:val="2"/>
            <w:tcBorders>
              <w:top w:val="single" w:color="auto" w:sz="12" w:space="0"/>
              <w:left w:val="nil"/>
              <w:bottom w:val="single" w:color="auto" w:sz="12" w:space="0"/>
              <w:right w:val="nil"/>
            </w:tcBorders>
          </w:tcPr>
          <w:p w:rsidRPr="007B39EB" w:rsidR="009C3C5C" w:rsidP="009C3C5C" w:rsidRDefault="009C3C5C" w14:paraId="1D207CD7" w14:textId="77777777">
            <w:pPr>
              <w:tabs>
                <w:tab w:val="left" w:pos="2970"/>
              </w:tabs>
              <w:rPr>
                <w:rFonts w:ascii="Arial" w:hAnsi="Arial" w:cs="Arial"/>
                <w:color w:val="000000" w:themeColor="text1"/>
                <w:sz w:val="24"/>
                <w:szCs w:val="24"/>
              </w:rPr>
            </w:pPr>
            <w:r w:rsidRPr="007B39EB">
              <w:rPr>
                <w:rFonts w:ascii="Arial" w:hAnsi="Arial" w:cs="Arial"/>
                <w:color w:val="000000" w:themeColor="text1"/>
                <w:sz w:val="24"/>
                <w:szCs w:val="24"/>
              </w:rPr>
              <w:tab/>
            </w:r>
          </w:p>
        </w:tc>
      </w:tr>
      <w:tr w:rsidRPr="007B39EB" w:rsidR="007B39EB" w:rsidTr="00AA4852" w14:paraId="7BA64B5C" w14:textId="77777777">
        <w:tc>
          <w:tcPr>
            <w:tcW w:w="10490" w:type="dxa"/>
            <w:gridSpan w:val="2"/>
            <w:tcBorders>
              <w:top w:val="single" w:color="auto" w:sz="12" w:space="0"/>
              <w:left w:val="single" w:color="auto" w:sz="12" w:space="0"/>
              <w:bottom w:val="single" w:color="auto" w:sz="6" w:space="0"/>
              <w:right w:val="single" w:color="auto" w:sz="12" w:space="0"/>
            </w:tcBorders>
            <w:shd w:val="clear" w:color="auto" w:fill="F2F2F2" w:themeFill="background1" w:themeFillShade="F2"/>
          </w:tcPr>
          <w:p w:rsidRPr="007B39EB" w:rsidR="009C3C5C" w:rsidRDefault="00266DE7" w14:paraId="07F5CC2B" w14:textId="77777777">
            <w:pPr>
              <w:rPr>
                <w:rFonts w:ascii="Arial" w:hAnsi="Arial" w:cs="Arial"/>
                <w:b/>
                <w:color w:val="000000" w:themeColor="text1"/>
                <w:sz w:val="24"/>
                <w:szCs w:val="24"/>
              </w:rPr>
            </w:pPr>
            <w:r w:rsidRPr="007B39EB">
              <w:rPr>
                <w:rFonts w:ascii="Arial" w:hAnsi="Arial" w:cs="Arial"/>
                <w:b/>
                <w:color w:val="000000" w:themeColor="text1"/>
                <w:sz w:val="24"/>
                <w:szCs w:val="24"/>
              </w:rPr>
              <w:t xml:space="preserve">Dimensions / back ground information </w:t>
            </w:r>
          </w:p>
        </w:tc>
      </w:tr>
      <w:tr w:rsidRPr="007B39EB" w:rsidR="007B39EB" w:rsidTr="00AA4852" w14:paraId="6240D4F4" w14:textId="77777777">
        <w:tc>
          <w:tcPr>
            <w:tcW w:w="10490" w:type="dxa"/>
            <w:gridSpan w:val="2"/>
            <w:tcBorders>
              <w:top w:val="single" w:color="auto" w:sz="6" w:space="0"/>
              <w:left w:val="single" w:color="auto" w:sz="12" w:space="0"/>
              <w:bottom w:val="single" w:color="auto" w:sz="12" w:space="0"/>
              <w:right w:val="single" w:color="auto" w:sz="12" w:space="0"/>
            </w:tcBorders>
          </w:tcPr>
          <w:p w:rsidRPr="007B39EB" w:rsidR="00BE34FF" w:rsidP="00FD1E18" w:rsidRDefault="003E3FA6" w14:paraId="35A61308" w14:textId="77777777">
            <w:pPr>
              <w:rPr>
                <w:rFonts w:ascii="Arial" w:hAnsi="Arial" w:eastAsia="Times New Roman" w:cs="Arial"/>
                <w:bCs/>
                <w:color w:val="000000" w:themeColor="text1"/>
                <w:sz w:val="24"/>
                <w:szCs w:val="20"/>
              </w:rPr>
            </w:pPr>
            <w:r w:rsidRPr="007B39EB">
              <w:rPr>
                <w:rFonts w:ascii="Arial" w:hAnsi="Arial" w:eastAsia="Times New Roman" w:cs="Arial"/>
                <w:bCs/>
                <w:color w:val="000000" w:themeColor="text1"/>
                <w:sz w:val="24"/>
                <w:szCs w:val="20"/>
              </w:rPr>
              <w:t>A</w:t>
            </w:r>
            <w:r w:rsidRPr="007B39EB" w:rsidR="0026076C">
              <w:rPr>
                <w:rFonts w:ascii="Arial" w:hAnsi="Arial" w:eastAsia="Times New Roman" w:cs="Arial"/>
                <w:bCs/>
                <w:color w:val="000000" w:themeColor="text1"/>
                <w:sz w:val="24"/>
                <w:szCs w:val="20"/>
              </w:rPr>
              <w:t>lthough based at a particular campus, the post holder is required to work at any of the University sites as necessary.</w:t>
            </w:r>
          </w:p>
          <w:p w:rsidRPr="007B39EB" w:rsidR="00C459C1" w:rsidP="00FD1E18" w:rsidRDefault="00C459C1" w14:paraId="3F34E5F5" w14:textId="77777777">
            <w:pPr>
              <w:rPr>
                <w:rFonts w:ascii="Arial" w:hAnsi="Arial" w:eastAsia="Times New Roman" w:cs="Arial"/>
                <w:bCs/>
                <w:color w:val="000000" w:themeColor="text1"/>
                <w:sz w:val="24"/>
                <w:szCs w:val="20"/>
              </w:rPr>
            </w:pPr>
          </w:p>
          <w:p w:rsidRPr="007B39EB" w:rsidR="00C459C1" w:rsidP="00FD1E18" w:rsidRDefault="00C459C1" w14:paraId="6B66CFDA" w14:textId="77777777">
            <w:pPr>
              <w:rPr>
                <w:rFonts w:ascii="Arial" w:hAnsi="Arial" w:cs="Arial"/>
                <w:color w:val="000000" w:themeColor="text1"/>
                <w:sz w:val="24"/>
                <w:szCs w:val="24"/>
              </w:rPr>
            </w:pPr>
            <w:r w:rsidRPr="007B39EB">
              <w:rPr>
                <w:rFonts w:ascii="Arial" w:hAnsi="Arial" w:eastAsia="Times New Roman" w:cs="Arial"/>
                <w:bCs/>
                <w:color w:val="000000" w:themeColor="text1"/>
                <w:sz w:val="24"/>
                <w:szCs w:val="20"/>
              </w:rPr>
              <w:t>Annualised hours will apply to this post.</w:t>
            </w:r>
          </w:p>
        </w:tc>
      </w:tr>
    </w:tbl>
    <w:p w:rsidRPr="007B39EB" w:rsidR="0025470F" w:rsidP="0025470F" w:rsidRDefault="0025470F" w14:paraId="6C369118" w14:textId="77777777">
      <w:pPr>
        <w:jc w:val="center"/>
        <w:rPr>
          <w:rFonts w:ascii="Arial" w:hAnsi="Arial" w:cs="Arial"/>
          <w:b/>
          <w:color w:val="000000" w:themeColor="text1"/>
          <w:sz w:val="36"/>
          <w:szCs w:val="36"/>
        </w:rPr>
      </w:pPr>
    </w:p>
    <w:p w:rsidRPr="007B39EB" w:rsidR="0025470F" w:rsidRDefault="0025470F" w14:paraId="04693A9C" w14:textId="77777777">
      <w:pPr>
        <w:rPr>
          <w:rFonts w:ascii="Arial" w:hAnsi="Arial" w:cs="Arial"/>
          <w:b/>
          <w:color w:val="000000" w:themeColor="text1"/>
          <w:sz w:val="36"/>
          <w:szCs w:val="36"/>
        </w:rPr>
      </w:pPr>
      <w:r w:rsidRPr="007B39EB">
        <w:rPr>
          <w:rFonts w:ascii="Arial" w:hAnsi="Arial" w:cs="Arial"/>
          <w:b/>
          <w:color w:val="000000" w:themeColor="text1"/>
          <w:sz w:val="36"/>
          <w:szCs w:val="36"/>
        </w:rPr>
        <w:br w:type="page"/>
      </w:r>
    </w:p>
    <w:p w:rsidRPr="007B39EB" w:rsidR="0025470F" w:rsidP="0025470F" w:rsidRDefault="0025470F" w14:paraId="53FA33EF" w14:textId="77777777">
      <w:pPr>
        <w:jc w:val="center"/>
        <w:rPr>
          <w:rFonts w:ascii="Arial" w:hAnsi="Arial" w:cs="Arial"/>
          <w:b/>
          <w:color w:val="000000" w:themeColor="text1"/>
          <w:sz w:val="36"/>
          <w:szCs w:val="36"/>
        </w:rPr>
      </w:pPr>
      <w:r w:rsidRPr="007B39EB">
        <w:rPr>
          <w:rFonts w:ascii="Arial" w:hAnsi="Arial" w:cs="Arial"/>
          <w:b/>
          <w:color w:val="000000" w:themeColor="text1"/>
          <w:sz w:val="36"/>
          <w:szCs w:val="36"/>
        </w:rPr>
        <w:t xml:space="preserve">Person </w:t>
      </w:r>
      <w:r w:rsidRPr="007B39EB" w:rsidR="00AF6200">
        <w:rPr>
          <w:rFonts w:ascii="Arial" w:hAnsi="Arial" w:cs="Arial"/>
          <w:b/>
          <w:color w:val="000000" w:themeColor="text1"/>
          <w:sz w:val="36"/>
          <w:szCs w:val="36"/>
        </w:rPr>
        <w:t>S</w:t>
      </w:r>
      <w:r w:rsidRPr="007B39EB">
        <w:rPr>
          <w:rFonts w:ascii="Arial" w:hAnsi="Arial" w:cs="Arial"/>
          <w:b/>
          <w:color w:val="000000" w:themeColor="text1"/>
          <w:sz w:val="36"/>
          <w:szCs w:val="36"/>
        </w:rPr>
        <w:t>pecification</w:t>
      </w:r>
    </w:p>
    <w:tbl>
      <w:tblPr>
        <w:tblStyle w:val="TableGrid"/>
        <w:tblW w:w="10490" w:type="dxa"/>
        <w:tblInd w:w="-601" w:type="dxa"/>
        <w:tblLook w:val="04A0" w:firstRow="1" w:lastRow="0" w:firstColumn="1" w:lastColumn="0" w:noHBand="0" w:noVBand="1"/>
      </w:tblPr>
      <w:tblGrid>
        <w:gridCol w:w="2414"/>
        <w:gridCol w:w="3826"/>
        <w:gridCol w:w="4250"/>
      </w:tblGrid>
      <w:tr w:rsidRPr="007B39EB" w:rsidR="007B39EB" w:rsidTr="0025470F" w14:paraId="0041899F" w14:textId="77777777">
        <w:tc>
          <w:tcPr>
            <w:tcW w:w="2410" w:type="dxa"/>
            <w:tcBorders>
              <w:top w:val="single" w:color="auto" w:sz="12" w:space="0"/>
              <w:left w:val="single" w:color="auto" w:sz="12" w:space="0"/>
              <w:bottom w:val="single" w:color="auto" w:sz="6" w:space="0"/>
              <w:right w:val="single" w:color="auto" w:sz="6" w:space="0"/>
            </w:tcBorders>
            <w:shd w:val="clear" w:color="auto" w:fill="F2F2F2" w:themeFill="background1" w:themeFillShade="F2"/>
          </w:tcPr>
          <w:p w:rsidRPr="007B39EB" w:rsidR="0025470F" w:rsidP="0025470F" w:rsidRDefault="0025470F" w14:paraId="40A739AE" w14:textId="77777777">
            <w:pPr>
              <w:jc w:val="center"/>
              <w:rPr>
                <w:rFonts w:ascii="Arial" w:hAnsi="Arial" w:cs="Arial"/>
                <w:b/>
                <w:color w:val="000000" w:themeColor="text1"/>
                <w:sz w:val="24"/>
                <w:szCs w:val="24"/>
              </w:rPr>
            </w:pPr>
            <w:r w:rsidRPr="007B39EB">
              <w:rPr>
                <w:rFonts w:ascii="Arial" w:hAnsi="Arial" w:cs="Arial"/>
                <w:b/>
                <w:color w:val="000000" w:themeColor="text1"/>
                <w:sz w:val="24"/>
                <w:szCs w:val="24"/>
              </w:rPr>
              <w:t>Criteria</w:t>
            </w:r>
          </w:p>
        </w:tc>
        <w:tc>
          <w:tcPr>
            <w:tcW w:w="3828" w:type="dxa"/>
            <w:tcBorders>
              <w:top w:val="single" w:color="auto" w:sz="12" w:space="0"/>
              <w:left w:val="single" w:color="auto" w:sz="6" w:space="0"/>
              <w:bottom w:val="single" w:color="auto" w:sz="6" w:space="0"/>
              <w:right w:val="single" w:color="auto" w:sz="6" w:space="0"/>
            </w:tcBorders>
            <w:shd w:val="clear" w:color="auto" w:fill="F2F2F2" w:themeFill="background1" w:themeFillShade="F2"/>
          </w:tcPr>
          <w:p w:rsidRPr="007B39EB" w:rsidR="0025470F" w:rsidP="0025470F" w:rsidRDefault="0025470F" w14:paraId="6A5CAA97" w14:textId="77777777">
            <w:pPr>
              <w:jc w:val="center"/>
              <w:rPr>
                <w:rFonts w:ascii="Arial" w:hAnsi="Arial" w:cs="Arial"/>
                <w:b/>
                <w:color w:val="000000" w:themeColor="text1"/>
                <w:sz w:val="24"/>
                <w:szCs w:val="24"/>
              </w:rPr>
            </w:pPr>
            <w:r w:rsidRPr="007B39EB">
              <w:rPr>
                <w:rFonts w:ascii="Arial" w:hAnsi="Arial" w:cs="Arial"/>
                <w:b/>
                <w:color w:val="000000" w:themeColor="text1"/>
                <w:sz w:val="24"/>
                <w:szCs w:val="24"/>
              </w:rPr>
              <w:t xml:space="preserve">Essential </w:t>
            </w:r>
          </w:p>
        </w:tc>
        <w:tc>
          <w:tcPr>
            <w:tcW w:w="4252" w:type="dxa"/>
            <w:tcBorders>
              <w:top w:val="single" w:color="auto" w:sz="12" w:space="0"/>
              <w:left w:val="single" w:color="auto" w:sz="6" w:space="0"/>
              <w:bottom w:val="single" w:color="auto" w:sz="6" w:space="0"/>
              <w:right w:val="single" w:color="auto" w:sz="12" w:space="0"/>
            </w:tcBorders>
            <w:shd w:val="clear" w:color="auto" w:fill="F2F2F2" w:themeFill="background1" w:themeFillShade="F2"/>
          </w:tcPr>
          <w:p w:rsidRPr="007B39EB" w:rsidR="0025470F" w:rsidP="0025470F" w:rsidRDefault="0025470F" w14:paraId="00094FA8" w14:textId="77777777">
            <w:pPr>
              <w:jc w:val="center"/>
              <w:rPr>
                <w:rFonts w:ascii="Arial" w:hAnsi="Arial" w:cs="Arial"/>
                <w:b/>
                <w:color w:val="000000" w:themeColor="text1"/>
                <w:sz w:val="24"/>
                <w:szCs w:val="24"/>
              </w:rPr>
            </w:pPr>
            <w:r w:rsidRPr="007B39EB">
              <w:rPr>
                <w:rFonts w:ascii="Arial" w:hAnsi="Arial" w:cs="Arial"/>
                <w:b/>
                <w:color w:val="000000" w:themeColor="text1"/>
                <w:sz w:val="24"/>
                <w:szCs w:val="24"/>
              </w:rPr>
              <w:t>Desirable</w:t>
            </w:r>
          </w:p>
        </w:tc>
      </w:tr>
      <w:tr w:rsidRPr="007B39EB" w:rsidR="007B39EB" w:rsidTr="0025470F" w14:paraId="044E4EC5" w14:textId="77777777">
        <w:tc>
          <w:tcPr>
            <w:tcW w:w="2410"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Pr>
          <w:p w:rsidRPr="007B39EB" w:rsidR="00BC7136" w:rsidP="0025470F" w:rsidRDefault="00BC7136" w14:paraId="6D4944F8" w14:textId="77777777">
            <w:pPr>
              <w:jc w:val="center"/>
              <w:rPr>
                <w:rFonts w:ascii="Arial" w:hAnsi="Arial" w:cs="Arial"/>
                <w:b/>
                <w:color w:val="000000" w:themeColor="text1"/>
                <w:sz w:val="24"/>
                <w:szCs w:val="24"/>
              </w:rPr>
            </w:pPr>
          </w:p>
          <w:p w:rsidRPr="007B39EB" w:rsidR="0025470F" w:rsidP="0025470F" w:rsidRDefault="0025470F" w14:paraId="2EE7CC09" w14:textId="77777777">
            <w:pPr>
              <w:jc w:val="center"/>
              <w:rPr>
                <w:rFonts w:ascii="Arial" w:hAnsi="Arial" w:cs="Arial"/>
                <w:b/>
                <w:color w:val="000000" w:themeColor="text1"/>
                <w:sz w:val="24"/>
                <w:szCs w:val="24"/>
              </w:rPr>
            </w:pPr>
            <w:r w:rsidRPr="007B39EB">
              <w:rPr>
                <w:rFonts w:ascii="Arial" w:hAnsi="Arial" w:cs="Arial"/>
                <w:b/>
                <w:color w:val="000000" w:themeColor="text1"/>
                <w:sz w:val="24"/>
                <w:szCs w:val="24"/>
              </w:rPr>
              <w:t>Qualifications and</w:t>
            </w:r>
            <w:r w:rsidRPr="007B39EB" w:rsidR="00310ACB">
              <w:rPr>
                <w:rFonts w:ascii="Arial" w:hAnsi="Arial" w:cs="Arial"/>
                <w:b/>
                <w:color w:val="000000" w:themeColor="text1"/>
                <w:sz w:val="24"/>
                <w:szCs w:val="24"/>
              </w:rPr>
              <w:t>/or</w:t>
            </w:r>
            <w:r w:rsidRPr="007B39EB">
              <w:rPr>
                <w:rFonts w:ascii="Arial" w:hAnsi="Arial" w:cs="Arial"/>
                <w:b/>
                <w:color w:val="000000" w:themeColor="text1"/>
                <w:sz w:val="24"/>
                <w:szCs w:val="24"/>
              </w:rPr>
              <w:t xml:space="preserve"> membership of professional bodies</w:t>
            </w:r>
          </w:p>
        </w:tc>
        <w:tc>
          <w:tcPr>
            <w:tcW w:w="3828" w:type="dxa"/>
            <w:tcBorders>
              <w:top w:val="single" w:color="auto" w:sz="6" w:space="0"/>
              <w:left w:val="single" w:color="auto" w:sz="6" w:space="0"/>
              <w:bottom w:val="single" w:color="auto" w:sz="6" w:space="0"/>
              <w:right w:val="single" w:color="auto" w:sz="6" w:space="0"/>
            </w:tcBorders>
          </w:tcPr>
          <w:p w:rsidRPr="007B39EB" w:rsidR="00BD3D07" w:rsidP="00BD3D07" w:rsidRDefault="00A42350" w14:paraId="0D8B2FF1" w14:textId="77777777">
            <w:pPr>
              <w:rPr>
                <w:rFonts w:ascii="Arial" w:hAnsi="Arial" w:cs="Arial"/>
                <w:color w:val="000000" w:themeColor="text1"/>
                <w:sz w:val="24"/>
                <w:szCs w:val="24"/>
              </w:rPr>
            </w:pPr>
            <w:r w:rsidRPr="007B39EB">
              <w:rPr>
                <w:rFonts w:ascii="Arial" w:hAnsi="Arial" w:cs="Arial"/>
                <w:color w:val="000000" w:themeColor="text1"/>
                <w:sz w:val="24"/>
                <w:szCs w:val="24"/>
              </w:rPr>
              <w:t>First d</w:t>
            </w:r>
            <w:r w:rsidRPr="007B39EB" w:rsidR="00BD3D07">
              <w:rPr>
                <w:rFonts w:ascii="Arial" w:hAnsi="Arial" w:cs="Arial"/>
                <w:color w:val="000000" w:themeColor="text1"/>
                <w:sz w:val="24"/>
                <w:szCs w:val="24"/>
              </w:rPr>
              <w:t xml:space="preserve">egree or </w:t>
            </w:r>
            <w:r w:rsidRPr="007B39EB">
              <w:rPr>
                <w:rFonts w:ascii="Arial" w:hAnsi="Arial" w:cs="Arial"/>
                <w:color w:val="000000" w:themeColor="text1"/>
                <w:sz w:val="24"/>
                <w:szCs w:val="24"/>
              </w:rPr>
              <w:t>equivalent experience</w:t>
            </w:r>
          </w:p>
          <w:p w:rsidRPr="007B39EB" w:rsidR="00BD3D07" w:rsidP="00BD3D07" w:rsidRDefault="00BD3D07" w14:paraId="2FBAECA5" w14:textId="77777777">
            <w:pPr>
              <w:rPr>
                <w:rFonts w:ascii="Arial" w:hAnsi="Arial" w:cs="Arial"/>
                <w:color w:val="000000" w:themeColor="text1"/>
                <w:sz w:val="24"/>
                <w:szCs w:val="24"/>
              </w:rPr>
            </w:pPr>
          </w:p>
          <w:p w:rsidRPr="007B39EB" w:rsidR="00BD3D07" w:rsidP="00BD3D07" w:rsidRDefault="00BD3D07" w14:paraId="31154358" w14:textId="77777777">
            <w:pPr>
              <w:rPr>
                <w:rFonts w:ascii="Arial" w:hAnsi="Arial" w:cs="Arial"/>
                <w:color w:val="000000" w:themeColor="text1"/>
                <w:sz w:val="24"/>
                <w:szCs w:val="24"/>
              </w:rPr>
            </w:pPr>
          </w:p>
          <w:p w:rsidRPr="007B39EB" w:rsidR="00310ACB" w:rsidP="00BD3D07" w:rsidRDefault="00310ACB" w14:paraId="17C552CD" w14:textId="77777777">
            <w:pPr>
              <w:rPr>
                <w:rFonts w:ascii="Arial" w:hAnsi="Arial" w:cs="Arial"/>
                <w:color w:val="000000" w:themeColor="text1"/>
                <w:sz w:val="24"/>
                <w:szCs w:val="24"/>
              </w:rPr>
            </w:pPr>
          </w:p>
        </w:tc>
        <w:tc>
          <w:tcPr>
            <w:tcW w:w="4252" w:type="dxa"/>
            <w:tcBorders>
              <w:top w:val="single" w:color="auto" w:sz="6" w:space="0"/>
              <w:left w:val="single" w:color="auto" w:sz="6" w:space="0"/>
              <w:bottom w:val="single" w:color="auto" w:sz="6" w:space="0"/>
              <w:right w:val="single" w:color="auto" w:sz="12" w:space="0"/>
            </w:tcBorders>
          </w:tcPr>
          <w:p w:rsidRPr="007B39EB" w:rsidR="00A42350" w:rsidP="004676EC" w:rsidRDefault="00A42350" w14:paraId="08062F0F" w14:textId="77777777">
            <w:pPr>
              <w:rPr>
                <w:rFonts w:ascii="Arial" w:hAnsi="Arial" w:cs="Arial"/>
                <w:color w:val="000000" w:themeColor="text1"/>
                <w:sz w:val="24"/>
                <w:szCs w:val="24"/>
              </w:rPr>
            </w:pPr>
            <w:r w:rsidRPr="007B39EB">
              <w:rPr>
                <w:rFonts w:ascii="Arial" w:hAnsi="Arial" w:cs="Arial"/>
                <w:color w:val="000000" w:themeColor="text1"/>
                <w:sz w:val="24"/>
                <w:szCs w:val="24"/>
              </w:rPr>
              <w:t>Postgraduate qualification in information / library studies, or equivalent experience</w:t>
            </w:r>
          </w:p>
          <w:p w:rsidRPr="007B39EB" w:rsidR="004676EC" w:rsidP="00BC7136" w:rsidRDefault="004676EC" w14:paraId="704808D8" w14:textId="77777777">
            <w:pPr>
              <w:rPr>
                <w:rFonts w:ascii="Arial" w:hAnsi="Arial" w:cs="Arial"/>
                <w:color w:val="000000" w:themeColor="text1"/>
                <w:sz w:val="24"/>
                <w:szCs w:val="24"/>
              </w:rPr>
            </w:pPr>
          </w:p>
          <w:p w:rsidRPr="007B39EB" w:rsidR="0025470F" w:rsidP="00BC7136" w:rsidRDefault="005170E0" w14:paraId="168841BB" w14:textId="77777777">
            <w:pPr>
              <w:rPr>
                <w:rFonts w:ascii="Arial" w:hAnsi="Arial" w:cs="Arial"/>
                <w:color w:val="000000" w:themeColor="text1"/>
                <w:sz w:val="24"/>
                <w:szCs w:val="24"/>
              </w:rPr>
            </w:pPr>
            <w:r w:rsidRPr="007B39EB">
              <w:rPr>
                <w:rFonts w:ascii="Arial" w:hAnsi="Arial" w:cs="Arial"/>
                <w:color w:val="000000" w:themeColor="text1"/>
                <w:sz w:val="24"/>
                <w:szCs w:val="24"/>
              </w:rPr>
              <w:t>Membership of an appropriate professional body</w:t>
            </w:r>
          </w:p>
        </w:tc>
      </w:tr>
      <w:tr w:rsidRPr="007B39EB" w:rsidR="007B39EB" w:rsidTr="0025470F" w14:paraId="7A68D047" w14:textId="77777777">
        <w:tc>
          <w:tcPr>
            <w:tcW w:w="2410"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Pr>
          <w:p w:rsidRPr="007B39EB" w:rsidR="00BC7136" w:rsidP="0025470F" w:rsidRDefault="00BC7136" w14:paraId="4B309902" w14:textId="77777777">
            <w:pPr>
              <w:jc w:val="center"/>
              <w:rPr>
                <w:rFonts w:ascii="Arial" w:hAnsi="Arial" w:cs="Arial"/>
                <w:b/>
                <w:color w:val="000000" w:themeColor="text1"/>
                <w:sz w:val="24"/>
                <w:szCs w:val="24"/>
              </w:rPr>
            </w:pPr>
          </w:p>
          <w:p w:rsidRPr="007B39EB" w:rsidR="0025470F" w:rsidP="0025470F" w:rsidRDefault="0025470F" w14:paraId="226AB978" w14:textId="77777777">
            <w:pPr>
              <w:jc w:val="center"/>
              <w:rPr>
                <w:rFonts w:ascii="Arial" w:hAnsi="Arial" w:cs="Arial"/>
                <w:b/>
                <w:color w:val="000000" w:themeColor="text1"/>
                <w:sz w:val="24"/>
                <w:szCs w:val="24"/>
              </w:rPr>
            </w:pPr>
            <w:r w:rsidRPr="007B39EB">
              <w:rPr>
                <w:rFonts w:ascii="Arial" w:hAnsi="Arial" w:cs="Arial"/>
                <w:b/>
                <w:color w:val="000000" w:themeColor="text1"/>
                <w:sz w:val="24"/>
                <w:szCs w:val="24"/>
              </w:rPr>
              <w:t>Knowledge and experience</w:t>
            </w:r>
          </w:p>
        </w:tc>
        <w:tc>
          <w:tcPr>
            <w:tcW w:w="3828" w:type="dxa"/>
            <w:tcBorders>
              <w:top w:val="single" w:color="auto" w:sz="6" w:space="0"/>
              <w:left w:val="single" w:color="auto" w:sz="6" w:space="0"/>
              <w:bottom w:val="single" w:color="auto" w:sz="6" w:space="0"/>
              <w:right w:val="single" w:color="auto" w:sz="6" w:space="0"/>
            </w:tcBorders>
          </w:tcPr>
          <w:p w:rsidRPr="007B39EB" w:rsidR="00480A35" w:rsidP="00480A35" w:rsidRDefault="00F5304B" w14:paraId="6CF667D4" w14:textId="77777777">
            <w:pPr>
              <w:rPr>
                <w:rFonts w:ascii="Arial" w:hAnsi="Arial" w:cs="Arial"/>
                <w:color w:val="000000" w:themeColor="text1"/>
                <w:sz w:val="24"/>
                <w:szCs w:val="24"/>
              </w:rPr>
            </w:pPr>
            <w:r w:rsidRPr="007B39EB">
              <w:rPr>
                <w:rFonts w:ascii="Arial" w:hAnsi="Arial" w:cs="Arial"/>
                <w:color w:val="000000" w:themeColor="text1"/>
                <w:sz w:val="24"/>
                <w:szCs w:val="24"/>
              </w:rPr>
              <w:t>D</w:t>
            </w:r>
            <w:r w:rsidRPr="007B39EB" w:rsidR="00480A35">
              <w:rPr>
                <w:rFonts w:ascii="Arial" w:hAnsi="Arial" w:cs="Arial"/>
                <w:color w:val="000000" w:themeColor="text1"/>
                <w:sz w:val="24"/>
                <w:szCs w:val="24"/>
              </w:rPr>
              <w:t xml:space="preserve">ata entry </w:t>
            </w:r>
            <w:r w:rsidRPr="007B39EB" w:rsidR="00A42350">
              <w:rPr>
                <w:rFonts w:ascii="Arial" w:hAnsi="Arial" w:cs="Arial"/>
                <w:color w:val="000000" w:themeColor="text1"/>
                <w:sz w:val="24"/>
                <w:szCs w:val="24"/>
              </w:rPr>
              <w:t>experience</w:t>
            </w:r>
          </w:p>
          <w:p w:rsidRPr="007B39EB" w:rsidR="00BD3D07" w:rsidP="00912452" w:rsidRDefault="00BD3D07" w14:paraId="43FA189E" w14:textId="77777777">
            <w:pPr>
              <w:rPr>
                <w:rFonts w:ascii="Arial" w:hAnsi="Arial" w:cs="Arial"/>
                <w:color w:val="000000" w:themeColor="text1"/>
                <w:sz w:val="24"/>
                <w:szCs w:val="24"/>
              </w:rPr>
            </w:pPr>
          </w:p>
          <w:p w:rsidRPr="007B39EB" w:rsidR="00BD3D07" w:rsidP="00BD3D07" w:rsidRDefault="0040027A" w14:paraId="6C8F2EC0" w14:textId="1B3F453D">
            <w:pPr>
              <w:rPr>
                <w:rFonts w:ascii="Arial" w:hAnsi="Arial" w:cs="Arial"/>
                <w:color w:val="000000" w:themeColor="text1"/>
                <w:sz w:val="24"/>
                <w:szCs w:val="24"/>
              </w:rPr>
            </w:pPr>
            <w:r w:rsidRPr="007B39EB">
              <w:rPr>
                <w:rFonts w:ascii="Arial" w:hAnsi="Arial" w:cs="Arial"/>
                <w:color w:val="000000" w:themeColor="text1"/>
                <w:sz w:val="24"/>
                <w:szCs w:val="24"/>
              </w:rPr>
              <w:t xml:space="preserve">Awareness </w:t>
            </w:r>
            <w:r w:rsidRPr="007B39EB" w:rsidR="00BD3D07">
              <w:rPr>
                <w:rFonts w:ascii="Arial" w:hAnsi="Arial" w:cs="Arial"/>
                <w:color w:val="000000" w:themeColor="text1"/>
                <w:sz w:val="24"/>
                <w:szCs w:val="24"/>
              </w:rPr>
              <w:t xml:space="preserve">and understanding of current </w:t>
            </w:r>
            <w:r w:rsidR="007A2EC1">
              <w:rPr>
                <w:rFonts w:ascii="Arial" w:hAnsi="Arial" w:cs="Arial"/>
                <w:color w:val="000000" w:themeColor="text1"/>
                <w:sz w:val="24"/>
                <w:szCs w:val="24"/>
              </w:rPr>
              <w:t>o</w:t>
            </w:r>
            <w:r w:rsidRPr="007B39EB" w:rsidR="00A42350">
              <w:rPr>
                <w:rFonts w:ascii="Arial" w:hAnsi="Arial" w:cs="Arial"/>
                <w:color w:val="000000" w:themeColor="text1"/>
                <w:sz w:val="24"/>
                <w:szCs w:val="24"/>
              </w:rPr>
              <w:t xml:space="preserve">pen </w:t>
            </w:r>
            <w:r w:rsidR="007A2EC1">
              <w:rPr>
                <w:rFonts w:ascii="Arial" w:hAnsi="Arial" w:cs="Arial"/>
                <w:color w:val="000000" w:themeColor="text1"/>
                <w:sz w:val="24"/>
                <w:szCs w:val="24"/>
              </w:rPr>
              <w:t>a</w:t>
            </w:r>
            <w:r w:rsidRPr="007B39EB" w:rsidR="00A42350">
              <w:rPr>
                <w:rFonts w:ascii="Arial" w:hAnsi="Arial" w:cs="Arial"/>
                <w:color w:val="000000" w:themeColor="text1"/>
                <w:sz w:val="24"/>
                <w:szCs w:val="24"/>
              </w:rPr>
              <w:t xml:space="preserve">ccess </w:t>
            </w:r>
            <w:r w:rsidR="001A6FF4">
              <w:rPr>
                <w:rFonts w:ascii="Arial" w:hAnsi="Arial" w:cs="Arial"/>
                <w:color w:val="000000" w:themeColor="text1"/>
                <w:sz w:val="24"/>
                <w:szCs w:val="24"/>
              </w:rPr>
              <w:t xml:space="preserve">landscape and </w:t>
            </w:r>
            <w:r w:rsidRPr="007B39EB" w:rsidR="00A42350">
              <w:rPr>
                <w:rFonts w:ascii="Arial" w:hAnsi="Arial" w:cs="Arial"/>
                <w:color w:val="000000" w:themeColor="text1"/>
                <w:sz w:val="24"/>
                <w:szCs w:val="24"/>
              </w:rPr>
              <w:t>publishing</w:t>
            </w:r>
          </w:p>
          <w:p w:rsidRPr="007B39EB" w:rsidR="00BD3D07" w:rsidP="00F5304B" w:rsidRDefault="00BD3D07" w14:paraId="4C017549" w14:textId="77777777">
            <w:pPr>
              <w:rPr>
                <w:rFonts w:ascii="Arial" w:hAnsi="Arial" w:cs="Arial"/>
                <w:color w:val="000000" w:themeColor="text1"/>
                <w:sz w:val="24"/>
                <w:szCs w:val="24"/>
              </w:rPr>
            </w:pPr>
          </w:p>
        </w:tc>
        <w:tc>
          <w:tcPr>
            <w:tcW w:w="4252" w:type="dxa"/>
            <w:tcBorders>
              <w:top w:val="single" w:color="auto" w:sz="6" w:space="0"/>
              <w:left w:val="single" w:color="auto" w:sz="6" w:space="0"/>
              <w:bottom w:val="single" w:color="auto" w:sz="6" w:space="0"/>
              <w:right w:val="single" w:color="auto" w:sz="12" w:space="0"/>
            </w:tcBorders>
          </w:tcPr>
          <w:p w:rsidRPr="007B39EB" w:rsidR="000345AB" w:rsidP="000345AB" w:rsidRDefault="000345AB" w14:paraId="5952950D" w14:textId="77777777">
            <w:pPr>
              <w:rPr>
                <w:rFonts w:ascii="Arial" w:hAnsi="Arial" w:cs="Arial"/>
                <w:color w:val="000000" w:themeColor="text1"/>
                <w:sz w:val="24"/>
                <w:szCs w:val="24"/>
              </w:rPr>
            </w:pPr>
            <w:r w:rsidRPr="007B39EB">
              <w:rPr>
                <w:rFonts w:ascii="Arial" w:hAnsi="Arial" w:cs="Arial"/>
                <w:color w:val="000000" w:themeColor="text1"/>
                <w:sz w:val="24"/>
                <w:szCs w:val="24"/>
              </w:rPr>
              <w:t xml:space="preserve">Experience of working in a </w:t>
            </w:r>
            <w:r>
              <w:rPr>
                <w:rFonts w:ascii="Arial" w:hAnsi="Arial" w:cs="Arial"/>
                <w:color w:val="000000" w:themeColor="text1"/>
                <w:sz w:val="24"/>
                <w:szCs w:val="24"/>
              </w:rPr>
              <w:t>higher education or research environment</w:t>
            </w:r>
          </w:p>
          <w:p w:rsidR="000345AB" w:rsidP="00BC7136" w:rsidRDefault="000345AB" w14:paraId="199DE478" w14:textId="77777777">
            <w:pPr>
              <w:rPr>
                <w:rFonts w:ascii="Arial" w:hAnsi="Arial" w:cs="Arial"/>
                <w:color w:val="000000" w:themeColor="text1"/>
                <w:sz w:val="24"/>
                <w:szCs w:val="24"/>
              </w:rPr>
            </w:pPr>
          </w:p>
          <w:p w:rsidRPr="007B39EB" w:rsidR="00BD3D07" w:rsidP="00BC7136" w:rsidRDefault="00A42350" w14:paraId="6EFD3CF8" w14:textId="7DC8C0EB">
            <w:pPr>
              <w:rPr>
                <w:rFonts w:ascii="Arial" w:hAnsi="Arial" w:cs="Arial"/>
                <w:color w:val="000000" w:themeColor="text1"/>
                <w:sz w:val="24"/>
                <w:szCs w:val="24"/>
              </w:rPr>
            </w:pPr>
            <w:r w:rsidRPr="007B39EB">
              <w:rPr>
                <w:rFonts w:ascii="Arial" w:hAnsi="Arial" w:cs="Arial"/>
                <w:color w:val="000000" w:themeColor="text1"/>
                <w:sz w:val="24"/>
                <w:szCs w:val="24"/>
              </w:rPr>
              <w:t xml:space="preserve">Knowledge of higher education </w:t>
            </w:r>
            <w:r w:rsidRPr="007B39EB" w:rsidR="00BD3D07">
              <w:rPr>
                <w:rFonts w:ascii="Arial" w:hAnsi="Arial" w:cs="Arial"/>
                <w:color w:val="000000" w:themeColor="text1"/>
                <w:sz w:val="24"/>
                <w:szCs w:val="24"/>
              </w:rPr>
              <w:t>copyright</w:t>
            </w:r>
            <w:r w:rsidRPr="007B39EB" w:rsidR="007F1DF5">
              <w:rPr>
                <w:rFonts w:ascii="Arial" w:hAnsi="Arial" w:cs="Arial"/>
                <w:color w:val="000000" w:themeColor="text1"/>
                <w:sz w:val="24"/>
                <w:szCs w:val="24"/>
              </w:rPr>
              <w:t xml:space="preserve"> </w:t>
            </w:r>
            <w:r w:rsidRPr="007B39EB" w:rsidR="00BD3D07">
              <w:rPr>
                <w:rFonts w:ascii="Arial" w:hAnsi="Arial" w:cs="Arial"/>
                <w:color w:val="000000" w:themeColor="text1"/>
                <w:sz w:val="24"/>
                <w:szCs w:val="24"/>
              </w:rPr>
              <w:t xml:space="preserve">issues </w:t>
            </w:r>
          </w:p>
          <w:p w:rsidRPr="007B39EB" w:rsidR="005170E0" w:rsidP="00BC7136" w:rsidRDefault="005170E0" w14:paraId="0418F2EE" w14:textId="77777777">
            <w:pPr>
              <w:rPr>
                <w:rFonts w:ascii="Arial" w:hAnsi="Arial" w:cs="Arial"/>
                <w:color w:val="000000" w:themeColor="text1"/>
                <w:sz w:val="24"/>
                <w:szCs w:val="24"/>
              </w:rPr>
            </w:pPr>
          </w:p>
          <w:p w:rsidRPr="007B39EB" w:rsidR="005170E0" w:rsidP="00BC7136" w:rsidRDefault="00E146EC" w14:paraId="4C2C3940" w14:textId="77777777">
            <w:pPr>
              <w:rPr>
                <w:rFonts w:ascii="Arial" w:hAnsi="Arial" w:cs="Arial"/>
                <w:color w:val="000000" w:themeColor="text1"/>
                <w:sz w:val="24"/>
                <w:szCs w:val="24"/>
              </w:rPr>
            </w:pPr>
            <w:r w:rsidRPr="007B39EB">
              <w:rPr>
                <w:rFonts w:ascii="Arial" w:hAnsi="Arial" w:cs="Arial"/>
                <w:color w:val="000000" w:themeColor="text1"/>
                <w:sz w:val="24"/>
                <w:szCs w:val="24"/>
              </w:rPr>
              <w:t>An appreciation</w:t>
            </w:r>
            <w:r w:rsidRPr="007B39EB" w:rsidR="00BD6B1A">
              <w:rPr>
                <w:rFonts w:ascii="Arial" w:hAnsi="Arial" w:cs="Arial"/>
                <w:color w:val="000000" w:themeColor="text1"/>
                <w:sz w:val="24"/>
                <w:szCs w:val="24"/>
              </w:rPr>
              <w:t xml:space="preserve"> of academic library resource provision</w:t>
            </w:r>
          </w:p>
          <w:p w:rsidRPr="007B39EB" w:rsidR="00BD6B1A" w:rsidP="00BC7136" w:rsidRDefault="00BD6B1A" w14:paraId="579D2D35" w14:textId="77777777">
            <w:pPr>
              <w:rPr>
                <w:rFonts w:ascii="Arial" w:hAnsi="Arial" w:cs="Arial"/>
                <w:color w:val="000000" w:themeColor="text1"/>
                <w:sz w:val="24"/>
                <w:szCs w:val="24"/>
              </w:rPr>
            </w:pPr>
          </w:p>
          <w:p w:rsidRPr="007B39EB" w:rsidR="005170E0" w:rsidP="00BC7136" w:rsidRDefault="00BD6B1A" w14:paraId="43DC25BE" w14:textId="77777777">
            <w:pPr>
              <w:rPr>
                <w:rFonts w:ascii="Arial" w:hAnsi="Arial" w:cs="Arial"/>
                <w:color w:val="000000" w:themeColor="text1"/>
                <w:sz w:val="24"/>
                <w:szCs w:val="24"/>
              </w:rPr>
            </w:pPr>
            <w:r w:rsidRPr="007B39EB">
              <w:rPr>
                <w:rFonts w:ascii="Arial" w:hAnsi="Arial" w:cs="Arial"/>
                <w:color w:val="000000" w:themeColor="text1"/>
                <w:sz w:val="24"/>
                <w:szCs w:val="24"/>
              </w:rPr>
              <w:t>Cataloguing experience</w:t>
            </w:r>
          </w:p>
          <w:p w:rsidRPr="007B39EB" w:rsidR="005170E0" w:rsidP="005170E0" w:rsidRDefault="005170E0" w14:paraId="6FA0BB8B" w14:textId="77777777">
            <w:pPr>
              <w:rPr>
                <w:rFonts w:ascii="Arial" w:hAnsi="Arial" w:cs="Arial"/>
                <w:color w:val="000000" w:themeColor="text1"/>
                <w:sz w:val="24"/>
                <w:szCs w:val="24"/>
              </w:rPr>
            </w:pPr>
          </w:p>
          <w:p w:rsidRPr="007B39EB" w:rsidR="00F5304B" w:rsidP="005170E0" w:rsidRDefault="00F5304B" w14:paraId="0447B551" w14:textId="77777777">
            <w:pPr>
              <w:rPr>
                <w:rFonts w:ascii="Arial" w:hAnsi="Arial" w:cs="Arial"/>
                <w:color w:val="000000" w:themeColor="text1"/>
                <w:sz w:val="24"/>
                <w:szCs w:val="24"/>
              </w:rPr>
            </w:pPr>
            <w:r w:rsidRPr="007B39EB">
              <w:rPr>
                <w:rFonts w:ascii="Arial" w:hAnsi="Arial" w:cs="Arial"/>
                <w:color w:val="000000" w:themeColor="text1"/>
                <w:sz w:val="24"/>
                <w:szCs w:val="24"/>
              </w:rPr>
              <w:t>Experience of developing print and online support and communications materials</w:t>
            </w:r>
          </w:p>
          <w:p w:rsidRPr="007B39EB" w:rsidR="00F5304B" w:rsidP="005170E0" w:rsidRDefault="00F5304B" w14:paraId="4E03949B" w14:textId="77777777">
            <w:pPr>
              <w:rPr>
                <w:rFonts w:ascii="Arial" w:hAnsi="Arial" w:cs="Arial"/>
                <w:color w:val="000000" w:themeColor="text1"/>
                <w:sz w:val="24"/>
                <w:szCs w:val="24"/>
              </w:rPr>
            </w:pPr>
          </w:p>
        </w:tc>
      </w:tr>
      <w:tr w:rsidRPr="007B39EB" w:rsidR="007B39EB" w:rsidTr="0025470F" w14:paraId="1C8B43B5" w14:textId="77777777">
        <w:tc>
          <w:tcPr>
            <w:tcW w:w="2410"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Pr>
          <w:p w:rsidRPr="007B39EB" w:rsidR="00BC7136" w:rsidP="0025470F" w:rsidRDefault="00BC7136" w14:paraId="220B290F" w14:textId="77777777">
            <w:pPr>
              <w:jc w:val="center"/>
              <w:rPr>
                <w:rFonts w:ascii="Arial" w:hAnsi="Arial" w:cs="Arial"/>
                <w:b/>
                <w:color w:val="000000" w:themeColor="text1"/>
                <w:sz w:val="24"/>
                <w:szCs w:val="24"/>
              </w:rPr>
            </w:pPr>
          </w:p>
          <w:p w:rsidRPr="007B39EB" w:rsidR="0025470F" w:rsidP="0025470F" w:rsidRDefault="0025470F" w14:paraId="2132E244" w14:textId="77777777">
            <w:pPr>
              <w:jc w:val="center"/>
              <w:rPr>
                <w:rFonts w:ascii="Arial" w:hAnsi="Arial" w:cs="Arial"/>
                <w:b/>
                <w:color w:val="000000" w:themeColor="text1"/>
                <w:sz w:val="24"/>
                <w:szCs w:val="24"/>
              </w:rPr>
            </w:pPr>
            <w:r w:rsidRPr="007B39EB">
              <w:rPr>
                <w:rFonts w:ascii="Arial" w:hAnsi="Arial" w:cs="Arial"/>
                <w:b/>
                <w:color w:val="000000" w:themeColor="text1"/>
                <w:sz w:val="24"/>
                <w:szCs w:val="24"/>
              </w:rPr>
              <w:t>Specific skills to the job</w:t>
            </w:r>
          </w:p>
        </w:tc>
        <w:tc>
          <w:tcPr>
            <w:tcW w:w="3828" w:type="dxa"/>
            <w:tcBorders>
              <w:top w:val="single" w:color="auto" w:sz="6" w:space="0"/>
              <w:left w:val="single" w:color="auto" w:sz="6" w:space="0"/>
              <w:bottom w:val="single" w:color="auto" w:sz="6" w:space="0"/>
              <w:right w:val="single" w:color="auto" w:sz="6" w:space="0"/>
            </w:tcBorders>
          </w:tcPr>
          <w:p w:rsidRPr="007B39EB" w:rsidR="0040027A" w:rsidP="0040027A" w:rsidRDefault="00A42350" w14:paraId="381F1EEC" w14:textId="77777777">
            <w:pPr>
              <w:rPr>
                <w:rFonts w:ascii="Arial" w:hAnsi="Arial" w:cs="Arial"/>
                <w:color w:val="000000" w:themeColor="text1"/>
                <w:sz w:val="24"/>
                <w:szCs w:val="24"/>
              </w:rPr>
            </w:pPr>
            <w:r w:rsidRPr="007B39EB">
              <w:rPr>
                <w:rFonts w:ascii="Arial" w:hAnsi="Arial" w:cs="Arial"/>
                <w:color w:val="000000" w:themeColor="text1"/>
                <w:sz w:val="24"/>
                <w:szCs w:val="24"/>
              </w:rPr>
              <w:t xml:space="preserve">IT </w:t>
            </w:r>
            <w:r w:rsidRPr="007B39EB" w:rsidR="00BD3D07">
              <w:rPr>
                <w:rFonts w:ascii="Arial" w:hAnsi="Arial" w:cs="Arial"/>
                <w:color w:val="000000" w:themeColor="text1"/>
                <w:sz w:val="24"/>
                <w:szCs w:val="24"/>
              </w:rPr>
              <w:t xml:space="preserve">literate </w:t>
            </w:r>
            <w:r w:rsidRPr="007B39EB" w:rsidR="0040027A">
              <w:rPr>
                <w:rFonts w:ascii="Arial" w:hAnsi="Arial" w:cs="Arial"/>
                <w:color w:val="000000" w:themeColor="text1"/>
                <w:sz w:val="24"/>
                <w:szCs w:val="24"/>
              </w:rPr>
              <w:t xml:space="preserve">with knowledge of Microsoft software and other </w:t>
            </w:r>
            <w:r w:rsidRPr="007B39EB">
              <w:rPr>
                <w:rFonts w:ascii="Arial" w:hAnsi="Arial" w:cs="Arial"/>
                <w:color w:val="000000" w:themeColor="text1"/>
                <w:sz w:val="24"/>
                <w:szCs w:val="24"/>
              </w:rPr>
              <w:t>desktop packages</w:t>
            </w:r>
          </w:p>
          <w:p w:rsidRPr="007B39EB" w:rsidR="005170E0" w:rsidP="00BD3D07" w:rsidRDefault="005170E0" w14:paraId="1CF223DF" w14:textId="77777777">
            <w:pPr>
              <w:rPr>
                <w:rFonts w:ascii="Arial" w:hAnsi="Arial" w:cs="Arial"/>
                <w:color w:val="000000" w:themeColor="text1"/>
                <w:sz w:val="24"/>
                <w:szCs w:val="24"/>
              </w:rPr>
            </w:pPr>
          </w:p>
          <w:p w:rsidRPr="007B39EB" w:rsidR="007F1DF5" w:rsidP="00BD3D07" w:rsidRDefault="00A42350" w14:paraId="1056D737" w14:textId="77777777">
            <w:pPr>
              <w:rPr>
                <w:rFonts w:ascii="Arial" w:hAnsi="Arial" w:cs="Arial"/>
                <w:color w:val="000000" w:themeColor="text1"/>
                <w:sz w:val="24"/>
                <w:szCs w:val="24"/>
              </w:rPr>
            </w:pPr>
            <w:r w:rsidRPr="007B39EB">
              <w:rPr>
                <w:rFonts w:ascii="Arial" w:hAnsi="Arial" w:cs="Arial"/>
                <w:color w:val="000000" w:themeColor="text1"/>
                <w:sz w:val="24"/>
                <w:szCs w:val="24"/>
              </w:rPr>
              <w:t>Competence in use and understanding of social media</w:t>
            </w:r>
          </w:p>
          <w:p w:rsidRPr="007B39EB" w:rsidR="00310ACB" w:rsidP="00C459C1" w:rsidRDefault="00310ACB" w14:paraId="6E8B0B1B" w14:textId="77777777">
            <w:pPr>
              <w:rPr>
                <w:rFonts w:ascii="Arial" w:hAnsi="Arial" w:cs="Arial"/>
                <w:color w:val="000000" w:themeColor="text1"/>
                <w:sz w:val="24"/>
                <w:szCs w:val="24"/>
              </w:rPr>
            </w:pPr>
          </w:p>
        </w:tc>
        <w:tc>
          <w:tcPr>
            <w:tcW w:w="4252" w:type="dxa"/>
            <w:tcBorders>
              <w:top w:val="single" w:color="auto" w:sz="6" w:space="0"/>
              <w:left w:val="single" w:color="auto" w:sz="6" w:space="0"/>
              <w:bottom w:val="single" w:color="auto" w:sz="6" w:space="0"/>
              <w:right w:val="single" w:color="auto" w:sz="12" w:space="0"/>
            </w:tcBorders>
          </w:tcPr>
          <w:p w:rsidRPr="007B39EB" w:rsidR="00E146EC" w:rsidP="00A42350" w:rsidRDefault="0040027A" w14:paraId="6735F880" w14:textId="77777777">
            <w:pPr>
              <w:rPr>
                <w:rFonts w:ascii="Arial" w:hAnsi="Arial" w:cs="Arial"/>
                <w:color w:val="000000" w:themeColor="text1"/>
                <w:sz w:val="24"/>
                <w:szCs w:val="24"/>
              </w:rPr>
            </w:pPr>
            <w:r w:rsidRPr="007B39EB">
              <w:rPr>
                <w:rFonts w:ascii="Arial" w:hAnsi="Arial" w:cs="Arial"/>
                <w:color w:val="000000" w:themeColor="text1"/>
                <w:sz w:val="24"/>
                <w:szCs w:val="24"/>
              </w:rPr>
              <w:t>Knowledge of institutional repository software and/or research information systems</w:t>
            </w:r>
          </w:p>
        </w:tc>
      </w:tr>
      <w:tr w:rsidRPr="007B39EB" w:rsidR="007B39EB" w:rsidTr="0025470F" w14:paraId="30FA76E5" w14:textId="77777777">
        <w:tc>
          <w:tcPr>
            <w:tcW w:w="2410"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Pr>
          <w:p w:rsidRPr="007B39EB" w:rsidR="00BC7136" w:rsidP="0025470F" w:rsidRDefault="00BC7136" w14:paraId="25B13E3D" w14:textId="77777777">
            <w:pPr>
              <w:jc w:val="center"/>
              <w:rPr>
                <w:rFonts w:ascii="Arial" w:hAnsi="Arial" w:cs="Arial"/>
                <w:b/>
                <w:color w:val="000000" w:themeColor="text1"/>
                <w:sz w:val="24"/>
                <w:szCs w:val="24"/>
              </w:rPr>
            </w:pPr>
          </w:p>
          <w:p w:rsidRPr="007B39EB" w:rsidR="0025470F" w:rsidP="0025470F" w:rsidRDefault="0025470F" w14:paraId="1BAD6894" w14:textId="77777777">
            <w:pPr>
              <w:jc w:val="center"/>
              <w:rPr>
                <w:rFonts w:ascii="Arial" w:hAnsi="Arial" w:cs="Arial"/>
                <w:b/>
                <w:color w:val="000000" w:themeColor="text1"/>
                <w:sz w:val="24"/>
                <w:szCs w:val="24"/>
              </w:rPr>
            </w:pPr>
            <w:r w:rsidRPr="007B39EB">
              <w:rPr>
                <w:rFonts w:ascii="Arial" w:hAnsi="Arial" w:cs="Arial"/>
                <w:b/>
                <w:color w:val="000000" w:themeColor="text1"/>
                <w:sz w:val="24"/>
                <w:szCs w:val="24"/>
              </w:rPr>
              <w:t>General skills</w:t>
            </w:r>
          </w:p>
        </w:tc>
        <w:tc>
          <w:tcPr>
            <w:tcW w:w="3828" w:type="dxa"/>
            <w:tcBorders>
              <w:top w:val="single" w:color="auto" w:sz="6" w:space="0"/>
              <w:left w:val="single" w:color="auto" w:sz="6" w:space="0"/>
              <w:bottom w:val="single" w:color="auto" w:sz="6" w:space="0"/>
              <w:right w:val="single" w:color="auto" w:sz="6" w:space="0"/>
            </w:tcBorders>
          </w:tcPr>
          <w:p w:rsidRPr="007B39EB" w:rsidR="00BD3D07" w:rsidP="00BD3D07" w:rsidRDefault="0040027A" w14:paraId="6691B501" w14:textId="654FFAC4">
            <w:pPr>
              <w:rPr>
                <w:rFonts w:ascii="Arial" w:hAnsi="Arial" w:cs="Arial"/>
                <w:color w:val="000000" w:themeColor="text1"/>
                <w:sz w:val="24"/>
                <w:szCs w:val="24"/>
              </w:rPr>
            </w:pPr>
            <w:r w:rsidRPr="007B39EB">
              <w:rPr>
                <w:rFonts w:ascii="Arial" w:hAnsi="Arial" w:cs="Arial"/>
                <w:color w:val="000000" w:themeColor="text1"/>
                <w:sz w:val="24"/>
                <w:szCs w:val="24"/>
              </w:rPr>
              <w:t>Demonstrate a</w:t>
            </w:r>
            <w:r w:rsidRPr="007B39EB" w:rsidR="00BD3D07">
              <w:rPr>
                <w:rFonts w:ascii="Arial" w:hAnsi="Arial" w:cs="Arial"/>
                <w:color w:val="000000" w:themeColor="text1"/>
                <w:sz w:val="24"/>
                <w:szCs w:val="24"/>
              </w:rPr>
              <w:t>ccuracy and attention to detail</w:t>
            </w:r>
          </w:p>
          <w:p w:rsidRPr="007B39EB" w:rsidR="0040027A" w:rsidP="00BD3D07" w:rsidRDefault="0040027A" w14:paraId="7ED9CCE3" w14:textId="77777777">
            <w:pPr>
              <w:rPr>
                <w:rFonts w:ascii="Arial" w:hAnsi="Arial" w:cs="Arial"/>
                <w:color w:val="000000" w:themeColor="text1"/>
                <w:sz w:val="24"/>
                <w:szCs w:val="24"/>
              </w:rPr>
            </w:pPr>
          </w:p>
          <w:p w:rsidRPr="007B39EB" w:rsidR="00BD3D07" w:rsidP="00BD3D07" w:rsidRDefault="00BD3D07" w14:paraId="04962564" w14:textId="77777777">
            <w:pPr>
              <w:rPr>
                <w:rFonts w:ascii="Arial" w:hAnsi="Arial" w:cs="Arial"/>
                <w:color w:val="000000" w:themeColor="text1"/>
                <w:sz w:val="24"/>
                <w:szCs w:val="24"/>
              </w:rPr>
            </w:pPr>
            <w:r w:rsidRPr="007B39EB">
              <w:rPr>
                <w:rFonts w:ascii="Arial" w:hAnsi="Arial" w:cs="Arial"/>
                <w:color w:val="000000" w:themeColor="text1"/>
                <w:sz w:val="24"/>
                <w:szCs w:val="24"/>
              </w:rPr>
              <w:t>Ability to work independently and as part of a team with minimal supervision</w:t>
            </w:r>
          </w:p>
          <w:p w:rsidRPr="007B39EB" w:rsidR="00BD3D07" w:rsidP="00BD3D07" w:rsidRDefault="00BD3D07" w14:paraId="0F2529CC" w14:textId="77777777">
            <w:pPr>
              <w:rPr>
                <w:rFonts w:ascii="Arial" w:hAnsi="Arial" w:cs="Arial"/>
                <w:color w:val="000000" w:themeColor="text1"/>
                <w:sz w:val="24"/>
                <w:szCs w:val="24"/>
              </w:rPr>
            </w:pPr>
          </w:p>
          <w:p w:rsidRPr="007B39EB" w:rsidR="00BD3D07" w:rsidP="00BD3D07" w:rsidRDefault="00BD6B1A" w14:paraId="1FC140FE" w14:textId="5748CF1E">
            <w:pPr>
              <w:rPr>
                <w:rFonts w:ascii="Arial" w:hAnsi="Arial" w:cs="Arial"/>
                <w:color w:val="000000" w:themeColor="text1"/>
                <w:sz w:val="24"/>
                <w:szCs w:val="24"/>
              </w:rPr>
            </w:pPr>
            <w:r w:rsidRPr="007B39EB">
              <w:rPr>
                <w:rFonts w:ascii="Arial" w:hAnsi="Arial" w:cs="Arial"/>
                <w:color w:val="000000" w:themeColor="text1"/>
                <w:sz w:val="24"/>
                <w:szCs w:val="24"/>
              </w:rPr>
              <w:t xml:space="preserve">Good </w:t>
            </w:r>
            <w:r w:rsidRPr="007B39EB" w:rsidR="00BD3D07">
              <w:rPr>
                <w:rFonts w:ascii="Arial" w:hAnsi="Arial" w:cs="Arial"/>
                <w:color w:val="000000" w:themeColor="text1"/>
                <w:sz w:val="24"/>
                <w:szCs w:val="24"/>
              </w:rPr>
              <w:t>communication</w:t>
            </w:r>
            <w:r w:rsidR="00882D3D">
              <w:rPr>
                <w:rFonts w:ascii="Arial" w:hAnsi="Arial" w:cs="Arial"/>
                <w:color w:val="000000" w:themeColor="text1"/>
                <w:sz w:val="24"/>
                <w:szCs w:val="24"/>
              </w:rPr>
              <w:t xml:space="preserve"> skills</w:t>
            </w:r>
            <w:r w:rsidRPr="007B39EB" w:rsidR="00BD3D07">
              <w:rPr>
                <w:rFonts w:ascii="Arial" w:hAnsi="Arial" w:cs="Arial"/>
                <w:color w:val="000000" w:themeColor="text1"/>
                <w:sz w:val="24"/>
                <w:szCs w:val="24"/>
              </w:rPr>
              <w:t>, written and oral</w:t>
            </w:r>
            <w:r w:rsidR="00DB6C49">
              <w:rPr>
                <w:rFonts w:ascii="Arial" w:hAnsi="Arial" w:cs="Arial"/>
                <w:color w:val="000000" w:themeColor="text1"/>
                <w:sz w:val="24"/>
                <w:szCs w:val="24"/>
              </w:rPr>
              <w:t xml:space="preserve">; ability to convey complex information </w:t>
            </w:r>
            <w:r w:rsidR="0036116A">
              <w:rPr>
                <w:rFonts w:ascii="Arial" w:hAnsi="Arial" w:cs="Arial"/>
                <w:color w:val="000000" w:themeColor="text1"/>
                <w:sz w:val="24"/>
                <w:szCs w:val="24"/>
              </w:rPr>
              <w:t xml:space="preserve">to </w:t>
            </w:r>
            <w:r w:rsidR="00CE51F1">
              <w:rPr>
                <w:rFonts w:ascii="Arial" w:hAnsi="Arial" w:cs="Arial"/>
                <w:color w:val="000000" w:themeColor="text1"/>
                <w:sz w:val="24"/>
                <w:szCs w:val="24"/>
              </w:rPr>
              <w:t>different types of audiences</w:t>
            </w:r>
          </w:p>
          <w:p w:rsidRPr="007B39EB" w:rsidR="005170E0" w:rsidP="00BD3D07" w:rsidRDefault="005170E0" w14:paraId="53E7077F" w14:textId="77777777">
            <w:pPr>
              <w:rPr>
                <w:rFonts w:ascii="Arial" w:hAnsi="Arial" w:cs="Arial"/>
                <w:color w:val="000000" w:themeColor="text1"/>
                <w:sz w:val="24"/>
                <w:szCs w:val="24"/>
              </w:rPr>
            </w:pPr>
          </w:p>
          <w:p w:rsidR="00BD3D07" w:rsidP="00BD3D07" w:rsidRDefault="00BD6B1A" w14:paraId="611767F4" w14:textId="12DBF41A">
            <w:pPr>
              <w:rPr>
                <w:rFonts w:ascii="Arial" w:hAnsi="Arial" w:cs="Arial"/>
                <w:color w:val="000000" w:themeColor="text1"/>
                <w:sz w:val="24"/>
                <w:szCs w:val="24"/>
              </w:rPr>
            </w:pPr>
            <w:r w:rsidRPr="007B39EB">
              <w:rPr>
                <w:rFonts w:ascii="Arial" w:hAnsi="Arial" w:cs="Arial"/>
                <w:color w:val="000000" w:themeColor="text1"/>
                <w:sz w:val="24"/>
                <w:szCs w:val="24"/>
              </w:rPr>
              <w:t>Good interpersonal skills with the a</w:t>
            </w:r>
            <w:r w:rsidRPr="007B39EB" w:rsidR="00BD3D07">
              <w:rPr>
                <w:rFonts w:ascii="Arial" w:hAnsi="Arial" w:cs="Arial"/>
                <w:color w:val="000000" w:themeColor="text1"/>
                <w:sz w:val="24"/>
                <w:szCs w:val="24"/>
              </w:rPr>
              <w:t>bility to work collaboratively across the Library</w:t>
            </w:r>
            <w:r w:rsidR="00955324">
              <w:rPr>
                <w:rFonts w:ascii="Arial" w:hAnsi="Arial" w:cs="Arial"/>
                <w:color w:val="000000" w:themeColor="text1"/>
                <w:sz w:val="24"/>
                <w:szCs w:val="24"/>
              </w:rPr>
              <w:t xml:space="preserve"> Services</w:t>
            </w:r>
            <w:r w:rsidRPr="007B39EB" w:rsidR="00BD3D07">
              <w:rPr>
                <w:rFonts w:ascii="Arial" w:hAnsi="Arial" w:cs="Arial"/>
                <w:color w:val="000000" w:themeColor="text1"/>
                <w:sz w:val="24"/>
                <w:szCs w:val="24"/>
              </w:rPr>
              <w:t xml:space="preserve"> and the University</w:t>
            </w:r>
            <w:r w:rsidRPr="007B39EB">
              <w:rPr>
                <w:rFonts w:ascii="Arial" w:hAnsi="Arial" w:cs="Arial"/>
                <w:color w:val="000000" w:themeColor="text1"/>
                <w:sz w:val="24"/>
                <w:szCs w:val="24"/>
              </w:rPr>
              <w:t xml:space="preserve"> </w:t>
            </w:r>
            <w:r w:rsidRPr="007B39EB" w:rsidR="00F5304B">
              <w:rPr>
                <w:rFonts w:ascii="Arial" w:hAnsi="Arial" w:cs="Arial"/>
                <w:color w:val="000000" w:themeColor="text1"/>
                <w:sz w:val="24"/>
                <w:szCs w:val="24"/>
              </w:rPr>
              <w:t>with colleagues at different levels</w:t>
            </w:r>
          </w:p>
          <w:p w:rsidR="00F53E17" w:rsidP="00BD3D07" w:rsidRDefault="00F53E17" w14:paraId="36E16B84" w14:textId="77777777">
            <w:pPr>
              <w:rPr>
                <w:rFonts w:ascii="Arial" w:hAnsi="Arial" w:cs="Arial"/>
                <w:color w:val="000000" w:themeColor="text1"/>
                <w:sz w:val="24"/>
                <w:szCs w:val="24"/>
              </w:rPr>
            </w:pPr>
          </w:p>
          <w:p w:rsidRPr="007B39EB" w:rsidR="00F53E17" w:rsidP="00BD3D07" w:rsidRDefault="00F53E17" w14:paraId="26469927" w14:textId="115503DC">
            <w:pPr>
              <w:rPr>
                <w:rFonts w:ascii="Arial" w:hAnsi="Arial" w:cs="Arial"/>
                <w:color w:val="000000" w:themeColor="text1"/>
                <w:sz w:val="24"/>
                <w:szCs w:val="24"/>
              </w:rPr>
            </w:pPr>
            <w:r>
              <w:rPr>
                <w:rFonts w:ascii="Arial" w:hAnsi="Arial" w:cs="Arial"/>
                <w:color w:val="000000" w:themeColor="text1"/>
                <w:sz w:val="24"/>
                <w:szCs w:val="24"/>
              </w:rPr>
              <w:t>Ability to interpret complex information and apply it effectively to practical situations</w:t>
            </w:r>
          </w:p>
          <w:p w:rsidRPr="007B39EB" w:rsidR="00BD3D07" w:rsidP="00BD3D07" w:rsidRDefault="00BD3D07" w14:paraId="59FBED28" w14:textId="77777777">
            <w:pPr>
              <w:rPr>
                <w:rFonts w:ascii="Arial" w:hAnsi="Arial" w:cs="Arial"/>
                <w:color w:val="000000" w:themeColor="text1"/>
                <w:sz w:val="24"/>
                <w:szCs w:val="24"/>
              </w:rPr>
            </w:pPr>
          </w:p>
          <w:p w:rsidRPr="007B39EB" w:rsidR="00BD3D07" w:rsidP="00BD3D07" w:rsidRDefault="00BD3D07" w14:paraId="30C5F87D" w14:textId="77777777">
            <w:pPr>
              <w:rPr>
                <w:rFonts w:ascii="Arial" w:hAnsi="Arial" w:cs="Arial"/>
                <w:color w:val="000000" w:themeColor="text1"/>
                <w:sz w:val="24"/>
                <w:szCs w:val="24"/>
              </w:rPr>
            </w:pPr>
            <w:r w:rsidRPr="007B39EB">
              <w:rPr>
                <w:rFonts w:ascii="Arial" w:hAnsi="Arial" w:cs="Arial"/>
                <w:color w:val="000000" w:themeColor="text1"/>
                <w:sz w:val="24"/>
                <w:szCs w:val="24"/>
              </w:rPr>
              <w:t>Ability to plan and work to deadlines to a required standard</w:t>
            </w:r>
          </w:p>
          <w:p w:rsidRPr="007B39EB" w:rsidR="00310ACB" w:rsidRDefault="00BD3D07" w14:paraId="6D630210" w14:textId="782F2C9F">
            <w:pPr>
              <w:rPr>
                <w:rFonts w:ascii="Arial" w:hAnsi="Arial" w:cs="Arial"/>
                <w:color w:val="000000" w:themeColor="text1"/>
                <w:sz w:val="24"/>
                <w:szCs w:val="24"/>
              </w:rPr>
            </w:pPr>
            <w:r w:rsidRPr="007B39EB">
              <w:rPr>
                <w:rFonts w:ascii="Arial" w:hAnsi="Arial" w:cs="Arial"/>
                <w:color w:val="000000" w:themeColor="text1"/>
                <w:sz w:val="24"/>
                <w:szCs w:val="24"/>
              </w:rPr>
              <w:t>Ability to apply lateral thinking to solve problems with a flexible approach</w:t>
            </w:r>
          </w:p>
        </w:tc>
        <w:tc>
          <w:tcPr>
            <w:tcW w:w="4252" w:type="dxa"/>
            <w:tcBorders>
              <w:top w:val="single" w:color="auto" w:sz="6" w:space="0"/>
              <w:left w:val="single" w:color="auto" w:sz="6" w:space="0"/>
              <w:bottom w:val="single" w:color="auto" w:sz="6" w:space="0"/>
              <w:right w:val="single" w:color="auto" w:sz="12" w:space="0"/>
            </w:tcBorders>
          </w:tcPr>
          <w:p w:rsidRPr="007B39EB" w:rsidR="0025470F" w:rsidP="00A42350" w:rsidRDefault="0040027A" w14:paraId="0A531933" w14:textId="0953D03F">
            <w:pPr>
              <w:rPr>
                <w:rFonts w:ascii="Arial" w:hAnsi="Arial" w:cs="Arial"/>
                <w:color w:val="000000" w:themeColor="text1"/>
                <w:sz w:val="24"/>
                <w:szCs w:val="24"/>
              </w:rPr>
            </w:pPr>
            <w:r w:rsidRPr="007B39EB">
              <w:rPr>
                <w:rFonts w:ascii="Arial" w:hAnsi="Arial" w:cs="Arial"/>
                <w:color w:val="000000" w:themeColor="text1"/>
                <w:sz w:val="24"/>
                <w:szCs w:val="24"/>
              </w:rPr>
              <w:t xml:space="preserve">Experience </w:t>
            </w:r>
            <w:r w:rsidR="00955324">
              <w:rPr>
                <w:rFonts w:ascii="Arial" w:hAnsi="Arial" w:cs="Arial"/>
                <w:color w:val="000000" w:themeColor="text1"/>
                <w:sz w:val="24"/>
                <w:szCs w:val="24"/>
              </w:rPr>
              <w:t xml:space="preserve">of </w:t>
            </w:r>
            <w:r w:rsidRPr="007B39EB">
              <w:rPr>
                <w:rFonts w:ascii="Arial" w:hAnsi="Arial" w:cs="Arial"/>
                <w:color w:val="000000" w:themeColor="text1"/>
                <w:sz w:val="24"/>
                <w:szCs w:val="24"/>
              </w:rPr>
              <w:t>collating, analysing and presenting data</w:t>
            </w:r>
          </w:p>
        </w:tc>
      </w:tr>
      <w:tr w:rsidRPr="007B39EB" w:rsidR="007B39EB" w:rsidTr="0025470F" w14:paraId="49A81A95" w14:textId="77777777">
        <w:tc>
          <w:tcPr>
            <w:tcW w:w="2410"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Pr>
          <w:p w:rsidRPr="007B39EB" w:rsidR="00BC7136" w:rsidP="0025470F" w:rsidRDefault="00BC7136" w14:paraId="13AFFFF8" w14:textId="77777777">
            <w:pPr>
              <w:jc w:val="center"/>
              <w:rPr>
                <w:rFonts w:ascii="Arial" w:hAnsi="Arial" w:cs="Arial"/>
                <w:b/>
                <w:color w:val="000000" w:themeColor="text1"/>
                <w:sz w:val="24"/>
                <w:szCs w:val="24"/>
              </w:rPr>
            </w:pPr>
          </w:p>
          <w:p w:rsidRPr="007B39EB" w:rsidR="0025470F" w:rsidP="0025470F" w:rsidRDefault="0025470F" w14:paraId="61FB793A" w14:textId="77777777">
            <w:pPr>
              <w:jc w:val="center"/>
              <w:rPr>
                <w:rFonts w:ascii="Arial" w:hAnsi="Arial" w:cs="Arial"/>
                <w:b/>
                <w:color w:val="000000" w:themeColor="text1"/>
                <w:sz w:val="24"/>
                <w:szCs w:val="24"/>
              </w:rPr>
            </w:pPr>
            <w:r w:rsidRPr="007B39EB">
              <w:rPr>
                <w:rFonts w:ascii="Arial" w:hAnsi="Arial" w:cs="Arial"/>
                <w:b/>
                <w:color w:val="000000" w:themeColor="text1"/>
                <w:sz w:val="24"/>
                <w:szCs w:val="24"/>
              </w:rPr>
              <w:t>Other</w:t>
            </w:r>
          </w:p>
        </w:tc>
        <w:tc>
          <w:tcPr>
            <w:tcW w:w="3828" w:type="dxa"/>
            <w:tcBorders>
              <w:top w:val="single" w:color="auto" w:sz="6" w:space="0"/>
              <w:left w:val="single" w:color="auto" w:sz="6" w:space="0"/>
              <w:bottom w:val="single" w:color="auto" w:sz="6" w:space="0"/>
              <w:right w:val="single" w:color="auto" w:sz="6" w:space="0"/>
            </w:tcBorders>
          </w:tcPr>
          <w:p w:rsidRPr="007B39EB" w:rsidR="00310ACB" w:rsidP="00BC7136" w:rsidRDefault="00A42350" w14:paraId="07667F63" w14:textId="77777777">
            <w:pPr>
              <w:rPr>
                <w:rFonts w:ascii="Arial" w:hAnsi="Arial" w:cs="Arial"/>
                <w:color w:val="000000" w:themeColor="text1"/>
                <w:sz w:val="24"/>
                <w:szCs w:val="24"/>
              </w:rPr>
            </w:pPr>
            <w:r w:rsidRPr="007B39EB">
              <w:rPr>
                <w:rFonts w:ascii="Arial" w:hAnsi="Arial" w:cs="Arial"/>
                <w:color w:val="000000" w:themeColor="text1"/>
                <w:sz w:val="24"/>
                <w:szCs w:val="24"/>
              </w:rPr>
              <w:t>n/a</w:t>
            </w:r>
          </w:p>
        </w:tc>
        <w:tc>
          <w:tcPr>
            <w:tcW w:w="4252" w:type="dxa"/>
            <w:tcBorders>
              <w:top w:val="single" w:color="auto" w:sz="6" w:space="0"/>
              <w:left w:val="single" w:color="auto" w:sz="6" w:space="0"/>
              <w:bottom w:val="single" w:color="auto" w:sz="6" w:space="0"/>
              <w:right w:val="single" w:color="auto" w:sz="12" w:space="0"/>
            </w:tcBorders>
          </w:tcPr>
          <w:p w:rsidRPr="007B39EB" w:rsidR="0025470F" w:rsidP="00BC7136" w:rsidRDefault="0025470F" w14:paraId="0231C03A" w14:textId="77777777">
            <w:pPr>
              <w:rPr>
                <w:rFonts w:ascii="Arial" w:hAnsi="Arial" w:cs="Arial"/>
                <w:color w:val="000000" w:themeColor="text1"/>
                <w:sz w:val="24"/>
                <w:szCs w:val="24"/>
              </w:rPr>
            </w:pPr>
          </w:p>
        </w:tc>
      </w:tr>
      <w:tr w:rsidRPr="007B39EB" w:rsidR="007B39EB" w:rsidTr="00310ACB" w14:paraId="1F341FAA" w14:textId="77777777">
        <w:tc>
          <w:tcPr>
            <w:tcW w:w="2415" w:type="dxa"/>
            <w:tcBorders>
              <w:top w:val="single" w:color="auto" w:sz="6" w:space="0"/>
              <w:left w:val="single" w:color="auto" w:sz="12" w:space="0"/>
              <w:bottom w:val="single" w:color="auto" w:sz="12" w:space="0"/>
              <w:right w:val="single" w:color="auto" w:sz="6" w:space="0"/>
            </w:tcBorders>
            <w:shd w:val="clear" w:color="auto" w:fill="F2F2F2" w:themeFill="background1" w:themeFillShade="F2"/>
          </w:tcPr>
          <w:p w:rsidRPr="007B39EB" w:rsidR="0025470F" w:rsidP="0025470F" w:rsidRDefault="0025470F" w14:paraId="511091BC" w14:textId="77777777">
            <w:pPr>
              <w:jc w:val="center"/>
              <w:rPr>
                <w:rFonts w:ascii="Arial" w:hAnsi="Arial" w:cs="Arial"/>
                <w:b/>
                <w:color w:val="000000" w:themeColor="text1"/>
                <w:sz w:val="24"/>
                <w:szCs w:val="24"/>
              </w:rPr>
            </w:pPr>
            <w:r w:rsidRPr="007B39EB">
              <w:rPr>
                <w:rFonts w:ascii="Arial" w:hAnsi="Arial" w:cs="Arial"/>
                <w:b/>
                <w:color w:val="000000" w:themeColor="text1"/>
                <w:sz w:val="24"/>
                <w:szCs w:val="24"/>
              </w:rPr>
              <w:t>Disclosure</w:t>
            </w:r>
            <w:r w:rsidRPr="007B39EB" w:rsidR="00AF6200">
              <w:rPr>
                <w:rFonts w:ascii="Arial" w:hAnsi="Arial" w:cs="Arial"/>
                <w:b/>
                <w:color w:val="000000" w:themeColor="text1"/>
                <w:sz w:val="24"/>
                <w:szCs w:val="24"/>
              </w:rPr>
              <w:t xml:space="preserve"> and Barring S</w:t>
            </w:r>
            <w:r w:rsidRPr="007B39EB">
              <w:rPr>
                <w:rFonts w:ascii="Arial" w:hAnsi="Arial" w:cs="Arial"/>
                <w:b/>
                <w:color w:val="000000" w:themeColor="text1"/>
                <w:sz w:val="24"/>
                <w:szCs w:val="24"/>
              </w:rPr>
              <w:t>cheme</w:t>
            </w:r>
          </w:p>
        </w:tc>
        <w:sdt>
          <w:sdtPr>
            <w:rPr>
              <w:rFonts w:ascii="Arial" w:hAnsi="Arial" w:cs="Arial"/>
              <w:color w:val="000000" w:themeColor="text1"/>
              <w:sz w:val="24"/>
              <w:szCs w:val="24"/>
            </w:rPr>
            <w:alias w:val="DBS"/>
            <w:tag w:val="DBS "/>
            <w:id w:val="1184474259"/>
            <w:placeholder>
              <w:docPart w:val="00E307CBA0CB499C91EF7B9AB47FD8BE"/>
            </w:placeholder>
            <w:dropDownList>
              <w:listItem w:value="Choose an item."/>
              <w:listItem w:displayText="This post does not require a DBS check" w:value="This post does not require a DBS check"/>
              <w:listItem w:displayText="This post requires a standard DBS check " w:value="This post requires a standard DBS check "/>
              <w:listItem w:displayText="This post requires an enhanced DBS check" w:value="This post requires an enhanced DBS check"/>
            </w:dropDownList>
          </w:sdtPr>
          <w:sdtEndPr/>
          <w:sdtContent>
            <w:tc>
              <w:tcPr>
                <w:tcW w:w="8075" w:type="dxa"/>
                <w:gridSpan w:val="2"/>
                <w:tcBorders>
                  <w:top w:val="single" w:color="auto" w:sz="6" w:space="0"/>
                  <w:left w:val="single" w:color="auto" w:sz="6" w:space="0"/>
                  <w:bottom w:val="single" w:color="auto" w:sz="12" w:space="0"/>
                  <w:right w:val="single" w:color="auto" w:sz="12" w:space="0"/>
                </w:tcBorders>
              </w:tcPr>
              <w:p w:rsidRPr="007B39EB" w:rsidR="0025470F" w:rsidP="0025470F" w:rsidRDefault="00A36D1D" w14:paraId="03B3AE58" w14:textId="77777777">
                <w:pPr>
                  <w:rPr>
                    <w:rFonts w:ascii="Arial" w:hAnsi="Arial" w:cs="Arial"/>
                    <w:color w:val="000000" w:themeColor="text1"/>
                    <w:sz w:val="24"/>
                    <w:szCs w:val="24"/>
                  </w:rPr>
                </w:pPr>
                <w:r w:rsidRPr="007B39EB">
                  <w:rPr>
                    <w:rFonts w:ascii="Arial" w:hAnsi="Arial" w:cs="Arial"/>
                    <w:color w:val="000000" w:themeColor="text1"/>
                    <w:sz w:val="24"/>
                    <w:szCs w:val="24"/>
                  </w:rPr>
                  <w:t>This post does not require a DBS check</w:t>
                </w:r>
              </w:p>
            </w:tc>
          </w:sdtContent>
        </w:sdt>
      </w:tr>
      <w:tr w:rsidRPr="007B39EB" w:rsidR="007B39EB" w:rsidTr="00310ACB" w14:paraId="048A7134" w14:textId="77777777">
        <w:trPr>
          <w:trHeight w:val="1024"/>
        </w:trPr>
        <w:tc>
          <w:tcPr>
            <w:tcW w:w="10490" w:type="dxa"/>
            <w:gridSpan w:val="3"/>
            <w:tcBorders>
              <w:top w:val="single" w:color="auto" w:sz="12" w:space="0"/>
              <w:left w:val="single" w:color="auto" w:sz="12" w:space="0"/>
              <w:bottom w:val="single" w:color="auto" w:sz="12" w:space="0"/>
              <w:right w:val="single" w:color="auto" w:sz="12" w:space="0"/>
            </w:tcBorders>
            <w:shd w:val="clear" w:color="auto" w:fill="F2F2F2" w:themeFill="background1" w:themeFillShade="F2"/>
          </w:tcPr>
          <w:p w:rsidRPr="007B39EB" w:rsidR="00310ACB" w:rsidP="00310ACB" w:rsidRDefault="00310ACB" w14:paraId="2DAF915A" w14:textId="77777777">
            <w:pPr>
              <w:tabs>
                <w:tab w:val="left" w:pos="426"/>
                <w:tab w:val="left" w:pos="1701"/>
                <w:tab w:val="left" w:pos="3402"/>
                <w:tab w:val="left" w:pos="5103"/>
              </w:tabs>
              <w:ind w:right="175"/>
              <w:jc w:val="both"/>
              <w:rPr>
                <w:rFonts w:ascii="Arial" w:hAnsi="Arial" w:eastAsia="Times New Roman" w:cs="Arial"/>
                <w:b/>
                <w:bCs/>
                <w:color w:val="000000" w:themeColor="text1"/>
                <w:sz w:val="16"/>
                <w:szCs w:val="16"/>
              </w:rPr>
            </w:pPr>
          </w:p>
          <w:p w:rsidRPr="007B39EB" w:rsidR="00310ACB" w:rsidP="00310ACB" w:rsidRDefault="00310ACB" w14:paraId="4368064F" w14:textId="77777777">
            <w:pPr>
              <w:tabs>
                <w:tab w:val="left" w:pos="426"/>
                <w:tab w:val="left" w:pos="1701"/>
                <w:tab w:val="left" w:pos="3402"/>
                <w:tab w:val="left" w:pos="5103"/>
              </w:tabs>
              <w:ind w:right="175"/>
              <w:jc w:val="both"/>
              <w:rPr>
                <w:rFonts w:ascii="Arial" w:hAnsi="Arial" w:eastAsia="Times New Roman" w:cs="Arial"/>
                <w:bCs/>
                <w:color w:val="000000" w:themeColor="text1"/>
                <w:sz w:val="16"/>
                <w:szCs w:val="16"/>
              </w:rPr>
            </w:pPr>
            <w:r w:rsidRPr="007B39EB">
              <w:rPr>
                <w:rFonts w:ascii="Arial" w:hAnsi="Arial" w:eastAsia="Times New Roman" w:cs="Arial"/>
                <w:b/>
                <w:bCs/>
                <w:color w:val="000000" w:themeColor="text1"/>
                <w:sz w:val="16"/>
                <w:szCs w:val="16"/>
              </w:rPr>
              <w:t>Essential Criteria</w:t>
            </w:r>
            <w:r w:rsidRPr="007B39EB">
              <w:rPr>
                <w:rFonts w:ascii="Arial" w:hAnsi="Arial" w:eastAsia="Times New Roman" w:cs="Arial"/>
                <w:bCs/>
                <w:color w:val="000000" w:themeColor="text1"/>
                <w:sz w:val="16"/>
                <w:szCs w:val="16"/>
              </w:rPr>
              <w:t xml:space="preserve"> are those, without which, a candidate would not be able to do the job. Applicants who have not clearly demonstrated in their application that they possess the essential requirements will normally be rejected at the shortlisting stage.</w:t>
            </w:r>
          </w:p>
          <w:p w:rsidRPr="007B39EB" w:rsidR="00310ACB" w:rsidP="00310ACB" w:rsidRDefault="00310ACB" w14:paraId="08C6CBA9" w14:textId="77777777">
            <w:pPr>
              <w:tabs>
                <w:tab w:val="left" w:pos="426"/>
                <w:tab w:val="left" w:pos="1701"/>
                <w:tab w:val="left" w:pos="3402"/>
                <w:tab w:val="left" w:pos="5103"/>
              </w:tabs>
              <w:ind w:left="175" w:right="175"/>
              <w:jc w:val="both"/>
              <w:rPr>
                <w:rFonts w:ascii="Arial" w:hAnsi="Arial" w:eastAsia="Times New Roman" w:cs="Arial"/>
                <w:bCs/>
                <w:color w:val="000000" w:themeColor="text1"/>
                <w:sz w:val="16"/>
                <w:szCs w:val="16"/>
              </w:rPr>
            </w:pPr>
          </w:p>
          <w:p w:rsidRPr="007B39EB" w:rsidR="00310ACB" w:rsidP="00310ACB" w:rsidRDefault="00310ACB" w14:paraId="4D7FC665" w14:textId="77777777">
            <w:pPr>
              <w:tabs>
                <w:tab w:val="left" w:pos="426"/>
                <w:tab w:val="left" w:pos="1701"/>
                <w:tab w:val="left" w:pos="3402"/>
                <w:tab w:val="left" w:pos="5103"/>
              </w:tabs>
              <w:ind w:right="175"/>
              <w:jc w:val="both"/>
              <w:rPr>
                <w:rFonts w:ascii="Arial" w:hAnsi="Arial" w:eastAsia="Times New Roman" w:cs="Arial"/>
                <w:bCs/>
                <w:color w:val="000000" w:themeColor="text1"/>
                <w:sz w:val="16"/>
                <w:szCs w:val="16"/>
              </w:rPr>
            </w:pPr>
            <w:r w:rsidRPr="007B39EB">
              <w:rPr>
                <w:rFonts w:ascii="Arial" w:hAnsi="Arial" w:eastAsia="Times New Roman" w:cs="Arial"/>
                <w:b/>
                <w:bCs/>
                <w:color w:val="000000" w:themeColor="text1"/>
                <w:sz w:val="16"/>
                <w:szCs w:val="16"/>
              </w:rPr>
              <w:t>Desirable Criteria</w:t>
            </w:r>
            <w:r w:rsidRPr="007B39EB">
              <w:rPr>
                <w:rFonts w:ascii="Arial" w:hAnsi="Arial" w:eastAsia="Times New Roman" w:cs="Arial"/>
                <w:bCs/>
                <w:color w:val="000000" w:themeColor="text1"/>
                <w:sz w:val="16"/>
                <w:szCs w:val="16"/>
              </w:rPr>
              <w:t xml:space="preserve"> are those that would be useful for the post holder to possess and will be considered when more than one applicant meets the essential requirements.</w:t>
            </w:r>
          </w:p>
          <w:p w:rsidRPr="007B39EB" w:rsidR="0025470F" w:rsidP="00310ACB" w:rsidRDefault="00310ACB" w14:paraId="39EAECC7" w14:textId="77777777">
            <w:pPr>
              <w:tabs>
                <w:tab w:val="left" w:pos="426"/>
                <w:tab w:val="left" w:pos="1701"/>
                <w:tab w:val="left" w:pos="3402"/>
                <w:tab w:val="left" w:pos="5103"/>
              </w:tabs>
              <w:ind w:right="175"/>
              <w:jc w:val="both"/>
              <w:rPr>
                <w:rFonts w:ascii="Arial" w:hAnsi="Arial" w:cs="Arial"/>
                <w:color w:val="000000" w:themeColor="text1"/>
                <w:sz w:val="24"/>
                <w:szCs w:val="24"/>
              </w:rPr>
            </w:pPr>
            <w:r w:rsidRPr="007B39EB">
              <w:rPr>
                <w:rFonts w:ascii="Arial" w:hAnsi="Arial" w:eastAsia="Times New Roman" w:cs="Arial"/>
                <w:bCs/>
                <w:color w:val="000000" w:themeColor="text1"/>
                <w:sz w:val="16"/>
                <w:szCs w:val="16"/>
              </w:rPr>
              <w:t xml:space="preserve"> </w:t>
            </w:r>
          </w:p>
        </w:tc>
      </w:tr>
    </w:tbl>
    <w:p w:rsidRPr="007B39EB" w:rsidR="0025470F" w:rsidP="0025470F" w:rsidRDefault="0025470F" w14:paraId="4E258260" w14:textId="77777777">
      <w:pPr>
        <w:jc w:val="center"/>
        <w:rPr>
          <w:rFonts w:ascii="Arial" w:hAnsi="Arial" w:cs="Arial"/>
          <w:b/>
          <w:color w:val="000000" w:themeColor="text1"/>
          <w:sz w:val="36"/>
          <w:szCs w:val="36"/>
        </w:rPr>
      </w:pPr>
      <w:r w:rsidRPr="007B39EB">
        <w:rPr>
          <w:rFonts w:ascii="Arial" w:hAnsi="Arial" w:cs="Arial"/>
          <w:b/>
          <w:color w:val="000000" w:themeColor="text1"/>
          <w:sz w:val="36"/>
          <w:szCs w:val="36"/>
        </w:rPr>
        <w:t xml:space="preserve"> </w:t>
      </w:r>
    </w:p>
    <w:p w:rsidRPr="007B39EB" w:rsidR="0024349C" w:rsidRDefault="0024349C" w14:paraId="10077658" w14:textId="77777777">
      <w:pPr>
        <w:rPr>
          <w:rFonts w:ascii="Arial" w:hAnsi="Arial" w:cs="Arial"/>
          <w:color w:val="000000" w:themeColor="text1"/>
        </w:rPr>
      </w:pPr>
    </w:p>
    <w:sectPr w:rsidRPr="007B39EB" w:rsidR="0024349C" w:rsidSect="00AF6200">
      <w:headerReference w:type="even" r:id="rId11"/>
      <w:headerReference w:type="default" r:id="rId12"/>
      <w:footerReference w:type="even" r:id="rId13"/>
      <w:footerReference w:type="default" r:id="rId14"/>
      <w:headerReference w:type="first" r:id="rId15"/>
      <w:footerReference w:type="first" r:id="rId1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6791D" w:rsidP="00AA4852" w:rsidRDefault="00B6791D" w14:paraId="23929992" w14:textId="77777777">
      <w:pPr>
        <w:spacing w:after="0" w:line="240" w:lineRule="auto"/>
      </w:pPr>
      <w:r>
        <w:separator/>
      </w:r>
    </w:p>
  </w:endnote>
  <w:endnote w:type="continuationSeparator" w:id="0">
    <w:p w:rsidR="00B6791D" w:rsidP="00AA4852" w:rsidRDefault="00B6791D" w14:paraId="6BA2DCF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660BE" w:rsidRDefault="00B660BE" w14:paraId="2CCADB7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146EC" w:rsidRDefault="00E146EC" w14:paraId="4F548BA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660BE" w:rsidRDefault="00B660BE" w14:paraId="2113F2F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6791D" w:rsidP="00AA4852" w:rsidRDefault="00B6791D" w14:paraId="2E97F48F" w14:textId="77777777">
      <w:pPr>
        <w:spacing w:after="0" w:line="240" w:lineRule="auto"/>
      </w:pPr>
      <w:r>
        <w:separator/>
      </w:r>
    </w:p>
  </w:footnote>
  <w:footnote w:type="continuationSeparator" w:id="0">
    <w:p w:rsidR="00B6791D" w:rsidP="00AA4852" w:rsidRDefault="00B6791D" w14:paraId="5CE37E5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660BE" w:rsidRDefault="00B660BE" w14:paraId="5C5742D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B660BE" w:rsidRDefault="00B660BE" w14:paraId="6E5A5451" w14:textId="77777777">
    <w:pPr>
      <w:pStyle w:val="Header"/>
    </w:pPr>
    <w:r w:rsidRPr="007B39EB">
      <w:rPr>
        <w:rFonts w:ascii="Arial" w:hAnsi="Arial" w:cs="Arial"/>
        <w:noProof/>
        <w:color w:val="000000" w:themeColor="text1"/>
        <w:lang w:eastAsia="en-GB"/>
      </w:rPr>
      <w:drawing>
        <wp:anchor distT="0" distB="0" distL="114300" distR="114300" simplePos="0" relativeHeight="251659264" behindDoc="1" locked="0" layoutInCell="1" allowOverlap="1" wp14:anchorId="463B3434" wp14:editId="684E8F9F">
          <wp:simplePos x="0" y="0"/>
          <wp:positionH relativeFrom="column">
            <wp:posOffset>-304800</wp:posOffset>
          </wp:positionH>
          <wp:positionV relativeFrom="paragraph">
            <wp:posOffset>-48260</wp:posOffset>
          </wp:positionV>
          <wp:extent cx="2323465" cy="514350"/>
          <wp:effectExtent l="0" t="0" r="635" b="0"/>
          <wp:wrapTight wrapText="bothSides">
            <wp:wrapPolygon edited="0">
              <wp:start x="0" y="0"/>
              <wp:lineTo x="0" y="20800"/>
              <wp:lineTo x="21429" y="20800"/>
              <wp:lineTo x="21429" y="0"/>
              <wp:lineTo x="0" y="0"/>
            </wp:wrapPolygon>
          </wp:wrapTight>
          <wp:docPr id="2" name="Picture 2" descr="C:\Users\westkev\AppData\Local\Microsoft\Windows\Temporary Internet Files\Content.Outlook\Y1OZ0BEL\UWL+Career University_CMY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stkev\AppData\Local\Microsoft\Windows\Temporary Internet Files\Content.Outlook\Y1OZ0BEL\UWL+Career University_CMYK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23465" cy="514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660BE" w:rsidRDefault="00B660BE" w14:paraId="736442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37815"/>
    <w:multiLevelType w:val="hybridMultilevel"/>
    <w:tmpl w:val="24646F1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8276FAB"/>
    <w:multiLevelType w:val="hybridMultilevel"/>
    <w:tmpl w:val="9FECAD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4523D0E"/>
    <w:multiLevelType w:val="hybridMultilevel"/>
    <w:tmpl w:val="021C29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698050E"/>
    <w:multiLevelType w:val="hybridMultilevel"/>
    <w:tmpl w:val="13FAAC98"/>
    <w:lvl w:ilvl="0" w:tplc="08090003">
      <w:start w:val="1"/>
      <w:numFmt w:val="bullet"/>
      <w:lvlText w:val="o"/>
      <w:lvlJc w:val="left"/>
      <w:pPr>
        <w:ind w:left="1080" w:hanging="360"/>
      </w:pPr>
      <w:rPr>
        <w:rFonts w:hint="default" w:ascii="Courier New" w:hAnsi="Courier New" w:cs="Courier New"/>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4" w15:restartNumberingAfterBreak="0">
    <w:nsid w:val="36510038"/>
    <w:multiLevelType w:val="hybridMultilevel"/>
    <w:tmpl w:val="CE5049E0"/>
    <w:lvl w:ilvl="0" w:tplc="51848CA4">
      <w:numFmt w:val="bullet"/>
      <w:lvlText w:val="-"/>
      <w:lvlJc w:val="left"/>
      <w:pPr>
        <w:ind w:left="502" w:hanging="360"/>
      </w:pPr>
      <w:rPr>
        <w:rFonts w:hint="default" w:ascii="Calibri" w:hAnsi="Calibri" w:eastAsia="Calibri" w:cs="Times New Roman"/>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 w15:restartNumberingAfterBreak="0">
    <w:nsid w:val="38862148"/>
    <w:multiLevelType w:val="hybridMultilevel"/>
    <w:tmpl w:val="F83A82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E754F53"/>
    <w:multiLevelType w:val="hybridMultilevel"/>
    <w:tmpl w:val="24646F1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EA35FC0"/>
    <w:multiLevelType w:val="hybridMultilevel"/>
    <w:tmpl w:val="3BEEAC90"/>
    <w:lvl w:ilvl="0" w:tplc="08090003">
      <w:start w:val="1"/>
      <w:numFmt w:val="bullet"/>
      <w:lvlText w:val="o"/>
      <w:lvlJc w:val="left"/>
      <w:pPr>
        <w:ind w:left="1080" w:hanging="360"/>
      </w:pPr>
      <w:rPr>
        <w:rFonts w:hint="default" w:ascii="Courier New" w:hAnsi="Courier New" w:cs="Courier New"/>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8" w15:restartNumberingAfterBreak="0">
    <w:nsid w:val="67BB43B1"/>
    <w:multiLevelType w:val="hybridMultilevel"/>
    <w:tmpl w:val="DAFCB660"/>
    <w:lvl w:ilvl="0" w:tplc="51848CA4">
      <w:start w:val="1"/>
      <w:numFmt w:val="bullet"/>
      <w:lvlText w:val="-"/>
      <w:lvlJc w:val="left"/>
      <w:pPr>
        <w:ind w:left="720" w:hanging="360"/>
      </w:pPr>
      <w:rPr>
        <w:rFonts w:hint="default" w:ascii="Calibri" w:hAnsi="Calibri" w:eastAsia="Calibri" w:cs="Times New Roman"/>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7CB91939"/>
    <w:multiLevelType w:val="hybridMultilevel"/>
    <w:tmpl w:val="BA1C47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410857198">
    <w:abstractNumId w:val="8"/>
  </w:num>
  <w:num w:numId="2" w16cid:durableId="784236103">
    <w:abstractNumId w:val="4"/>
  </w:num>
  <w:num w:numId="3" w16cid:durableId="1322856770">
    <w:abstractNumId w:val="3"/>
  </w:num>
  <w:num w:numId="4" w16cid:durableId="1479809969">
    <w:abstractNumId w:val="7"/>
  </w:num>
  <w:num w:numId="5" w16cid:durableId="746998634">
    <w:abstractNumId w:val="1"/>
  </w:num>
  <w:num w:numId="6" w16cid:durableId="1570916511">
    <w:abstractNumId w:val="0"/>
  </w:num>
  <w:num w:numId="7" w16cid:durableId="77214096">
    <w:abstractNumId w:val="2"/>
  </w:num>
  <w:num w:numId="8" w16cid:durableId="494298519">
    <w:abstractNumId w:val="5"/>
  </w:num>
  <w:num w:numId="9" w16cid:durableId="1799252038">
    <w:abstractNumId w:val="9"/>
  </w:num>
  <w:num w:numId="10" w16cid:durableId="1639408451">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C5C"/>
    <w:rsid w:val="0001724D"/>
    <w:rsid w:val="00024E4E"/>
    <w:rsid w:val="000301CD"/>
    <w:rsid w:val="000345AB"/>
    <w:rsid w:val="00071057"/>
    <w:rsid w:val="000A08D0"/>
    <w:rsid w:val="000C757F"/>
    <w:rsid w:val="000D5925"/>
    <w:rsid w:val="000E5388"/>
    <w:rsid w:val="00107922"/>
    <w:rsid w:val="00166372"/>
    <w:rsid w:val="0017503F"/>
    <w:rsid w:val="0017599F"/>
    <w:rsid w:val="001A6FF4"/>
    <w:rsid w:val="001C0472"/>
    <w:rsid w:val="001D660D"/>
    <w:rsid w:val="00206F97"/>
    <w:rsid w:val="00220410"/>
    <w:rsid w:val="00232F7D"/>
    <w:rsid w:val="0024349C"/>
    <w:rsid w:val="00243E74"/>
    <w:rsid w:val="0025470F"/>
    <w:rsid w:val="0026076C"/>
    <w:rsid w:val="00266DE7"/>
    <w:rsid w:val="00290CE2"/>
    <w:rsid w:val="00295FDD"/>
    <w:rsid w:val="002A513A"/>
    <w:rsid w:val="002B4D25"/>
    <w:rsid w:val="002B7C2B"/>
    <w:rsid w:val="002D0D39"/>
    <w:rsid w:val="002F451E"/>
    <w:rsid w:val="002F5475"/>
    <w:rsid w:val="003033C1"/>
    <w:rsid w:val="00310ACB"/>
    <w:rsid w:val="0036116A"/>
    <w:rsid w:val="00363729"/>
    <w:rsid w:val="003A7996"/>
    <w:rsid w:val="003B0C0D"/>
    <w:rsid w:val="003B21FC"/>
    <w:rsid w:val="003C7CCF"/>
    <w:rsid w:val="003E0128"/>
    <w:rsid w:val="003E3FA6"/>
    <w:rsid w:val="0040027A"/>
    <w:rsid w:val="00432C30"/>
    <w:rsid w:val="00450BAD"/>
    <w:rsid w:val="004676EC"/>
    <w:rsid w:val="0046773F"/>
    <w:rsid w:val="00480A35"/>
    <w:rsid w:val="00485029"/>
    <w:rsid w:val="00493511"/>
    <w:rsid w:val="004A179F"/>
    <w:rsid w:val="004E6AF5"/>
    <w:rsid w:val="00501B17"/>
    <w:rsid w:val="005170E0"/>
    <w:rsid w:val="00595DE0"/>
    <w:rsid w:val="005A06F8"/>
    <w:rsid w:val="005A6B04"/>
    <w:rsid w:val="005D08ED"/>
    <w:rsid w:val="005E00E9"/>
    <w:rsid w:val="005E065C"/>
    <w:rsid w:val="005E2F72"/>
    <w:rsid w:val="005E6517"/>
    <w:rsid w:val="005F0E2E"/>
    <w:rsid w:val="0061469D"/>
    <w:rsid w:val="00633DC9"/>
    <w:rsid w:val="0064300D"/>
    <w:rsid w:val="00645FF0"/>
    <w:rsid w:val="0065107C"/>
    <w:rsid w:val="00697660"/>
    <w:rsid w:val="006B0778"/>
    <w:rsid w:val="006B592A"/>
    <w:rsid w:val="006D7578"/>
    <w:rsid w:val="006E6A1E"/>
    <w:rsid w:val="00701772"/>
    <w:rsid w:val="00730231"/>
    <w:rsid w:val="00735768"/>
    <w:rsid w:val="00760506"/>
    <w:rsid w:val="00771292"/>
    <w:rsid w:val="0078093E"/>
    <w:rsid w:val="007A2EC1"/>
    <w:rsid w:val="007A45DE"/>
    <w:rsid w:val="007B39EB"/>
    <w:rsid w:val="007D01FD"/>
    <w:rsid w:val="007F1DF5"/>
    <w:rsid w:val="007F4D3E"/>
    <w:rsid w:val="00805A35"/>
    <w:rsid w:val="00882D3D"/>
    <w:rsid w:val="00893229"/>
    <w:rsid w:val="008A4B5B"/>
    <w:rsid w:val="008D297D"/>
    <w:rsid w:val="008E386D"/>
    <w:rsid w:val="008E4E13"/>
    <w:rsid w:val="008F1890"/>
    <w:rsid w:val="00912452"/>
    <w:rsid w:val="00916778"/>
    <w:rsid w:val="009218CB"/>
    <w:rsid w:val="00955324"/>
    <w:rsid w:val="00991485"/>
    <w:rsid w:val="009C3C5C"/>
    <w:rsid w:val="009D53CB"/>
    <w:rsid w:val="009E6ACB"/>
    <w:rsid w:val="00A03FDA"/>
    <w:rsid w:val="00A36D1D"/>
    <w:rsid w:val="00A42350"/>
    <w:rsid w:val="00A962DB"/>
    <w:rsid w:val="00AA4852"/>
    <w:rsid w:val="00AB6FEF"/>
    <w:rsid w:val="00AE14B9"/>
    <w:rsid w:val="00AF6200"/>
    <w:rsid w:val="00B0441C"/>
    <w:rsid w:val="00B0730D"/>
    <w:rsid w:val="00B45BF1"/>
    <w:rsid w:val="00B50637"/>
    <w:rsid w:val="00B5120A"/>
    <w:rsid w:val="00B656B1"/>
    <w:rsid w:val="00B660BE"/>
    <w:rsid w:val="00B6791D"/>
    <w:rsid w:val="00B769F3"/>
    <w:rsid w:val="00B9551F"/>
    <w:rsid w:val="00BC7136"/>
    <w:rsid w:val="00BD3D07"/>
    <w:rsid w:val="00BD6B1A"/>
    <w:rsid w:val="00BE30AA"/>
    <w:rsid w:val="00BE34FF"/>
    <w:rsid w:val="00BF0AC9"/>
    <w:rsid w:val="00BF38C5"/>
    <w:rsid w:val="00C0671A"/>
    <w:rsid w:val="00C121CB"/>
    <w:rsid w:val="00C2725B"/>
    <w:rsid w:val="00C459C1"/>
    <w:rsid w:val="00C91C39"/>
    <w:rsid w:val="00C960E9"/>
    <w:rsid w:val="00CA0265"/>
    <w:rsid w:val="00CD1A98"/>
    <w:rsid w:val="00CE51F1"/>
    <w:rsid w:val="00D1796D"/>
    <w:rsid w:val="00D26E00"/>
    <w:rsid w:val="00D5414B"/>
    <w:rsid w:val="00D95814"/>
    <w:rsid w:val="00DB6C49"/>
    <w:rsid w:val="00DE1D63"/>
    <w:rsid w:val="00E0053F"/>
    <w:rsid w:val="00E0099C"/>
    <w:rsid w:val="00E146EC"/>
    <w:rsid w:val="00E178A5"/>
    <w:rsid w:val="00E42A06"/>
    <w:rsid w:val="00E45C35"/>
    <w:rsid w:val="00E65581"/>
    <w:rsid w:val="00E72032"/>
    <w:rsid w:val="00E81B69"/>
    <w:rsid w:val="00E86221"/>
    <w:rsid w:val="00EC4F9D"/>
    <w:rsid w:val="00EE3990"/>
    <w:rsid w:val="00F132A5"/>
    <w:rsid w:val="00F154D5"/>
    <w:rsid w:val="00F169EC"/>
    <w:rsid w:val="00F20C4A"/>
    <w:rsid w:val="00F334F2"/>
    <w:rsid w:val="00F450DB"/>
    <w:rsid w:val="00F5304B"/>
    <w:rsid w:val="00F53BE6"/>
    <w:rsid w:val="00F53E17"/>
    <w:rsid w:val="00F71908"/>
    <w:rsid w:val="00F71E19"/>
    <w:rsid w:val="00FA0D6D"/>
    <w:rsid w:val="00FD1E18"/>
    <w:rsid w:val="00FF379E"/>
    <w:rsid w:val="5B147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4304A5"/>
  <w15:docId w15:val="{334548A0-C151-461D-BC4A-C1E3E710B4C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5470F"/>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9C3C5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AA4852"/>
    <w:pPr>
      <w:tabs>
        <w:tab w:val="center" w:pos="4513"/>
        <w:tab w:val="right" w:pos="9026"/>
      </w:tabs>
      <w:spacing w:after="0" w:line="240" w:lineRule="auto"/>
    </w:pPr>
  </w:style>
  <w:style w:type="character" w:styleId="HeaderChar" w:customStyle="1">
    <w:name w:val="Header Char"/>
    <w:basedOn w:val="DefaultParagraphFont"/>
    <w:link w:val="Header"/>
    <w:uiPriority w:val="99"/>
    <w:rsid w:val="00AA4852"/>
  </w:style>
  <w:style w:type="paragraph" w:styleId="Footer">
    <w:name w:val="footer"/>
    <w:basedOn w:val="Normal"/>
    <w:link w:val="FooterChar"/>
    <w:uiPriority w:val="99"/>
    <w:unhideWhenUsed/>
    <w:rsid w:val="00AA4852"/>
    <w:pPr>
      <w:tabs>
        <w:tab w:val="center" w:pos="4513"/>
        <w:tab w:val="right" w:pos="9026"/>
      </w:tabs>
      <w:spacing w:after="0" w:line="240" w:lineRule="auto"/>
    </w:pPr>
  </w:style>
  <w:style w:type="character" w:styleId="FooterChar" w:customStyle="1">
    <w:name w:val="Footer Char"/>
    <w:basedOn w:val="DefaultParagraphFont"/>
    <w:link w:val="Footer"/>
    <w:uiPriority w:val="99"/>
    <w:rsid w:val="00AA4852"/>
  </w:style>
  <w:style w:type="paragraph" w:styleId="BalloonText">
    <w:name w:val="Balloon Text"/>
    <w:basedOn w:val="Normal"/>
    <w:link w:val="BalloonTextChar"/>
    <w:uiPriority w:val="99"/>
    <w:semiHidden/>
    <w:unhideWhenUsed/>
    <w:rsid w:val="00AA4852"/>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A4852"/>
    <w:rPr>
      <w:rFonts w:ascii="Tahoma" w:hAnsi="Tahoma" w:cs="Tahoma"/>
      <w:sz w:val="16"/>
      <w:szCs w:val="16"/>
    </w:rPr>
  </w:style>
  <w:style w:type="character" w:styleId="PlaceholderText">
    <w:name w:val="Placeholder Text"/>
    <w:basedOn w:val="DefaultParagraphFont"/>
    <w:uiPriority w:val="99"/>
    <w:semiHidden/>
    <w:rsid w:val="0025470F"/>
    <w:rPr>
      <w:color w:val="808080"/>
    </w:rPr>
  </w:style>
  <w:style w:type="paragraph" w:styleId="Default" w:customStyle="1">
    <w:name w:val="Default"/>
    <w:rsid w:val="005170E0"/>
    <w:pPr>
      <w:autoSpaceDE w:val="0"/>
      <w:autoSpaceDN w:val="0"/>
      <w:adjustRightInd w:val="0"/>
      <w:spacing w:after="0" w:line="240" w:lineRule="auto"/>
    </w:pPr>
    <w:rPr>
      <w:rFonts w:ascii="Times New Roman" w:hAnsi="Times New Roman" w:eastAsia="Calibri" w:cs="Times New Roman"/>
      <w:color w:val="000000"/>
      <w:sz w:val="24"/>
      <w:szCs w:val="24"/>
    </w:rPr>
  </w:style>
  <w:style w:type="paragraph" w:styleId="ListParagraph">
    <w:name w:val="List Paragraph"/>
    <w:basedOn w:val="Normal"/>
    <w:uiPriority w:val="34"/>
    <w:qFormat/>
    <w:rsid w:val="005170E0"/>
    <w:pPr>
      <w:ind w:left="720"/>
      <w:contextualSpacing/>
    </w:pPr>
    <w:rPr>
      <w:rFonts w:ascii="Calibri" w:hAnsi="Calibri" w:eastAsia="Calibri" w:cs="Times New Roman"/>
    </w:rPr>
  </w:style>
  <w:style w:type="character" w:styleId="CommentReference">
    <w:name w:val="annotation reference"/>
    <w:basedOn w:val="DefaultParagraphFont"/>
    <w:uiPriority w:val="99"/>
    <w:semiHidden/>
    <w:unhideWhenUsed/>
    <w:rsid w:val="005E065C"/>
    <w:rPr>
      <w:sz w:val="16"/>
      <w:szCs w:val="16"/>
    </w:rPr>
  </w:style>
  <w:style w:type="paragraph" w:styleId="CommentText">
    <w:name w:val="annotation text"/>
    <w:basedOn w:val="Normal"/>
    <w:link w:val="CommentTextChar"/>
    <w:uiPriority w:val="99"/>
    <w:semiHidden/>
    <w:unhideWhenUsed/>
    <w:rsid w:val="005E065C"/>
    <w:pPr>
      <w:spacing w:line="240" w:lineRule="auto"/>
    </w:pPr>
    <w:rPr>
      <w:sz w:val="20"/>
      <w:szCs w:val="20"/>
    </w:rPr>
  </w:style>
  <w:style w:type="character" w:styleId="CommentTextChar" w:customStyle="1">
    <w:name w:val="Comment Text Char"/>
    <w:basedOn w:val="DefaultParagraphFont"/>
    <w:link w:val="CommentText"/>
    <w:uiPriority w:val="99"/>
    <w:semiHidden/>
    <w:rsid w:val="005E065C"/>
    <w:rPr>
      <w:sz w:val="20"/>
      <w:szCs w:val="20"/>
    </w:rPr>
  </w:style>
  <w:style w:type="paragraph" w:styleId="CommentSubject">
    <w:name w:val="annotation subject"/>
    <w:basedOn w:val="CommentText"/>
    <w:next w:val="CommentText"/>
    <w:link w:val="CommentSubjectChar"/>
    <w:uiPriority w:val="99"/>
    <w:semiHidden/>
    <w:unhideWhenUsed/>
    <w:rsid w:val="005E065C"/>
    <w:rPr>
      <w:b/>
      <w:bCs/>
    </w:rPr>
  </w:style>
  <w:style w:type="character" w:styleId="CommentSubjectChar" w:customStyle="1">
    <w:name w:val="Comment Subject Char"/>
    <w:basedOn w:val="CommentTextChar"/>
    <w:link w:val="CommentSubject"/>
    <w:uiPriority w:val="99"/>
    <w:semiHidden/>
    <w:rsid w:val="005E06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4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0E307CBA0CB499C91EF7B9AB47FD8BE"/>
        <w:category>
          <w:name w:val="General"/>
          <w:gallery w:val="placeholder"/>
        </w:category>
        <w:types>
          <w:type w:val="bbPlcHdr"/>
        </w:types>
        <w:behaviors>
          <w:behavior w:val="content"/>
        </w:behaviors>
        <w:guid w:val="{D7006ADE-B11C-4946-ADBF-D60D4DD7B157}"/>
      </w:docPartPr>
      <w:docPartBody>
        <w:p xmlns:wp14="http://schemas.microsoft.com/office/word/2010/wordml" w:rsidR="009A21D5" w:rsidP="009218CB" w:rsidRDefault="009218CB" w14:paraId="61D19195" wp14:textId="77777777">
          <w:pPr>
            <w:pStyle w:val="00E307CBA0CB499C91EF7B9AB47FD8BE"/>
          </w:pPr>
          <w:r>
            <w:rPr>
              <w:sz w:val="24"/>
              <w:szCs w:val="24"/>
            </w:rPr>
            <w:t>Please 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218CB"/>
    <w:rsid w:val="00047A6B"/>
    <w:rsid w:val="000D7FED"/>
    <w:rsid w:val="00205A1A"/>
    <w:rsid w:val="00227368"/>
    <w:rsid w:val="002628D1"/>
    <w:rsid w:val="002A6057"/>
    <w:rsid w:val="002E5051"/>
    <w:rsid w:val="002F451E"/>
    <w:rsid w:val="00346C3D"/>
    <w:rsid w:val="004437BD"/>
    <w:rsid w:val="00504765"/>
    <w:rsid w:val="005265EC"/>
    <w:rsid w:val="009218CB"/>
    <w:rsid w:val="0095640F"/>
    <w:rsid w:val="009942AF"/>
    <w:rsid w:val="009A21D5"/>
    <w:rsid w:val="00C5507B"/>
    <w:rsid w:val="00C752BD"/>
    <w:rsid w:val="00D961C8"/>
    <w:rsid w:val="00FC2B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18CB"/>
    <w:rPr>
      <w:color w:val="808080"/>
    </w:rPr>
  </w:style>
  <w:style w:type="paragraph" w:customStyle="1" w:styleId="00E307CBA0CB499C91EF7B9AB47FD8BE">
    <w:name w:val="00E307CBA0CB499C91EF7B9AB47FD8BE"/>
    <w:rsid w:val="009218CB"/>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9ff26a60-1c32-4a2b-8b23-0d04dbd3e782" xsi:nil="true"/>
    <lcf76f155ced4ddcb4097134ff3c332f xmlns="aca3bd66-07a2-40e3-b322-816129ad6d6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F008C957DCFB346A2C08375CFB3A304" ma:contentTypeVersion="15" ma:contentTypeDescription="Create a new document." ma:contentTypeScope="" ma:versionID="c78b4b1a9abb0d11bbbd151391f62979">
  <xsd:schema xmlns:xsd="http://www.w3.org/2001/XMLSchema" xmlns:xs="http://www.w3.org/2001/XMLSchema" xmlns:p="http://schemas.microsoft.com/office/2006/metadata/properties" xmlns:ns2="aca3bd66-07a2-40e3-b322-816129ad6d68" xmlns:ns3="9ff26a60-1c32-4a2b-8b23-0d04dbd3e782" targetNamespace="http://schemas.microsoft.com/office/2006/metadata/properties" ma:root="true" ma:fieldsID="9b9dd1f8d722545862c9d031ea028d0c" ns2:_="" ns3:_="">
    <xsd:import namespace="aca3bd66-07a2-40e3-b322-816129ad6d68"/>
    <xsd:import namespace="9ff26a60-1c32-4a2b-8b23-0d04dbd3e7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3bd66-07a2-40e3-b322-816129ad6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4625ada-de42-4636-bcd3-7571e1898f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26a60-1c32-4a2b-8b23-0d04dbd3e78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817208a-867f-4524-b1f4-e3c5732ba6f4}" ma:internalName="TaxCatchAll" ma:showField="CatchAllData" ma:web="9ff26a60-1c32-4a2b-8b23-0d04dbd3e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47A881-5F63-43C8-BCC8-F432E87046EB}">
  <ds:schemaRefs>
    <ds:schemaRef ds:uri="http://schemas.openxmlformats.org/officeDocument/2006/bibliography"/>
  </ds:schemaRefs>
</ds:datastoreItem>
</file>

<file path=customXml/itemProps2.xml><?xml version="1.0" encoding="utf-8"?>
<ds:datastoreItem xmlns:ds="http://schemas.openxmlformats.org/officeDocument/2006/customXml" ds:itemID="{A682D489-F161-4551-AB0B-52BBF2CABEDD}">
  <ds:schemaRefs>
    <ds:schemaRef ds:uri="http://schemas.microsoft.com/sharepoint/v3/contenttype/forms"/>
  </ds:schemaRefs>
</ds:datastoreItem>
</file>

<file path=customXml/itemProps3.xml><?xml version="1.0" encoding="utf-8"?>
<ds:datastoreItem xmlns:ds="http://schemas.openxmlformats.org/officeDocument/2006/customXml" ds:itemID="{5E695DF0-8950-48A8-B80F-3CEF9A3734D7}">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E5AF9BE9-12E8-4C67-9954-509B6A62FB1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West London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West London</dc:creator>
  <cp:lastModifiedBy>Davina Omar</cp:lastModifiedBy>
  <cp:revision>10</cp:revision>
  <cp:lastPrinted>2018-09-04T09:21:00Z</cp:lastPrinted>
  <dcterms:created xsi:type="dcterms:W3CDTF">2025-01-03T10:21:00Z</dcterms:created>
  <dcterms:modified xsi:type="dcterms:W3CDTF">2025-03-20T11:05:17Z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0x0101006F008C957DCFB346A2C08375CFB3A304</vt:lpwstr>
  </property>
  <property fmtid="{D5CDD505-2E9C-101B-9397-08002B2CF9AE}" pid="3" name="MediaServiceImageTags">
    <vt:lpwstr/>
  </property>
</Properties>
</file>