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E0651" w:rsidP="00DE0651" w:rsidRDefault="00DE0651" w14:paraId="4E42E33A" w14:textId="77777777">
      <w:pPr>
        <w:jc w:val="center"/>
        <w:rPr>
          <w:b/>
          <w:sz w:val="32"/>
          <w:szCs w:val="32"/>
        </w:rPr>
      </w:pPr>
      <w:r>
        <w:rPr>
          <w:b/>
          <w:noProof/>
          <w:sz w:val="32"/>
          <w:szCs w:val="32"/>
          <w:lang w:eastAsia="en-GB"/>
        </w:rPr>
        <w:drawing>
          <wp:anchor distT="0" distB="0" distL="114300" distR="114300" simplePos="0" relativeHeight="251659264" behindDoc="1" locked="0" layoutInCell="1" allowOverlap="1" wp14:anchorId="4B270340" wp14:editId="32B48DDC">
            <wp:simplePos x="0" y="0"/>
            <wp:positionH relativeFrom="column">
              <wp:posOffset>-391160</wp:posOffset>
            </wp:positionH>
            <wp:positionV relativeFrom="paragraph">
              <wp:posOffset>-494665</wp:posOffset>
            </wp:positionV>
            <wp:extent cx="2657475" cy="5733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7475" cy="573374"/>
                    </a:xfrm>
                    <a:prstGeom prst="rect">
                      <a:avLst/>
                    </a:prstGeom>
                    <a:noFill/>
                  </pic:spPr>
                </pic:pic>
              </a:graphicData>
            </a:graphic>
            <wp14:sizeRelH relativeFrom="page">
              <wp14:pctWidth>0</wp14:pctWidth>
            </wp14:sizeRelH>
            <wp14:sizeRelV relativeFrom="page">
              <wp14:pctHeight>0</wp14:pctHeight>
            </wp14:sizeRelV>
          </wp:anchor>
        </w:drawing>
      </w:r>
    </w:p>
    <w:p w:rsidRPr="00AA4852" w:rsidR="00DE0651" w:rsidP="7BDA6455" w:rsidRDefault="18FA689F" w14:paraId="442B16F7" w14:textId="77777777">
      <w:pPr>
        <w:jc w:val="center"/>
        <w:rPr>
          <w:rFonts w:ascii="Arial" w:hAnsi="Arial" w:eastAsia="Arial" w:cs="Arial"/>
          <w:b/>
          <w:bCs/>
          <w:sz w:val="36"/>
          <w:szCs w:val="36"/>
        </w:rPr>
      </w:pPr>
      <w:r w:rsidRPr="7BDA6455">
        <w:rPr>
          <w:rFonts w:ascii="Arial" w:hAnsi="Arial" w:eastAsia="Arial" w:cs="Arial"/>
          <w:b/>
          <w:bCs/>
          <w:sz w:val="36"/>
          <w:szCs w:val="36"/>
        </w:rPr>
        <w:t xml:space="preserve">Job Description </w:t>
      </w:r>
    </w:p>
    <w:tbl>
      <w:tblPr>
        <w:tblStyle w:val="TableGrid"/>
        <w:tblW w:w="10490" w:type="dxa"/>
        <w:tblInd w:w="-601" w:type="dxa"/>
        <w:tblLook w:val="04A0" w:firstRow="1" w:lastRow="0" w:firstColumn="1" w:lastColumn="0" w:noHBand="0" w:noVBand="1"/>
      </w:tblPr>
      <w:tblGrid>
        <w:gridCol w:w="3001"/>
        <w:gridCol w:w="7489"/>
      </w:tblGrid>
      <w:tr w:rsidRPr="00AA4852" w:rsidR="00DE0651" w:rsidTr="23D705A7" w14:paraId="52CE6118" w14:textId="77777777">
        <w:tc>
          <w:tcPr>
            <w:tcW w:w="3001"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Pr>
          <w:p w:rsidRPr="00982A91" w:rsidR="00DE0651" w:rsidP="7BDA6455" w:rsidRDefault="18FA689F" w14:paraId="6B19D8E7" w14:textId="77777777">
            <w:pPr>
              <w:rPr>
                <w:rFonts w:ascii="Arial" w:hAnsi="Arial" w:eastAsia="Arial" w:cs="Arial"/>
                <w:b/>
                <w:bCs/>
                <w:sz w:val="20"/>
                <w:szCs w:val="20"/>
              </w:rPr>
            </w:pPr>
            <w:r w:rsidRPr="00982A91">
              <w:rPr>
                <w:rFonts w:ascii="Arial" w:hAnsi="Arial" w:eastAsia="Arial" w:cs="Arial"/>
                <w:b/>
                <w:bCs/>
                <w:sz w:val="20"/>
                <w:szCs w:val="20"/>
              </w:rPr>
              <w:t xml:space="preserve">Job title  </w:t>
            </w:r>
          </w:p>
        </w:tc>
        <w:tc>
          <w:tcPr>
            <w:tcW w:w="7489" w:type="dxa"/>
            <w:tcBorders>
              <w:top w:val="single" w:color="auto" w:sz="12" w:space="0"/>
              <w:left w:val="single" w:color="auto" w:sz="6" w:space="0"/>
              <w:bottom w:val="single" w:color="auto" w:sz="6" w:space="0"/>
              <w:right w:val="single" w:color="auto" w:sz="12" w:space="0"/>
            </w:tcBorders>
          </w:tcPr>
          <w:p w:rsidRPr="00982A91" w:rsidR="00DE0651" w:rsidP="7BDA6455" w:rsidRDefault="51CF3E8A" w14:paraId="3BCFC4CA" w14:textId="4816AFE8">
            <w:pPr>
              <w:rPr>
                <w:rFonts w:ascii="Arial" w:hAnsi="Arial" w:eastAsia="Arial" w:cs="Arial"/>
                <w:sz w:val="20"/>
                <w:szCs w:val="20"/>
              </w:rPr>
            </w:pPr>
            <w:r w:rsidRPr="00982A91">
              <w:rPr>
                <w:rFonts w:ascii="Arial" w:hAnsi="Arial" w:eastAsia="Arial" w:cs="Arial"/>
                <w:sz w:val="20"/>
                <w:szCs w:val="20"/>
              </w:rPr>
              <w:t>Open Researc</w:t>
            </w:r>
            <w:r w:rsidRPr="00982A91" w:rsidR="00982A91">
              <w:rPr>
                <w:rFonts w:ascii="Arial" w:hAnsi="Arial" w:eastAsia="Arial" w:cs="Arial"/>
                <w:sz w:val="20"/>
                <w:szCs w:val="20"/>
              </w:rPr>
              <w:t xml:space="preserve">h </w:t>
            </w:r>
            <w:r w:rsidRPr="00982A91" w:rsidR="18FA689F">
              <w:rPr>
                <w:rFonts w:ascii="Arial" w:hAnsi="Arial" w:eastAsia="Arial" w:cs="Arial"/>
                <w:sz w:val="20"/>
                <w:szCs w:val="20"/>
              </w:rPr>
              <w:t>Manager</w:t>
            </w:r>
          </w:p>
        </w:tc>
      </w:tr>
      <w:tr w:rsidRPr="00AA4852" w:rsidR="00DE0651" w:rsidTr="23D705A7" w14:paraId="00329E82"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982A91" w:rsidR="00DE0651" w:rsidP="7BDA6455" w:rsidRDefault="18FA689F" w14:paraId="479778B0" w14:textId="77777777">
            <w:pPr>
              <w:rPr>
                <w:rFonts w:ascii="Arial" w:hAnsi="Arial" w:eastAsia="Arial" w:cs="Arial"/>
                <w:b/>
                <w:bCs/>
                <w:sz w:val="20"/>
                <w:szCs w:val="20"/>
              </w:rPr>
            </w:pPr>
            <w:r w:rsidRPr="00982A91">
              <w:rPr>
                <w:rFonts w:ascii="Arial" w:hAnsi="Arial" w:eastAsia="Arial" w:cs="Arial"/>
                <w:b/>
                <w:bCs/>
                <w:sz w:val="20"/>
                <w:szCs w:val="20"/>
              </w:rPr>
              <w:t xml:space="preserve">School / department </w:t>
            </w:r>
          </w:p>
        </w:tc>
        <w:tc>
          <w:tcPr>
            <w:tcW w:w="7489" w:type="dxa"/>
            <w:tcBorders>
              <w:top w:val="single" w:color="auto" w:sz="6" w:space="0"/>
              <w:left w:val="single" w:color="auto" w:sz="6" w:space="0"/>
              <w:bottom w:val="single" w:color="auto" w:sz="6" w:space="0"/>
              <w:right w:val="single" w:color="auto" w:sz="12" w:space="0"/>
            </w:tcBorders>
          </w:tcPr>
          <w:p w:rsidRPr="00982A91" w:rsidR="00DE0651" w:rsidP="7BDA6455" w:rsidRDefault="18FA689F" w14:paraId="56C42552" w14:textId="77777777">
            <w:pPr>
              <w:rPr>
                <w:rFonts w:ascii="Arial" w:hAnsi="Arial" w:eastAsia="Arial" w:cs="Arial"/>
                <w:sz w:val="20"/>
                <w:szCs w:val="20"/>
              </w:rPr>
            </w:pPr>
            <w:r w:rsidRPr="00982A91">
              <w:rPr>
                <w:rFonts w:ascii="Arial" w:hAnsi="Arial" w:eastAsia="Arial" w:cs="Arial"/>
                <w:sz w:val="20"/>
                <w:szCs w:val="20"/>
              </w:rPr>
              <w:t>Library Services</w:t>
            </w:r>
          </w:p>
        </w:tc>
      </w:tr>
      <w:tr w:rsidRPr="00AA4852" w:rsidR="00DE0651" w:rsidTr="23D705A7" w14:paraId="7F593988"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982A91" w:rsidR="00DE0651" w:rsidP="7BDA6455" w:rsidRDefault="18FA689F" w14:paraId="50E1B160" w14:textId="77777777">
            <w:pPr>
              <w:rPr>
                <w:rFonts w:ascii="Arial" w:hAnsi="Arial" w:eastAsia="Arial" w:cs="Arial"/>
                <w:b/>
                <w:bCs/>
                <w:sz w:val="20"/>
                <w:szCs w:val="20"/>
              </w:rPr>
            </w:pPr>
            <w:r w:rsidRPr="00982A91">
              <w:rPr>
                <w:rFonts w:ascii="Arial" w:hAnsi="Arial" w:eastAsia="Arial" w:cs="Arial"/>
                <w:b/>
                <w:bCs/>
                <w:sz w:val="20"/>
                <w:szCs w:val="20"/>
              </w:rPr>
              <w:t>Grade</w:t>
            </w:r>
          </w:p>
        </w:tc>
        <w:tc>
          <w:tcPr>
            <w:tcW w:w="7489" w:type="dxa"/>
            <w:tcBorders>
              <w:top w:val="single" w:color="auto" w:sz="6" w:space="0"/>
              <w:left w:val="single" w:color="auto" w:sz="6" w:space="0"/>
              <w:bottom w:val="single" w:color="auto" w:sz="6" w:space="0"/>
              <w:right w:val="single" w:color="auto" w:sz="12" w:space="0"/>
            </w:tcBorders>
          </w:tcPr>
          <w:p w:rsidRPr="00982A91" w:rsidR="00DE0651" w:rsidP="7BDA6455" w:rsidRDefault="7E400E22" w14:paraId="1388D881" w14:textId="724B4F01">
            <w:pPr>
              <w:rPr>
                <w:rFonts w:ascii="Arial" w:hAnsi="Arial" w:eastAsia="Arial" w:cs="Arial"/>
                <w:sz w:val="20"/>
                <w:szCs w:val="20"/>
              </w:rPr>
            </w:pPr>
            <w:r w:rsidRPr="00982A91">
              <w:rPr>
                <w:rFonts w:ascii="Arial" w:hAnsi="Arial" w:eastAsia="Arial" w:cs="Arial"/>
                <w:sz w:val="20"/>
                <w:szCs w:val="20"/>
              </w:rPr>
              <w:t>6</w:t>
            </w:r>
          </w:p>
        </w:tc>
      </w:tr>
      <w:tr w:rsidRPr="00AA4852" w:rsidR="00DE0651" w:rsidTr="23D705A7" w14:paraId="604D0015"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982A91" w:rsidR="00DE0651" w:rsidP="7BDA6455" w:rsidRDefault="18FA689F" w14:paraId="103A3406" w14:textId="77777777">
            <w:pPr>
              <w:rPr>
                <w:rFonts w:ascii="Arial" w:hAnsi="Arial" w:eastAsia="Arial" w:cs="Arial"/>
                <w:b/>
                <w:bCs/>
                <w:sz w:val="20"/>
                <w:szCs w:val="20"/>
              </w:rPr>
            </w:pPr>
            <w:r w:rsidRPr="00982A91">
              <w:rPr>
                <w:rFonts w:ascii="Arial" w:hAnsi="Arial" w:eastAsia="Arial" w:cs="Arial"/>
                <w:b/>
                <w:bCs/>
                <w:sz w:val="20"/>
                <w:szCs w:val="20"/>
              </w:rPr>
              <w:t xml:space="preserve">Line manager </w:t>
            </w:r>
          </w:p>
        </w:tc>
        <w:tc>
          <w:tcPr>
            <w:tcW w:w="7489" w:type="dxa"/>
            <w:tcBorders>
              <w:top w:val="single" w:color="auto" w:sz="6" w:space="0"/>
              <w:left w:val="single" w:color="auto" w:sz="6" w:space="0"/>
              <w:bottom w:val="single" w:color="auto" w:sz="6" w:space="0"/>
              <w:right w:val="single" w:color="auto" w:sz="12" w:space="0"/>
            </w:tcBorders>
          </w:tcPr>
          <w:p w:rsidRPr="00982A91" w:rsidR="00DE0651" w:rsidP="7BDA6455" w:rsidRDefault="18FA689F" w14:paraId="44513818" w14:textId="7EF47090">
            <w:pPr>
              <w:rPr>
                <w:rFonts w:ascii="Arial" w:hAnsi="Arial" w:eastAsia="Arial" w:cs="Arial"/>
                <w:sz w:val="20"/>
                <w:szCs w:val="20"/>
              </w:rPr>
            </w:pPr>
            <w:r w:rsidRPr="00982A91">
              <w:rPr>
                <w:rFonts w:ascii="Arial" w:hAnsi="Arial" w:eastAsia="Arial" w:cs="Arial"/>
                <w:sz w:val="20"/>
                <w:szCs w:val="20"/>
              </w:rPr>
              <w:t xml:space="preserve">Head of </w:t>
            </w:r>
            <w:r w:rsidRPr="00982A91" w:rsidR="45EB87FB">
              <w:rPr>
                <w:rFonts w:ascii="Arial" w:hAnsi="Arial" w:eastAsia="Arial" w:cs="Arial"/>
                <w:sz w:val="20"/>
                <w:szCs w:val="20"/>
              </w:rPr>
              <w:t>Content and Scholarly Communication</w:t>
            </w:r>
          </w:p>
        </w:tc>
      </w:tr>
      <w:tr w:rsidRPr="00AA4852" w:rsidR="00DE0651" w:rsidTr="23D705A7" w14:paraId="0805D91C" w14:textId="77777777">
        <w:tc>
          <w:tcPr>
            <w:tcW w:w="3001"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Pr>
          <w:p w:rsidRPr="00982A91" w:rsidR="00DE0651" w:rsidP="7BDA6455" w:rsidRDefault="18FA689F" w14:paraId="16393A89" w14:textId="77777777">
            <w:pPr>
              <w:rPr>
                <w:rFonts w:ascii="Arial" w:hAnsi="Arial" w:eastAsia="Arial" w:cs="Arial"/>
                <w:b/>
                <w:bCs/>
                <w:sz w:val="20"/>
                <w:szCs w:val="20"/>
              </w:rPr>
            </w:pPr>
            <w:r w:rsidRPr="00982A91">
              <w:rPr>
                <w:rFonts w:ascii="Arial" w:hAnsi="Arial" w:eastAsia="Arial" w:cs="Arial"/>
                <w:b/>
                <w:bCs/>
                <w:sz w:val="20"/>
                <w:szCs w:val="20"/>
              </w:rPr>
              <w:t>Responsible for</w:t>
            </w:r>
          </w:p>
        </w:tc>
        <w:tc>
          <w:tcPr>
            <w:tcW w:w="7489" w:type="dxa"/>
            <w:tcBorders>
              <w:top w:val="single" w:color="auto" w:sz="6" w:space="0"/>
              <w:left w:val="single" w:color="auto" w:sz="6" w:space="0"/>
              <w:bottom w:val="single" w:color="auto" w:sz="12" w:space="0"/>
              <w:right w:val="single" w:color="auto" w:sz="12" w:space="0"/>
            </w:tcBorders>
          </w:tcPr>
          <w:p w:rsidRPr="00982A91" w:rsidR="00DE0651" w:rsidP="7BDA6455" w:rsidRDefault="18FA689F" w14:paraId="0592D946" w14:textId="296725A8">
            <w:pPr>
              <w:rPr>
                <w:rFonts w:ascii="Arial" w:hAnsi="Arial" w:eastAsia="Arial" w:cs="Arial"/>
                <w:sz w:val="20"/>
                <w:szCs w:val="20"/>
              </w:rPr>
            </w:pPr>
            <w:r w:rsidRPr="00982A91">
              <w:rPr>
                <w:rFonts w:ascii="Arial" w:hAnsi="Arial" w:eastAsia="Arial" w:cs="Arial"/>
                <w:sz w:val="20"/>
                <w:szCs w:val="20"/>
              </w:rPr>
              <w:t>S</w:t>
            </w:r>
            <w:r w:rsidRPr="00982A91" w:rsidR="5D810764">
              <w:rPr>
                <w:rFonts w:ascii="Arial" w:hAnsi="Arial" w:eastAsia="Arial" w:cs="Arial"/>
                <w:sz w:val="20"/>
                <w:szCs w:val="20"/>
              </w:rPr>
              <w:t>cholarly Communication</w:t>
            </w:r>
            <w:r w:rsidRPr="00982A91">
              <w:rPr>
                <w:rFonts w:ascii="Arial" w:hAnsi="Arial" w:eastAsia="Arial" w:cs="Arial"/>
                <w:sz w:val="20"/>
                <w:szCs w:val="20"/>
              </w:rPr>
              <w:t xml:space="preserve"> Assistant</w:t>
            </w:r>
          </w:p>
        </w:tc>
      </w:tr>
      <w:tr w:rsidRPr="00AA4852" w:rsidR="00DE0651" w:rsidTr="23D705A7" w14:paraId="672A6659" w14:textId="77777777">
        <w:tc>
          <w:tcPr>
            <w:tcW w:w="10490" w:type="dxa"/>
            <w:gridSpan w:val="2"/>
            <w:tcBorders>
              <w:top w:val="single" w:color="auto" w:sz="12" w:space="0"/>
              <w:left w:val="nil"/>
              <w:bottom w:val="single" w:color="auto" w:sz="12" w:space="0"/>
              <w:right w:val="nil"/>
            </w:tcBorders>
          </w:tcPr>
          <w:p w:rsidRPr="00AA4852" w:rsidR="00DE0651" w:rsidP="7BDA6455" w:rsidRDefault="00DE0651" w14:paraId="0A37501D" w14:textId="77777777">
            <w:pPr>
              <w:rPr>
                <w:rFonts w:ascii="Arial" w:hAnsi="Arial" w:eastAsia="Arial" w:cs="Arial"/>
                <w:sz w:val="24"/>
                <w:szCs w:val="24"/>
              </w:rPr>
            </w:pPr>
          </w:p>
        </w:tc>
      </w:tr>
      <w:tr w:rsidRPr="00AA4852" w:rsidR="00DE0651" w:rsidTr="23D705A7" w14:paraId="22AF01BE"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Pr>
          <w:p w:rsidRPr="00982A91" w:rsidR="00DE0651" w:rsidP="7BDA6455" w:rsidRDefault="18FA689F" w14:paraId="4E7943A3" w14:textId="165B40B7">
            <w:pPr>
              <w:rPr>
                <w:rFonts w:ascii="Arial" w:hAnsi="Arial" w:eastAsia="Arial" w:cs="Arial"/>
                <w:b/>
                <w:bCs/>
                <w:sz w:val="20"/>
                <w:szCs w:val="20"/>
              </w:rPr>
            </w:pPr>
            <w:r w:rsidRPr="00982A91">
              <w:rPr>
                <w:rFonts w:ascii="Arial" w:hAnsi="Arial" w:eastAsia="Arial" w:cs="Arial"/>
                <w:b/>
                <w:bCs/>
                <w:sz w:val="20"/>
                <w:szCs w:val="20"/>
              </w:rPr>
              <w:t>Main purpose of the job</w:t>
            </w:r>
          </w:p>
        </w:tc>
      </w:tr>
      <w:tr w:rsidRPr="00AA4852" w:rsidR="00DE0651" w:rsidTr="23D705A7" w14:paraId="515EF08A" w14:textId="77777777">
        <w:tc>
          <w:tcPr>
            <w:tcW w:w="10490" w:type="dxa"/>
            <w:gridSpan w:val="2"/>
            <w:tcBorders>
              <w:top w:val="single" w:color="auto" w:sz="6" w:space="0"/>
              <w:left w:val="single" w:color="auto" w:sz="12" w:space="0"/>
              <w:bottom w:val="single" w:color="auto" w:sz="12" w:space="0"/>
              <w:right w:val="single" w:color="auto" w:sz="12" w:space="0"/>
            </w:tcBorders>
          </w:tcPr>
          <w:p w:rsidRPr="00982A91" w:rsidR="00DE0651" w:rsidP="41786CE2" w:rsidRDefault="00761D5C" w14:paraId="0EA98142" w14:textId="1619E882">
            <w:pPr>
              <w:rPr>
                <w:rFonts w:ascii="Arial" w:hAnsi="Arial" w:eastAsia="Arial" w:cs="Arial"/>
                <w:sz w:val="20"/>
                <w:szCs w:val="20"/>
                <w:lang w:val="en-US"/>
              </w:rPr>
            </w:pPr>
            <w:r>
              <w:rPr>
                <w:rFonts w:ascii="Arial" w:hAnsi="Arial" w:eastAsia="Arial" w:cs="Arial"/>
                <w:sz w:val="20"/>
                <w:szCs w:val="20"/>
              </w:rPr>
              <w:t xml:space="preserve">The Open Research Manager </w:t>
            </w:r>
            <w:r w:rsidRPr="00982A91" w:rsidR="18FA689F">
              <w:rPr>
                <w:rFonts w:ascii="Arial" w:hAnsi="Arial" w:eastAsia="Arial" w:cs="Arial"/>
                <w:sz w:val="20"/>
                <w:szCs w:val="20"/>
              </w:rPr>
              <w:t>will lead</w:t>
            </w:r>
            <w:r w:rsidRPr="00982A91" w:rsidR="4B157EDC">
              <w:rPr>
                <w:rFonts w:ascii="Arial" w:hAnsi="Arial" w:eastAsia="Arial" w:cs="Arial"/>
                <w:sz w:val="20"/>
                <w:szCs w:val="20"/>
              </w:rPr>
              <w:t xml:space="preserve"> </w:t>
            </w:r>
            <w:r>
              <w:rPr>
                <w:rFonts w:ascii="Arial" w:hAnsi="Arial" w:eastAsia="Arial" w:cs="Arial"/>
                <w:sz w:val="20"/>
                <w:szCs w:val="20"/>
              </w:rPr>
              <w:t>UWL’s Library’s</w:t>
            </w:r>
            <w:r w:rsidRPr="00982A91" w:rsidR="0D639477">
              <w:rPr>
                <w:rFonts w:ascii="Arial" w:hAnsi="Arial" w:eastAsia="Arial" w:cs="Arial"/>
                <w:sz w:val="20"/>
                <w:szCs w:val="20"/>
              </w:rPr>
              <w:t xml:space="preserve"> work on embedding principles of </w:t>
            </w:r>
            <w:r w:rsidRPr="00982A91" w:rsidR="14750F1E">
              <w:rPr>
                <w:rFonts w:ascii="Arial" w:hAnsi="Arial" w:eastAsia="Arial" w:cs="Arial"/>
                <w:sz w:val="20"/>
                <w:szCs w:val="20"/>
              </w:rPr>
              <w:t>open research in practice and culture across the University and its broad range of disciplines.</w:t>
            </w:r>
          </w:p>
          <w:p w:rsidRPr="00982A91" w:rsidR="00DE0651" w:rsidP="41786CE2" w:rsidRDefault="00761D5C" w14:paraId="2EC3107D" w14:textId="744AE16F">
            <w:pPr>
              <w:rPr>
                <w:rFonts w:ascii="Arial" w:hAnsi="Arial" w:eastAsia="Arial" w:cs="Arial"/>
                <w:sz w:val="20"/>
                <w:szCs w:val="20"/>
                <w:lang w:val="en-US"/>
              </w:rPr>
            </w:pPr>
            <w:r>
              <w:rPr>
                <w:rFonts w:ascii="Arial" w:hAnsi="Arial" w:eastAsia="Arial" w:cs="Arial"/>
                <w:sz w:val="20"/>
                <w:szCs w:val="20"/>
                <w:lang w:val="en-US"/>
              </w:rPr>
              <w:t>P</w:t>
            </w:r>
            <w:r w:rsidRPr="00982A91" w:rsidR="54843625">
              <w:rPr>
                <w:rFonts w:ascii="Arial" w:hAnsi="Arial" w:eastAsia="Arial" w:cs="Arial"/>
                <w:sz w:val="20"/>
                <w:szCs w:val="20"/>
                <w:lang w:val="en-US"/>
              </w:rPr>
              <w:t>roactively build</w:t>
            </w:r>
            <w:r w:rsidRPr="00982A91" w:rsidR="524A532D">
              <w:rPr>
                <w:rFonts w:ascii="Arial" w:hAnsi="Arial" w:eastAsia="Arial" w:cs="Arial"/>
                <w:sz w:val="20"/>
                <w:szCs w:val="20"/>
                <w:lang w:val="en-US"/>
              </w:rPr>
              <w:t xml:space="preserve">, </w:t>
            </w:r>
            <w:proofErr w:type="gramStart"/>
            <w:r w:rsidRPr="00982A91" w:rsidR="524A532D">
              <w:rPr>
                <w:rFonts w:ascii="Arial" w:hAnsi="Arial" w:eastAsia="Arial" w:cs="Arial"/>
                <w:sz w:val="20"/>
                <w:szCs w:val="20"/>
                <w:lang w:val="en-US"/>
              </w:rPr>
              <w:t>develop</w:t>
            </w:r>
            <w:proofErr w:type="gramEnd"/>
            <w:r w:rsidRPr="00982A91" w:rsidR="54843625">
              <w:rPr>
                <w:rFonts w:ascii="Arial" w:hAnsi="Arial" w:eastAsia="Arial" w:cs="Arial"/>
                <w:sz w:val="20"/>
                <w:szCs w:val="20"/>
                <w:lang w:val="en-US"/>
              </w:rPr>
              <w:t xml:space="preserve"> and maintain relationships with staff</w:t>
            </w:r>
            <w:r w:rsidRPr="00982A91" w:rsidR="6C21146E">
              <w:rPr>
                <w:rFonts w:ascii="Arial" w:hAnsi="Arial" w:eastAsia="Arial" w:cs="Arial"/>
                <w:sz w:val="20"/>
                <w:szCs w:val="20"/>
                <w:lang w:val="en-US"/>
              </w:rPr>
              <w:t xml:space="preserve"> and </w:t>
            </w:r>
            <w:r w:rsidRPr="00982A91" w:rsidR="54843625">
              <w:rPr>
                <w:rFonts w:ascii="Arial" w:hAnsi="Arial" w:eastAsia="Arial" w:cs="Arial"/>
                <w:sz w:val="20"/>
                <w:szCs w:val="20"/>
                <w:lang w:val="en-US"/>
              </w:rPr>
              <w:t xml:space="preserve">students across all Schools and Colleges and research institutes, </w:t>
            </w:r>
            <w:r w:rsidRPr="00982A91" w:rsidR="2730373A">
              <w:rPr>
                <w:rFonts w:ascii="Arial" w:hAnsi="Arial" w:eastAsia="Arial" w:cs="Arial"/>
                <w:sz w:val="20"/>
                <w:szCs w:val="20"/>
                <w:lang w:val="en-US"/>
              </w:rPr>
              <w:t xml:space="preserve">advocating </w:t>
            </w:r>
            <w:r w:rsidRPr="00982A91" w:rsidR="6B94CD1F">
              <w:rPr>
                <w:rFonts w:ascii="Arial" w:hAnsi="Arial" w:eastAsia="Arial" w:cs="Arial"/>
                <w:sz w:val="20"/>
                <w:szCs w:val="20"/>
                <w:lang w:val="en-US"/>
              </w:rPr>
              <w:t>for</w:t>
            </w:r>
            <w:r w:rsidRPr="00982A91" w:rsidR="59855246">
              <w:rPr>
                <w:rFonts w:ascii="Arial" w:hAnsi="Arial" w:eastAsia="Arial" w:cs="Arial"/>
                <w:sz w:val="20"/>
                <w:szCs w:val="20"/>
                <w:lang w:val="en-US"/>
              </w:rPr>
              <w:t xml:space="preserve"> openness in research and scholarship lifecycles and drawing on existing knowledge of subject-specific best practices.</w:t>
            </w:r>
          </w:p>
          <w:p w:rsidRPr="00982A91" w:rsidR="00DE0651" w:rsidP="41786CE2" w:rsidRDefault="00AE6092" w14:paraId="58C3849F" w14:textId="278DB934">
            <w:pPr>
              <w:rPr>
                <w:rFonts w:ascii="Arial" w:hAnsi="Arial" w:eastAsia="Arial" w:cs="Arial"/>
                <w:sz w:val="20"/>
                <w:szCs w:val="20"/>
              </w:rPr>
            </w:pPr>
            <w:r>
              <w:rPr>
                <w:rFonts w:ascii="Arial" w:hAnsi="Arial" w:eastAsia="Arial" w:cs="Arial"/>
                <w:sz w:val="20"/>
                <w:szCs w:val="20"/>
              </w:rPr>
              <w:t>Design the d</w:t>
            </w:r>
            <w:r w:rsidRPr="00982A91" w:rsidR="14750F1E">
              <w:rPr>
                <w:rFonts w:ascii="Arial" w:hAnsi="Arial" w:eastAsia="Arial" w:cs="Arial"/>
                <w:sz w:val="20"/>
                <w:szCs w:val="20"/>
              </w:rPr>
              <w:t xml:space="preserve">elivery of services which support cultures of openness in research and scholarship at UWL are key to this post. Leading on advocacy, training, development of the UWL </w:t>
            </w:r>
            <w:r w:rsidRPr="00982A91" w:rsidR="22DB37DA">
              <w:rPr>
                <w:rFonts w:ascii="Arial" w:hAnsi="Arial" w:eastAsia="Arial" w:cs="Arial"/>
                <w:sz w:val="20"/>
                <w:szCs w:val="20"/>
              </w:rPr>
              <w:t>R</w:t>
            </w:r>
            <w:r w:rsidRPr="00982A91" w:rsidR="14750F1E">
              <w:rPr>
                <w:rFonts w:ascii="Arial" w:hAnsi="Arial" w:eastAsia="Arial" w:cs="Arial"/>
                <w:sz w:val="20"/>
                <w:szCs w:val="20"/>
              </w:rPr>
              <w:t xml:space="preserve">epository and UWL open access journals are amongst key aspects of the role.  </w:t>
            </w:r>
          </w:p>
        </w:tc>
      </w:tr>
      <w:tr w:rsidRPr="00AA4852" w:rsidR="00DE0651" w:rsidTr="23D705A7" w14:paraId="5DAB6C7B" w14:textId="77777777">
        <w:tc>
          <w:tcPr>
            <w:tcW w:w="10490" w:type="dxa"/>
            <w:gridSpan w:val="2"/>
            <w:tcBorders>
              <w:top w:val="single" w:color="auto" w:sz="12" w:space="0"/>
              <w:left w:val="nil"/>
              <w:bottom w:val="single" w:color="auto" w:sz="12" w:space="0"/>
              <w:right w:val="nil"/>
            </w:tcBorders>
          </w:tcPr>
          <w:p w:rsidRPr="00982A91" w:rsidR="00DE0651" w:rsidP="7BDA6455" w:rsidRDefault="00DE0651" w14:paraId="02EB378F" w14:textId="77777777">
            <w:pPr>
              <w:rPr>
                <w:rFonts w:ascii="Arial" w:hAnsi="Arial" w:eastAsia="Arial" w:cs="Arial"/>
                <w:sz w:val="20"/>
                <w:szCs w:val="20"/>
              </w:rPr>
            </w:pPr>
          </w:p>
        </w:tc>
      </w:tr>
      <w:tr w:rsidRPr="00AA4852" w:rsidR="00DE0651" w:rsidTr="23D705A7" w14:paraId="775918BE"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Pr>
          <w:p w:rsidRPr="00982A91" w:rsidR="00DE0651" w:rsidP="7BDA6455" w:rsidRDefault="18FA689F" w14:paraId="6C9A4F2A" w14:textId="77777777">
            <w:pPr>
              <w:rPr>
                <w:rFonts w:ascii="Arial" w:hAnsi="Arial" w:eastAsia="Arial" w:cs="Arial"/>
                <w:b/>
                <w:bCs/>
                <w:sz w:val="20"/>
                <w:szCs w:val="20"/>
              </w:rPr>
            </w:pPr>
            <w:r w:rsidRPr="00982A91">
              <w:rPr>
                <w:rFonts w:ascii="Arial" w:hAnsi="Arial" w:eastAsia="Arial" w:cs="Arial"/>
                <w:b/>
                <w:bCs/>
                <w:sz w:val="20"/>
                <w:szCs w:val="20"/>
              </w:rPr>
              <w:t>Key areas of responsibility</w:t>
            </w:r>
          </w:p>
        </w:tc>
      </w:tr>
      <w:tr w:rsidRPr="00AA4852" w:rsidR="00DE0651" w:rsidTr="23D705A7" w14:paraId="5A2C612D" w14:textId="77777777">
        <w:tc>
          <w:tcPr>
            <w:tcW w:w="10490" w:type="dxa"/>
            <w:gridSpan w:val="2"/>
            <w:tcBorders>
              <w:top w:val="single" w:color="auto" w:sz="6" w:space="0"/>
              <w:left w:val="single" w:color="auto" w:sz="12" w:space="0"/>
              <w:bottom w:val="single" w:color="auto" w:sz="12" w:space="0"/>
              <w:right w:val="single" w:color="auto" w:sz="12" w:space="0"/>
            </w:tcBorders>
          </w:tcPr>
          <w:p w:rsidRPr="00982A91" w:rsidR="00DE0651" w:rsidP="7BDA6455" w:rsidRDefault="18FA689F" w14:paraId="29D6B04F" w14:textId="77777777">
            <w:pPr>
              <w:pStyle w:val="Default"/>
              <w:rPr>
                <w:rFonts w:eastAsia="Arial"/>
                <w:sz w:val="20"/>
                <w:szCs w:val="20"/>
              </w:rPr>
            </w:pPr>
            <w:r w:rsidRPr="00982A91">
              <w:rPr>
                <w:rFonts w:eastAsia="Arial"/>
                <w:sz w:val="20"/>
                <w:szCs w:val="20"/>
              </w:rPr>
              <w:t xml:space="preserve"> </w:t>
            </w:r>
          </w:p>
          <w:p w:rsidRPr="00982A91" w:rsidR="071D8262" w:rsidP="41786CE2" w:rsidRDefault="009444B0" w14:paraId="78A0A147" w14:textId="46A25FDF">
            <w:pPr>
              <w:pStyle w:val="ListParagraph"/>
              <w:numPr>
                <w:ilvl w:val="0"/>
                <w:numId w:val="1"/>
              </w:numPr>
              <w:spacing w:after="0" w:line="240" w:lineRule="auto"/>
              <w:rPr>
                <w:rFonts w:ascii="Arial" w:hAnsi="Arial" w:eastAsia="Arial" w:cs="Arial"/>
                <w:sz w:val="20"/>
                <w:szCs w:val="20"/>
              </w:rPr>
            </w:pPr>
            <w:r>
              <w:rPr>
                <w:rFonts w:ascii="Arial" w:hAnsi="Arial" w:eastAsia="Arial" w:cs="Arial"/>
                <w:sz w:val="20"/>
                <w:szCs w:val="20"/>
              </w:rPr>
              <w:t>Accountable for leading</w:t>
            </w:r>
            <w:r w:rsidRPr="00982A91" w:rsidR="41786CE2">
              <w:rPr>
                <w:rFonts w:ascii="Arial" w:hAnsi="Arial" w:eastAsia="Arial" w:cs="Arial"/>
                <w:sz w:val="20"/>
                <w:szCs w:val="20"/>
              </w:rPr>
              <w:t>, manag</w:t>
            </w:r>
            <w:r>
              <w:rPr>
                <w:rFonts w:ascii="Arial" w:hAnsi="Arial" w:eastAsia="Arial" w:cs="Arial"/>
                <w:sz w:val="20"/>
                <w:szCs w:val="20"/>
              </w:rPr>
              <w:t>ing</w:t>
            </w:r>
            <w:r w:rsidRPr="00982A91" w:rsidR="41786CE2">
              <w:rPr>
                <w:rFonts w:ascii="Arial" w:hAnsi="Arial" w:eastAsia="Arial" w:cs="Arial"/>
                <w:sz w:val="20"/>
                <w:szCs w:val="20"/>
              </w:rPr>
              <w:t xml:space="preserve"> and promot</w:t>
            </w:r>
            <w:r w:rsidR="00F80F83">
              <w:rPr>
                <w:rFonts w:ascii="Arial" w:hAnsi="Arial" w:eastAsia="Arial" w:cs="Arial"/>
                <w:sz w:val="20"/>
                <w:szCs w:val="20"/>
              </w:rPr>
              <w:t>ing</w:t>
            </w:r>
            <w:r w:rsidRPr="00982A91" w:rsidR="41786CE2">
              <w:rPr>
                <w:rFonts w:ascii="Arial" w:hAnsi="Arial" w:eastAsia="Arial" w:cs="Arial"/>
                <w:sz w:val="20"/>
                <w:szCs w:val="20"/>
              </w:rPr>
              <w:t xml:space="preserve"> services relating to open research</w:t>
            </w:r>
            <w:r w:rsidR="00F80F83">
              <w:rPr>
                <w:rFonts w:ascii="Arial" w:hAnsi="Arial" w:eastAsia="Arial" w:cs="Arial"/>
                <w:sz w:val="20"/>
                <w:szCs w:val="20"/>
              </w:rPr>
              <w:t xml:space="preserve"> ensuring schools and department make the best use of </w:t>
            </w:r>
            <w:r w:rsidR="0085664A">
              <w:rPr>
                <w:rFonts w:ascii="Arial" w:hAnsi="Arial" w:eastAsia="Arial" w:cs="Arial"/>
                <w:sz w:val="20"/>
                <w:szCs w:val="20"/>
              </w:rPr>
              <w:t>UWL’s resources</w:t>
            </w:r>
            <w:r w:rsidRPr="00982A91" w:rsidR="41786CE2">
              <w:rPr>
                <w:rFonts w:ascii="Arial" w:hAnsi="Arial" w:eastAsia="Arial" w:cs="Arial"/>
                <w:sz w:val="20"/>
                <w:szCs w:val="20"/>
              </w:rPr>
              <w:t>.</w:t>
            </w:r>
          </w:p>
          <w:p w:rsidRPr="00982A91" w:rsidR="071D8262" w:rsidP="41786CE2" w:rsidRDefault="071D8262" w14:paraId="7DAFADF9" w14:textId="6E598FB9">
            <w:pPr>
              <w:spacing w:after="0" w:line="240" w:lineRule="auto"/>
              <w:rPr>
                <w:rFonts w:ascii="Arial" w:hAnsi="Arial" w:eastAsia="Arial" w:cs="Arial"/>
                <w:sz w:val="20"/>
                <w:szCs w:val="20"/>
              </w:rPr>
            </w:pPr>
          </w:p>
          <w:p w:rsidRPr="00982A91" w:rsidR="071D8262" w:rsidP="41786CE2" w:rsidRDefault="41786CE2" w14:paraId="5595DA4C" w14:textId="465065B5">
            <w:pPr>
              <w:pStyle w:val="ListParagraph"/>
              <w:numPr>
                <w:ilvl w:val="0"/>
                <w:numId w:val="1"/>
              </w:numPr>
              <w:spacing w:after="0" w:line="240" w:lineRule="auto"/>
              <w:rPr>
                <w:rFonts w:ascii="Arial" w:hAnsi="Arial" w:eastAsia="Arial" w:cs="Arial"/>
                <w:sz w:val="20"/>
                <w:szCs w:val="20"/>
              </w:rPr>
            </w:pPr>
            <w:r w:rsidRPr="00982A91">
              <w:rPr>
                <w:rFonts w:ascii="Arial" w:hAnsi="Arial" w:eastAsia="Arial" w:cs="Arial"/>
                <w:sz w:val="20"/>
                <w:szCs w:val="20"/>
              </w:rPr>
              <w:t>Design advocacy strategies and training to promote open access practices and engage staff and students in the change.</w:t>
            </w:r>
          </w:p>
          <w:p w:rsidRPr="00982A91" w:rsidR="071D8262" w:rsidP="41786CE2" w:rsidRDefault="071D8262" w14:paraId="6D0BE216" w14:textId="488F2051">
            <w:pPr>
              <w:spacing w:after="0" w:line="240" w:lineRule="auto"/>
              <w:rPr>
                <w:rFonts w:ascii="Arial" w:hAnsi="Arial" w:eastAsia="Arial" w:cs="Arial"/>
                <w:sz w:val="20"/>
                <w:szCs w:val="20"/>
              </w:rPr>
            </w:pPr>
          </w:p>
          <w:p w:rsidRPr="00982A91" w:rsidR="071D8262" w:rsidP="41786CE2" w:rsidRDefault="02BBCC7B" w14:paraId="45C21561" w14:textId="2C9BFC7D">
            <w:pPr>
              <w:pStyle w:val="ListParagraph"/>
              <w:numPr>
                <w:ilvl w:val="0"/>
                <w:numId w:val="1"/>
              </w:numPr>
              <w:spacing w:after="0" w:line="240" w:lineRule="auto"/>
              <w:rPr>
                <w:rFonts w:ascii="Arial" w:hAnsi="Arial" w:eastAsia="Arial" w:cs="Arial"/>
                <w:sz w:val="20"/>
                <w:szCs w:val="20"/>
              </w:rPr>
            </w:pPr>
            <w:r w:rsidRPr="00982A91">
              <w:rPr>
                <w:rFonts w:ascii="Arial" w:hAnsi="Arial" w:eastAsia="Arial" w:cs="Arial"/>
                <w:sz w:val="20"/>
                <w:szCs w:val="20"/>
              </w:rPr>
              <w:t>Working closely with colleagues across teams in Library Services and within the Academic Schools</w:t>
            </w:r>
            <w:r w:rsidRPr="00982A91" w:rsidR="59A1450F">
              <w:rPr>
                <w:rFonts w:ascii="Arial" w:hAnsi="Arial" w:eastAsia="Arial" w:cs="Arial"/>
                <w:sz w:val="20"/>
                <w:szCs w:val="20"/>
              </w:rPr>
              <w:t xml:space="preserve"> </w:t>
            </w:r>
            <w:r w:rsidRPr="00982A91">
              <w:rPr>
                <w:rFonts w:ascii="Arial" w:hAnsi="Arial" w:eastAsia="Arial" w:cs="Arial"/>
                <w:sz w:val="20"/>
                <w:szCs w:val="20"/>
              </w:rPr>
              <w:t xml:space="preserve">to create a culture of engagement </w:t>
            </w:r>
            <w:r w:rsidRPr="00982A91" w:rsidR="705F83D9">
              <w:rPr>
                <w:rFonts w:ascii="Arial" w:hAnsi="Arial" w:eastAsia="Arial" w:cs="Arial"/>
                <w:sz w:val="20"/>
                <w:szCs w:val="20"/>
              </w:rPr>
              <w:t>with open access</w:t>
            </w:r>
            <w:r w:rsidRPr="00982A91" w:rsidR="342B65D1">
              <w:rPr>
                <w:rFonts w:ascii="Arial" w:hAnsi="Arial" w:eastAsia="Arial" w:cs="Arial"/>
                <w:sz w:val="20"/>
                <w:szCs w:val="20"/>
              </w:rPr>
              <w:t>.</w:t>
            </w:r>
          </w:p>
          <w:p w:rsidRPr="00982A91" w:rsidR="071D8262" w:rsidP="41786CE2" w:rsidRDefault="071D8262" w14:paraId="623BDD7D" w14:textId="42220098">
            <w:pPr>
              <w:spacing w:after="0" w:line="240" w:lineRule="auto"/>
              <w:rPr>
                <w:rFonts w:ascii="Arial" w:hAnsi="Arial" w:eastAsia="Arial" w:cs="Arial"/>
                <w:sz w:val="20"/>
                <w:szCs w:val="20"/>
              </w:rPr>
            </w:pPr>
          </w:p>
          <w:p w:rsidRPr="00982A91" w:rsidR="071D8262" w:rsidP="41786CE2" w:rsidRDefault="18FA689F" w14:paraId="1EEC6B46" w14:textId="48D5B2BB">
            <w:pPr>
              <w:pStyle w:val="ListParagraph"/>
              <w:numPr>
                <w:ilvl w:val="0"/>
                <w:numId w:val="1"/>
              </w:numPr>
              <w:spacing w:after="0" w:line="240" w:lineRule="auto"/>
              <w:rPr>
                <w:rFonts w:ascii="Arial" w:hAnsi="Arial" w:eastAsia="Arial" w:cs="Arial"/>
                <w:sz w:val="20"/>
                <w:szCs w:val="20"/>
              </w:rPr>
            </w:pPr>
            <w:r w:rsidRPr="00982A91">
              <w:rPr>
                <w:rFonts w:ascii="Arial" w:hAnsi="Arial" w:eastAsia="Arial" w:cs="Arial"/>
                <w:sz w:val="20"/>
                <w:szCs w:val="20"/>
              </w:rPr>
              <w:t>Lead on advocacy and uptake of open access publishing through existing transitional agreements.</w:t>
            </w:r>
          </w:p>
          <w:p w:rsidRPr="00982A91" w:rsidR="071D8262" w:rsidP="41786CE2" w:rsidRDefault="071D8262" w14:paraId="7EE1C6EB" w14:textId="15522A55">
            <w:pPr>
              <w:spacing w:after="0" w:line="240" w:lineRule="auto"/>
              <w:rPr>
                <w:rFonts w:ascii="Arial" w:hAnsi="Arial" w:eastAsia="Arial" w:cs="Arial"/>
                <w:sz w:val="20"/>
                <w:szCs w:val="20"/>
              </w:rPr>
            </w:pPr>
          </w:p>
          <w:p w:rsidRPr="00982A91" w:rsidR="7BDA6455" w:rsidP="41786CE2" w:rsidRDefault="02BBCC7B" w14:paraId="3984FAA6" w14:textId="105B153B">
            <w:pPr>
              <w:pStyle w:val="ListParagraph"/>
              <w:numPr>
                <w:ilvl w:val="0"/>
                <w:numId w:val="1"/>
              </w:numPr>
              <w:spacing w:after="0" w:line="240" w:lineRule="auto"/>
              <w:rPr>
                <w:rFonts w:ascii="Arial" w:hAnsi="Arial" w:eastAsia="Arial" w:cs="Arial"/>
                <w:sz w:val="20"/>
                <w:szCs w:val="20"/>
              </w:rPr>
            </w:pPr>
            <w:r w:rsidRPr="00982A91">
              <w:rPr>
                <w:rFonts w:ascii="Arial" w:hAnsi="Arial" w:eastAsia="Arial" w:cs="Arial"/>
                <w:sz w:val="20"/>
                <w:szCs w:val="20"/>
              </w:rPr>
              <w:t>Develop and maintain online guidance and support through the University website and other means to increase the visibility and reach of the service.</w:t>
            </w:r>
          </w:p>
          <w:p w:rsidRPr="00982A91" w:rsidR="4666C5DA" w:rsidP="4666C5DA" w:rsidRDefault="4666C5DA" w14:paraId="513E5C5B" w14:textId="48B7E31F">
            <w:pPr>
              <w:spacing w:after="0" w:line="240" w:lineRule="auto"/>
              <w:rPr>
                <w:rFonts w:ascii="Arial" w:hAnsi="Arial" w:eastAsia="Arial" w:cs="Arial"/>
                <w:sz w:val="20"/>
                <w:szCs w:val="20"/>
              </w:rPr>
            </w:pPr>
          </w:p>
          <w:p w:rsidRPr="00982A91" w:rsidR="4666C5DA" w:rsidP="4666C5DA" w:rsidRDefault="4666C5DA" w14:paraId="21A9B6BE" w14:textId="5DE513B8">
            <w:pPr>
              <w:pStyle w:val="ListParagraph"/>
              <w:numPr>
                <w:ilvl w:val="0"/>
                <w:numId w:val="1"/>
              </w:numPr>
              <w:spacing w:after="0" w:line="240" w:lineRule="auto"/>
              <w:rPr>
                <w:rFonts w:ascii="Arial" w:hAnsi="Arial" w:eastAsia="Arial" w:cs="Arial"/>
                <w:sz w:val="20"/>
                <w:szCs w:val="20"/>
              </w:rPr>
            </w:pPr>
            <w:r w:rsidRPr="00982A91">
              <w:rPr>
                <w:rFonts w:ascii="Arial" w:hAnsi="Arial" w:eastAsia="Arial" w:cs="Arial"/>
                <w:sz w:val="20"/>
                <w:szCs w:val="20"/>
              </w:rPr>
              <w:t>Lead on the development of UWL’s flagship open access journal and future titles under the umbrella of the open access UWL Press.</w:t>
            </w:r>
          </w:p>
          <w:p w:rsidRPr="00982A91" w:rsidR="7BDA6455" w:rsidP="41786CE2" w:rsidRDefault="7BDA6455" w14:paraId="05557F5C" w14:textId="619E2C45">
            <w:pPr>
              <w:spacing w:after="0" w:line="240" w:lineRule="auto"/>
              <w:rPr>
                <w:rFonts w:ascii="Arial" w:hAnsi="Arial" w:eastAsia="Arial" w:cs="Arial"/>
                <w:sz w:val="20"/>
                <w:szCs w:val="20"/>
              </w:rPr>
            </w:pPr>
          </w:p>
          <w:p w:rsidRPr="00982A91" w:rsidR="00DE0651" w:rsidP="41786CE2" w:rsidRDefault="0085664A" w14:paraId="6DA88DAE" w14:textId="353E1250">
            <w:pPr>
              <w:pStyle w:val="ListParagraph"/>
              <w:numPr>
                <w:ilvl w:val="0"/>
                <w:numId w:val="1"/>
              </w:numPr>
              <w:spacing w:after="0" w:line="240" w:lineRule="auto"/>
              <w:rPr>
                <w:rFonts w:ascii="Arial" w:hAnsi="Arial" w:eastAsia="Arial" w:cs="Arial"/>
                <w:sz w:val="20"/>
                <w:szCs w:val="20"/>
              </w:rPr>
            </w:pPr>
            <w:r>
              <w:rPr>
                <w:rFonts w:ascii="Arial" w:hAnsi="Arial" w:eastAsia="Arial" w:cs="Arial"/>
                <w:sz w:val="20"/>
                <w:szCs w:val="20"/>
              </w:rPr>
              <w:t xml:space="preserve">Ensure delivery of accurate </w:t>
            </w:r>
            <w:r w:rsidRPr="00982A91" w:rsidR="18FA689F">
              <w:rPr>
                <w:rFonts w:ascii="Arial" w:hAnsi="Arial" w:eastAsia="Arial" w:cs="Arial"/>
                <w:sz w:val="20"/>
                <w:szCs w:val="20"/>
              </w:rPr>
              <w:t xml:space="preserve">reports and data as appropriate. Undertake </w:t>
            </w:r>
            <w:r w:rsidR="00633807">
              <w:rPr>
                <w:rFonts w:ascii="Arial" w:hAnsi="Arial" w:eastAsia="Arial" w:cs="Arial"/>
                <w:sz w:val="20"/>
                <w:szCs w:val="20"/>
              </w:rPr>
              <w:t>analysis</w:t>
            </w:r>
            <w:r w:rsidRPr="00982A91" w:rsidR="18FA689F">
              <w:rPr>
                <w:rFonts w:ascii="Arial" w:hAnsi="Arial" w:eastAsia="Arial" w:cs="Arial"/>
                <w:sz w:val="20"/>
                <w:szCs w:val="20"/>
              </w:rPr>
              <w:t xml:space="preserve"> and interpretation of information and data to inform service </w:t>
            </w:r>
            <w:r w:rsidR="001C2E99">
              <w:rPr>
                <w:rFonts w:ascii="Arial" w:hAnsi="Arial" w:eastAsia="Arial" w:cs="Arial"/>
                <w:sz w:val="20"/>
                <w:szCs w:val="20"/>
              </w:rPr>
              <w:t xml:space="preserve">provision </w:t>
            </w:r>
            <w:r w:rsidRPr="00982A91" w:rsidR="18FA689F">
              <w:rPr>
                <w:rFonts w:ascii="Arial" w:hAnsi="Arial" w:eastAsia="Arial" w:cs="Arial"/>
                <w:sz w:val="20"/>
                <w:szCs w:val="20"/>
              </w:rPr>
              <w:t>and wider decisions.</w:t>
            </w:r>
          </w:p>
          <w:p w:rsidRPr="00982A91" w:rsidR="5A030594" w:rsidP="5A030594" w:rsidRDefault="5A030594" w14:paraId="2AA8609C" w14:textId="13AB4561">
            <w:pPr>
              <w:spacing w:after="0" w:line="240" w:lineRule="auto"/>
              <w:rPr>
                <w:rFonts w:ascii="Arial" w:hAnsi="Arial" w:eastAsia="Arial" w:cs="Arial"/>
                <w:sz w:val="20"/>
                <w:szCs w:val="20"/>
              </w:rPr>
            </w:pPr>
          </w:p>
          <w:p w:rsidRPr="00CE0C95" w:rsidR="41786CE2" w:rsidP="00CE0C95" w:rsidRDefault="41786CE2" w14:paraId="2D8DA0F6" w14:textId="3E7BA9A5">
            <w:pPr>
              <w:pStyle w:val="ListParagraph"/>
              <w:numPr>
                <w:ilvl w:val="0"/>
                <w:numId w:val="1"/>
              </w:numPr>
              <w:spacing w:after="0" w:line="240" w:lineRule="auto"/>
              <w:rPr>
                <w:rFonts w:ascii="Arial" w:hAnsi="Arial" w:eastAsia="Arial" w:cs="Arial"/>
                <w:sz w:val="20"/>
                <w:szCs w:val="20"/>
              </w:rPr>
            </w:pPr>
            <w:r w:rsidRPr="00982A91">
              <w:rPr>
                <w:rFonts w:ascii="Arial" w:hAnsi="Arial" w:eastAsia="Arial" w:cs="Arial"/>
                <w:sz w:val="20"/>
                <w:szCs w:val="20"/>
              </w:rPr>
              <w:lastRenderedPageBreak/>
              <w:t>Ab</w:t>
            </w:r>
            <w:r w:rsidR="00633807">
              <w:rPr>
                <w:rFonts w:ascii="Arial" w:hAnsi="Arial" w:eastAsia="Arial" w:cs="Arial"/>
                <w:sz w:val="20"/>
                <w:szCs w:val="20"/>
              </w:rPr>
              <w:t>ility t</w:t>
            </w:r>
            <w:r w:rsidRPr="00982A91">
              <w:rPr>
                <w:rFonts w:ascii="Arial" w:hAnsi="Arial" w:eastAsia="Arial" w:cs="Arial"/>
                <w:sz w:val="20"/>
                <w:szCs w:val="20"/>
              </w:rPr>
              <w:t xml:space="preserve">o interpret </w:t>
            </w:r>
            <w:r w:rsidR="00633807">
              <w:rPr>
                <w:rFonts w:ascii="Arial" w:hAnsi="Arial" w:eastAsia="Arial" w:cs="Arial"/>
                <w:sz w:val="20"/>
                <w:szCs w:val="20"/>
              </w:rPr>
              <w:t>complex</w:t>
            </w:r>
            <w:r w:rsidR="00643186">
              <w:rPr>
                <w:rFonts w:ascii="Arial" w:hAnsi="Arial" w:eastAsia="Arial" w:cs="Arial"/>
                <w:sz w:val="20"/>
                <w:szCs w:val="20"/>
              </w:rPr>
              <w:t xml:space="preserve"> framew</w:t>
            </w:r>
            <w:r w:rsidR="00CE0C95">
              <w:rPr>
                <w:rFonts w:ascii="Arial" w:hAnsi="Arial" w:eastAsia="Arial" w:cs="Arial"/>
                <w:sz w:val="20"/>
                <w:szCs w:val="20"/>
              </w:rPr>
              <w:t>orks</w:t>
            </w:r>
            <w:r w:rsidR="004A0884">
              <w:rPr>
                <w:rFonts w:ascii="Arial" w:hAnsi="Arial" w:eastAsia="Arial" w:cs="Arial"/>
                <w:sz w:val="20"/>
                <w:szCs w:val="20"/>
              </w:rPr>
              <w:t xml:space="preserve">, </w:t>
            </w:r>
            <w:proofErr w:type="gramStart"/>
            <w:r w:rsidRPr="00CE0C95">
              <w:rPr>
                <w:rFonts w:ascii="Arial" w:hAnsi="Arial" w:eastAsia="Arial" w:cs="Arial"/>
                <w:sz w:val="20"/>
                <w:szCs w:val="20"/>
              </w:rPr>
              <w:t>policies</w:t>
            </w:r>
            <w:proofErr w:type="gramEnd"/>
            <w:r w:rsidRPr="00CE0C95">
              <w:rPr>
                <w:rFonts w:ascii="Arial" w:hAnsi="Arial" w:eastAsia="Arial" w:cs="Arial"/>
                <w:sz w:val="20"/>
                <w:szCs w:val="20"/>
              </w:rPr>
              <w:t xml:space="preserve"> and procedures</w:t>
            </w:r>
            <w:r w:rsidRPr="00CE0C95" w:rsidR="0033003E">
              <w:rPr>
                <w:rFonts w:ascii="Arial" w:hAnsi="Arial" w:eastAsia="Arial" w:cs="Arial"/>
                <w:sz w:val="20"/>
                <w:szCs w:val="20"/>
              </w:rPr>
              <w:t xml:space="preserve"> from multiple sources</w:t>
            </w:r>
            <w:r w:rsidRPr="00CE0C95" w:rsidR="00467AE9">
              <w:rPr>
                <w:rFonts w:ascii="Arial" w:hAnsi="Arial" w:eastAsia="Arial" w:cs="Arial"/>
                <w:sz w:val="20"/>
                <w:szCs w:val="20"/>
              </w:rPr>
              <w:t>,</w:t>
            </w:r>
            <w:r w:rsidRPr="00CE0C95" w:rsidR="0033003E">
              <w:rPr>
                <w:rFonts w:ascii="Arial" w:hAnsi="Arial" w:eastAsia="Arial" w:cs="Arial"/>
                <w:sz w:val="20"/>
                <w:szCs w:val="20"/>
              </w:rPr>
              <w:t xml:space="preserve"> simplify and </w:t>
            </w:r>
            <w:r w:rsidRPr="00CE0C95">
              <w:rPr>
                <w:rFonts w:ascii="Arial" w:hAnsi="Arial" w:eastAsia="Arial" w:cs="Arial"/>
                <w:sz w:val="20"/>
                <w:szCs w:val="20"/>
              </w:rPr>
              <w:t>communicate these to wide ranging audiences and apply changes to existing services based on the interpretations.</w:t>
            </w:r>
          </w:p>
          <w:p w:rsidRPr="00467AE9" w:rsidR="00467AE9" w:rsidP="00467AE9" w:rsidRDefault="00467AE9" w14:paraId="76594AF2" w14:textId="77777777">
            <w:pPr>
              <w:pStyle w:val="ListParagraph"/>
              <w:rPr>
                <w:rFonts w:ascii="Arial" w:hAnsi="Arial" w:eastAsia="Arial" w:cs="Arial"/>
                <w:sz w:val="20"/>
                <w:szCs w:val="20"/>
              </w:rPr>
            </w:pPr>
          </w:p>
          <w:p w:rsidRPr="00982A91" w:rsidR="00467AE9" w:rsidP="5A030594" w:rsidRDefault="00467AE9" w14:paraId="6D7D2DF7" w14:textId="4D14B1CF">
            <w:pPr>
              <w:pStyle w:val="ListParagraph"/>
              <w:numPr>
                <w:ilvl w:val="0"/>
                <w:numId w:val="1"/>
              </w:numPr>
              <w:spacing w:after="0" w:line="240" w:lineRule="auto"/>
              <w:rPr>
                <w:rFonts w:ascii="Arial" w:hAnsi="Arial" w:eastAsia="Arial" w:cs="Arial"/>
                <w:sz w:val="20"/>
                <w:szCs w:val="20"/>
              </w:rPr>
            </w:pPr>
            <w:r>
              <w:rPr>
                <w:rFonts w:ascii="Arial" w:hAnsi="Arial" w:eastAsia="Arial" w:cs="Arial"/>
                <w:sz w:val="20"/>
                <w:szCs w:val="20"/>
              </w:rPr>
              <w:t xml:space="preserve">Ensure UWL compliance </w:t>
            </w:r>
            <w:r w:rsidR="000C5313">
              <w:rPr>
                <w:rFonts w:ascii="Arial" w:hAnsi="Arial" w:eastAsia="Arial" w:cs="Arial"/>
                <w:sz w:val="20"/>
                <w:szCs w:val="20"/>
              </w:rPr>
              <w:t xml:space="preserve">to statutory </w:t>
            </w:r>
            <w:r w:rsidR="00796743">
              <w:rPr>
                <w:rFonts w:ascii="Arial" w:hAnsi="Arial" w:eastAsia="Arial" w:cs="Arial"/>
                <w:sz w:val="20"/>
                <w:szCs w:val="20"/>
              </w:rPr>
              <w:t>and regulatory</w:t>
            </w:r>
            <w:r w:rsidR="00643186">
              <w:rPr>
                <w:rFonts w:ascii="Arial" w:hAnsi="Arial" w:eastAsia="Arial" w:cs="Arial"/>
                <w:sz w:val="20"/>
                <w:szCs w:val="20"/>
              </w:rPr>
              <w:t xml:space="preserve"> frameworks,</w:t>
            </w:r>
            <w:r w:rsidR="00796743">
              <w:rPr>
                <w:rFonts w:ascii="Arial" w:hAnsi="Arial" w:eastAsia="Arial" w:cs="Arial"/>
                <w:sz w:val="20"/>
                <w:szCs w:val="20"/>
              </w:rPr>
              <w:t xml:space="preserve"> </w:t>
            </w:r>
            <w:r w:rsidR="003A2B5F">
              <w:rPr>
                <w:rFonts w:ascii="Arial" w:hAnsi="Arial" w:eastAsia="Arial" w:cs="Arial"/>
                <w:sz w:val="20"/>
                <w:szCs w:val="20"/>
              </w:rPr>
              <w:t>policies,</w:t>
            </w:r>
            <w:r>
              <w:rPr>
                <w:rFonts w:ascii="Arial" w:hAnsi="Arial" w:eastAsia="Arial" w:cs="Arial"/>
                <w:sz w:val="20"/>
                <w:szCs w:val="20"/>
              </w:rPr>
              <w:t xml:space="preserve"> and procedures</w:t>
            </w:r>
            <w:r w:rsidR="00797AD9">
              <w:rPr>
                <w:rFonts w:ascii="Arial" w:hAnsi="Arial" w:eastAsia="Arial" w:cs="Arial"/>
                <w:sz w:val="20"/>
                <w:szCs w:val="20"/>
              </w:rPr>
              <w:t xml:space="preserve">, developing UWL </w:t>
            </w:r>
            <w:r w:rsidR="00CC4901">
              <w:rPr>
                <w:rFonts w:ascii="Arial" w:hAnsi="Arial" w:eastAsia="Arial" w:cs="Arial"/>
                <w:sz w:val="20"/>
                <w:szCs w:val="20"/>
              </w:rPr>
              <w:t>guides</w:t>
            </w:r>
            <w:r w:rsidR="00090AAC">
              <w:rPr>
                <w:rFonts w:ascii="Arial" w:hAnsi="Arial" w:eastAsia="Arial" w:cs="Arial"/>
                <w:sz w:val="20"/>
                <w:szCs w:val="20"/>
              </w:rPr>
              <w:t xml:space="preserve">, </w:t>
            </w:r>
            <w:r w:rsidR="00E20488">
              <w:rPr>
                <w:rFonts w:ascii="Arial" w:hAnsi="Arial" w:eastAsia="Arial" w:cs="Arial"/>
                <w:sz w:val="20"/>
                <w:szCs w:val="20"/>
              </w:rPr>
              <w:t>clearly communicat</w:t>
            </w:r>
            <w:r w:rsidR="00090AAC">
              <w:rPr>
                <w:rFonts w:ascii="Arial" w:hAnsi="Arial" w:eastAsia="Arial" w:cs="Arial"/>
                <w:sz w:val="20"/>
                <w:szCs w:val="20"/>
              </w:rPr>
              <w:t>ing</w:t>
            </w:r>
            <w:r w:rsidR="00E20488">
              <w:rPr>
                <w:rFonts w:ascii="Arial" w:hAnsi="Arial" w:eastAsia="Arial" w:cs="Arial"/>
                <w:sz w:val="20"/>
                <w:szCs w:val="20"/>
              </w:rPr>
              <w:t xml:space="preserve"> </w:t>
            </w:r>
            <w:r w:rsidR="00090AAC">
              <w:rPr>
                <w:rFonts w:ascii="Arial" w:hAnsi="Arial" w:eastAsia="Arial" w:cs="Arial"/>
                <w:sz w:val="20"/>
                <w:szCs w:val="20"/>
              </w:rPr>
              <w:t xml:space="preserve">how </w:t>
            </w:r>
            <w:r w:rsidR="00E20488">
              <w:rPr>
                <w:rFonts w:ascii="Arial" w:hAnsi="Arial" w:eastAsia="Arial" w:cs="Arial"/>
                <w:sz w:val="20"/>
                <w:szCs w:val="20"/>
              </w:rPr>
              <w:t xml:space="preserve">to </w:t>
            </w:r>
            <w:r w:rsidR="008E09C3">
              <w:rPr>
                <w:rFonts w:ascii="Arial" w:hAnsi="Arial" w:eastAsia="Arial" w:cs="Arial"/>
                <w:sz w:val="20"/>
                <w:szCs w:val="20"/>
              </w:rPr>
              <w:t>support staff</w:t>
            </w:r>
            <w:r w:rsidR="00643186">
              <w:rPr>
                <w:rFonts w:ascii="Arial" w:hAnsi="Arial" w:eastAsia="Arial" w:cs="Arial"/>
                <w:sz w:val="20"/>
                <w:szCs w:val="20"/>
              </w:rPr>
              <w:t xml:space="preserve"> to achiev</w:t>
            </w:r>
            <w:r w:rsidR="00090AAC">
              <w:rPr>
                <w:rFonts w:ascii="Arial" w:hAnsi="Arial" w:eastAsia="Arial" w:cs="Arial"/>
                <w:sz w:val="20"/>
                <w:szCs w:val="20"/>
              </w:rPr>
              <w:t xml:space="preserve">e the required standards. </w:t>
            </w:r>
          </w:p>
          <w:p w:rsidRPr="00982A91" w:rsidR="00DE0651" w:rsidP="41786CE2" w:rsidRDefault="00DE0651" w14:paraId="3D966363" w14:textId="4513D834">
            <w:pPr>
              <w:spacing w:after="0" w:line="240" w:lineRule="auto"/>
              <w:rPr>
                <w:rFonts w:ascii="Arial" w:hAnsi="Arial" w:eastAsia="Arial" w:cs="Arial"/>
                <w:sz w:val="20"/>
                <w:szCs w:val="20"/>
              </w:rPr>
            </w:pPr>
          </w:p>
          <w:p w:rsidRPr="00982A91" w:rsidR="41786CE2" w:rsidP="5A030594" w:rsidRDefault="1A4CC2BB" w14:paraId="3A9160F6" w14:textId="3AD72520">
            <w:pPr>
              <w:pStyle w:val="ListParagraph"/>
              <w:numPr>
                <w:ilvl w:val="0"/>
                <w:numId w:val="1"/>
              </w:numPr>
              <w:spacing w:after="0" w:line="240" w:lineRule="auto"/>
              <w:rPr>
                <w:rFonts w:ascii="Arial" w:hAnsi="Arial" w:eastAsia="Arial" w:cs="Arial"/>
                <w:sz w:val="20"/>
                <w:szCs w:val="20"/>
              </w:rPr>
            </w:pPr>
            <w:r w:rsidRPr="00982A91">
              <w:rPr>
                <w:rFonts w:ascii="Arial" w:hAnsi="Arial" w:eastAsia="Arial" w:cs="Arial"/>
                <w:sz w:val="20"/>
                <w:szCs w:val="20"/>
              </w:rPr>
              <w:t xml:space="preserve">Ability to stay up to date with developments in the open access landscape </w:t>
            </w:r>
            <w:r w:rsidRPr="00982A91" w:rsidR="68FE26A6">
              <w:rPr>
                <w:rFonts w:ascii="Arial" w:hAnsi="Arial" w:eastAsia="Arial" w:cs="Arial"/>
                <w:sz w:val="20"/>
                <w:szCs w:val="20"/>
              </w:rPr>
              <w:t xml:space="preserve">to ensure </w:t>
            </w:r>
            <w:r w:rsidRPr="00982A91" w:rsidR="3C079E99">
              <w:rPr>
                <w:rFonts w:ascii="Arial" w:hAnsi="Arial" w:eastAsia="Arial" w:cs="Arial"/>
                <w:sz w:val="20"/>
                <w:szCs w:val="20"/>
              </w:rPr>
              <w:t>any changes are communicated to the wider institution</w:t>
            </w:r>
            <w:r w:rsidRPr="00982A91" w:rsidR="648006A3">
              <w:rPr>
                <w:rFonts w:ascii="Arial" w:hAnsi="Arial" w:eastAsia="Arial" w:cs="Arial"/>
                <w:sz w:val="20"/>
                <w:szCs w:val="20"/>
              </w:rPr>
              <w:t>.</w:t>
            </w:r>
            <w:r w:rsidRPr="00982A91" w:rsidR="41786CE2">
              <w:rPr>
                <w:rFonts w:ascii="Arial" w:hAnsi="Arial" w:eastAsia="Arial" w:cs="Arial"/>
                <w:sz w:val="20"/>
                <w:szCs w:val="20"/>
              </w:rPr>
              <w:t xml:space="preserve"> </w:t>
            </w:r>
          </w:p>
          <w:p w:rsidRPr="00982A91" w:rsidR="41786CE2" w:rsidP="41786CE2" w:rsidRDefault="41786CE2" w14:paraId="2D2A5E5A" w14:textId="54C91619">
            <w:pPr>
              <w:spacing w:after="0" w:line="240" w:lineRule="auto"/>
              <w:rPr>
                <w:rFonts w:ascii="Arial" w:hAnsi="Arial" w:eastAsia="Arial" w:cs="Arial"/>
                <w:sz w:val="20"/>
                <w:szCs w:val="20"/>
              </w:rPr>
            </w:pPr>
          </w:p>
          <w:p w:rsidRPr="00982A91" w:rsidR="02BBCC7B" w:rsidP="41786CE2" w:rsidRDefault="02BBCC7B" w14:paraId="3E20B500" w14:textId="7CB08AAD">
            <w:pPr>
              <w:pStyle w:val="ListParagraph"/>
              <w:numPr>
                <w:ilvl w:val="0"/>
                <w:numId w:val="1"/>
              </w:numPr>
              <w:spacing w:after="0" w:line="240" w:lineRule="auto"/>
              <w:rPr>
                <w:rFonts w:ascii="Arial" w:hAnsi="Arial" w:eastAsia="Arial" w:cs="Arial"/>
                <w:sz w:val="20"/>
                <w:szCs w:val="20"/>
              </w:rPr>
            </w:pPr>
            <w:r w:rsidRPr="00982A91">
              <w:rPr>
                <w:rFonts w:ascii="Arial" w:hAnsi="Arial" w:eastAsia="Arial" w:cs="Arial"/>
                <w:sz w:val="20"/>
                <w:szCs w:val="20"/>
              </w:rPr>
              <w:t xml:space="preserve">Leading the development </w:t>
            </w:r>
            <w:r w:rsidRPr="00982A91" w:rsidR="06C1F46F">
              <w:rPr>
                <w:rFonts w:ascii="Arial" w:hAnsi="Arial" w:eastAsia="Arial" w:cs="Arial"/>
                <w:sz w:val="20"/>
                <w:szCs w:val="20"/>
              </w:rPr>
              <w:t>of</w:t>
            </w:r>
            <w:r w:rsidRPr="00982A91" w:rsidR="18FA689F">
              <w:rPr>
                <w:rFonts w:ascii="Arial" w:hAnsi="Arial" w:eastAsia="Arial" w:cs="Arial"/>
                <w:sz w:val="20"/>
                <w:szCs w:val="20"/>
              </w:rPr>
              <w:t xml:space="preserve"> the UWL Repository</w:t>
            </w:r>
            <w:r w:rsidRPr="00982A91" w:rsidR="7FCAA3E4">
              <w:rPr>
                <w:rFonts w:ascii="Arial" w:hAnsi="Arial" w:eastAsia="Arial" w:cs="Arial"/>
                <w:sz w:val="20"/>
                <w:szCs w:val="20"/>
              </w:rPr>
              <w:t xml:space="preserve">, </w:t>
            </w:r>
            <w:r w:rsidRPr="00982A91" w:rsidR="7A1FECC7">
              <w:rPr>
                <w:rFonts w:ascii="Arial" w:hAnsi="Arial" w:eastAsia="Arial" w:cs="Arial"/>
                <w:sz w:val="20"/>
                <w:szCs w:val="20"/>
              </w:rPr>
              <w:t xml:space="preserve">with a </w:t>
            </w:r>
            <w:r w:rsidRPr="00982A91" w:rsidR="3C1E112A">
              <w:rPr>
                <w:rFonts w:ascii="Arial" w:hAnsi="Arial" w:eastAsia="Arial" w:cs="Arial"/>
                <w:sz w:val="20"/>
                <w:szCs w:val="20"/>
              </w:rPr>
              <w:t xml:space="preserve">focus on improving </w:t>
            </w:r>
            <w:r w:rsidRPr="00982A91" w:rsidR="7FCAA3E4">
              <w:rPr>
                <w:rFonts w:ascii="Arial" w:hAnsi="Arial" w:eastAsia="Arial" w:cs="Arial"/>
                <w:sz w:val="20"/>
                <w:szCs w:val="20"/>
              </w:rPr>
              <w:t>deposit workflows</w:t>
            </w:r>
            <w:r w:rsidRPr="00982A91" w:rsidR="29142355">
              <w:rPr>
                <w:rFonts w:ascii="Arial" w:hAnsi="Arial" w:eastAsia="Arial" w:cs="Arial"/>
                <w:sz w:val="20"/>
                <w:szCs w:val="20"/>
              </w:rPr>
              <w:t xml:space="preserve"> and </w:t>
            </w:r>
            <w:r w:rsidRPr="00982A91" w:rsidR="18FA689F">
              <w:rPr>
                <w:rFonts w:ascii="Arial" w:hAnsi="Arial" w:eastAsia="Arial" w:cs="Arial"/>
                <w:sz w:val="20"/>
                <w:szCs w:val="20"/>
              </w:rPr>
              <w:t>ensuring compliancy with funder technical requirements.</w:t>
            </w:r>
          </w:p>
          <w:p w:rsidRPr="00982A91" w:rsidR="071D8262" w:rsidP="41786CE2" w:rsidRDefault="071D8262" w14:paraId="45FBB42E" w14:textId="75AF2EBA">
            <w:pPr>
              <w:spacing w:after="0" w:line="240" w:lineRule="auto"/>
              <w:rPr>
                <w:rFonts w:ascii="Arial" w:hAnsi="Arial" w:eastAsia="Arial" w:cs="Arial"/>
                <w:sz w:val="20"/>
                <w:szCs w:val="20"/>
              </w:rPr>
            </w:pPr>
          </w:p>
          <w:p w:rsidRPr="00982A91" w:rsidR="00DE0651" w:rsidP="41786CE2" w:rsidRDefault="5FE15AA5" w14:paraId="3DEEC669" w14:textId="136ACFF5">
            <w:pPr>
              <w:pStyle w:val="ListParagraph"/>
              <w:numPr>
                <w:ilvl w:val="0"/>
                <w:numId w:val="1"/>
              </w:numPr>
              <w:spacing w:after="0" w:line="240" w:lineRule="auto"/>
              <w:rPr>
                <w:rFonts w:ascii="Arial" w:hAnsi="Arial" w:eastAsia="Arial" w:cs="Arial"/>
                <w:sz w:val="20"/>
                <w:szCs w:val="20"/>
              </w:rPr>
            </w:pPr>
            <w:r w:rsidRPr="00982A91">
              <w:rPr>
                <w:rFonts w:ascii="Arial" w:hAnsi="Arial" w:eastAsia="Arial" w:cs="Arial"/>
                <w:sz w:val="20"/>
                <w:szCs w:val="20"/>
              </w:rPr>
              <w:t>E</w:t>
            </w:r>
            <w:r w:rsidRPr="00982A91" w:rsidR="18FA689F">
              <w:rPr>
                <w:rFonts w:ascii="Arial" w:hAnsi="Arial" w:eastAsia="Arial" w:cs="Arial"/>
                <w:sz w:val="20"/>
                <w:szCs w:val="20"/>
              </w:rPr>
              <w:t xml:space="preserve">nsure UWL Repository items are fully discoverable through </w:t>
            </w:r>
            <w:r w:rsidRPr="00982A91" w:rsidR="57785B4A">
              <w:rPr>
                <w:rFonts w:ascii="Arial" w:hAnsi="Arial" w:eastAsia="Arial" w:cs="Arial"/>
                <w:sz w:val="20"/>
                <w:szCs w:val="20"/>
              </w:rPr>
              <w:t>the library</w:t>
            </w:r>
            <w:r w:rsidRPr="00982A91" w:rsidR="18FA689F">
              <w:rPr>
                <w:rFonts w:ascii="Arial" w:hAnsi="Arial" w:eastAsia="Arial" w:cs="Arial"/>
                <w:sz w:val="20"/>
                <w:szCs w:val="20"/>
              </w:rPr>
              <w:t xml:space="preserve"> search </w:t>
            </w:r>
            <w:r w:rsidRPr="00982A91" w:rsidR="19CF153E">
              <w:rPr>
                <w:rFonts w:ascii="Arial" w:hAnsi="Arial" w:eastAsia="Arial" w:cs="Arial"/>
                <w:sz w:val="20"/>
                <w:szCs w:val="20"/>
              </w:rPr>
              <w:t>system</w:t>
            </w:r>
            <w:r w:rsidRPr="00982A91" w:rsidR="18FA689F">
              <w:rPr>
                <w:rFonts w:ascii="Arial" w:hAnsi="Arial" w:eastAsia="Arial" w:cs="Arial"/>
                <w:sz w:val="20"/>
                <w:szCs w:val="20"/>
              </w:rPr>
              <w:t xml:space="preserve"> </w:t>
            </w:r>
            <w:r w:rsidRPr="00982A91" w:rsidR="70273D51">
              <w:rPr>
                <w:rFonts w:ascii="Arial" w:hAnsi="Arial" w:eastAsia="Arial" w:cs="Arial"/>
                <w:sz w:val="20"/>
                <w:szCs w:val="20"/>
              </w:rPr>
              <w:t>and other</w:t>
            </w:r>
            <w:r w:rsidRPr="00982A91" w:rsidR="4EE9A382">
              <w:rPr>
                <w:rFonts w:ascii="Arial" w:hAnsi="Arial" w:eastAsia="Arial" w:cs="Arial"/>
                <w:sz w:val="20"/>
                <w:szCs w:val="20"/>
              </w:rPr>
              <w:t xml:space="preserve"> means.</w:t>
            </w:r>
          </w:p>
          <w:p w:rsidRPr="00982A91" w:rsidR="41786CE2" w:rsidP="41786CE2" w:rsidRDefault="41786CE2" w14:paraId="7288BBDF" w14:textId="4DDF8E16">
            <w:pPr>
              <w:spacing w:after="0" w:line="240" w:lineRule="auto"/>
              <w:rPr>
                <w:rFonts w:ascii="Arial" w:hAnsi="Arial" w:eastAsia="Arial" w:cs="Arial"/>
                <w:sz w:val="20"/>
                <w:szCs w:val="20"/>
              </w:rPr>
            </w:pPr>
          </w:p>
          <w:p w:rsidRPr="00982A91" w:rsidR="071D8262" w:rsidP="41786CE2" w:rsidRDefault="0571F6DB" w14:paraId="57791273" w14:textId="7951BC50">
            <w:pPr>
              <w:pStyle w:val="ListParagraph"/>
              <w:numPr>
                <w:ilvl w:val="0"/>
                <w:numId w:val="1"/>
              </w:numPr>
              <w:spacing w:after="0" w:line="240" w:lineRule="auto"/>
              <w:rPr>
                <w:rFonts w:ascii="Arial" w:hAnsi="Arial" w:eastAsia="Arial" w:cs="Arial"/>
                <w:sz w:val="20"/>
                <w:szCs w:val="20"/>
              </w:rPr>
            </w:pPr>
            <w:r w:rsidRPr="00982A91">
              <w:rPr>
                <w:rFonts w:ascii="Arial" w:hAnsi="Arial" w:eastAsia="Arial" w:cs="Arial"/>
                <w:sz w:val="20"/>
                <w:szCs w:val="20"/>
              </w:rPr>
              <w:t>Effectively m</w:t>
            </w:r>
            <w:r w:rsidRPr="00982A91" w:rsidR="18FA689F">
              <w:rPr>
                <w:rFonts w:ascii="Arial" w:hAnsi="Arial" w:eastAsia="Arial" w:cs="Arial"/>
                <w:sz w:val="20"/>
                <w:szCs w:val="20"/>
              </w:rPr>
              <w:t>anage</w:t>
            </w:r>
            <w:r w:rsidRPr="00982A91" w:rsidR="795DDD3B">
              <w:rPr>
                <w:rFonts w:ascii="Arial" w:hAnsi="Arial" w:eastAsia="Arial" w:cs="Arial"/>
                <w:sz w:val="20"/>
                <w:szCs w:val="20"/>
              </w:rPr>
              <w:t xml:space="preserve"> and develop </w:t>
            </w:r>
            <w:r w:rsidRPr="00982A91" w:rsidR="51575BF8">
              <w:rPr>
                <w:rFonts w:ascii="Arial" w:hAnsi="Arial" w:eastAsia="Arial" w:cs="Arial"/>
                <w:sz w:val="20"/>
                <w:szCs w:val="20"/>
              </w:rPr>
              <w:t xml:space="preserve">the </w:t>
            </w:r>
            <w:r w:rsidRPr="00982A91" w:rsidR="795DDD3B">
              <w:rPr>
                <w:rFonts w:ascii="Arial" w:hAnsi="Arial" w:eastAsia="Arial" w:cs="Arial"/>
                <w:sz w:val="20"/>
                <w:szCs w:val="20"/>
              </w:rPr>
              <w:t>Scholarly Communication Assistant</w:t>
            </w:r>
          </w:p>
          <w:p w:rsidRPr="00982A91" w:rsidR="071D8262" w:rsidP="41786CE2" w:rsidRDefault="071D8262" w14:paraId="1F629CF7" w14:textId="4AFE5E24">
            <w:pPr>
              <w:spacing w:after="0" w:line="240" w:lineRule="auto"/>
              <w:rPr>
                <w:rFonts w:ascii="Arial" w:hAnsi="Arial" w:eastAsia="Arial" w:cs="Arial"/>
                <w:sz w:val="20"/>
                <w:szCs w:val="20"/>
              </w:rPr>
            </w:pPr>
          </w:p>
          <w:p w:rsidRPr="00982A91" w:rsidR="071D8262" w:rsidP="41786CE2" w:rsidRDefault="69491025" w14:paraId="5E900AE2" w14:textId="722B5D98">
            <w:pPr>
              <w:pStyle w:val="ListParagraph"/>
              <w:numPr>
                <w:ilvl w:val="0"/>
                <w:numId w:val="1"/>
              </w:numPr>
              <w:spacing w:after="0" w:line="240" w:lineRule="auto"/>
              <w:rPr>
                <w:rFonts w:ascii="Arial" w:hAnsi="Arial" w:eastAsia="Arial" w:cs="Arial"/>
                <w:sz w:val="20"/>
                <w:szCs w:val="20"/>
              </w:rPr>
            </w:pPr>
            <w:r w:rsidRPr="00982A91">
              <w:rPr>
                <w:rFonts w:ascii="Arial" w:hAnsi="Arial" w:eastAsia="Arial" w:cs="Arial"/>
                <w:sz w:val="20"/>
                <w:szCs w:val="20"/>
              </w:rPr>
              <w:t xml:space="preserve">Actively develop </w:t>
            </w:r>
            <w:r w:rsidRPr="00982A91" w:rsidR="1005B019">
              <w:rPr>
                <w:rFonts w:ascii="Arial" w:hAnsi="Arial" w:eastAsia="Arial" w:cs="Arial"/>
                <w:sz w:val="20"/>
                <w:szCs w:val="20"/>
              </w:rPr>
              <w:t>knowledge of copyright and licensing issues related to open access</w:t>
            </w:r>
            <w:r w:rsidRPr="00982A91" w:rsidR="6366ABE3">
              <w:rPr>
                <w:rFonts w:ascii="Arial" w:hAnsi="Arial" w:eastAsia="Arial" w:cs="Arial"/>
                <w:sz w:val="20"/>
                <w:szCs w:val="20"/>
              </w:rPr>
              <w:t xml:space="preserve">, </w:t>
            </w:r>
            <w:r w:rsidRPr="00982A91" w:rsidR="530314C4">
              <w:rPr>
                <w:rFonts w:ascii="Arial" w:hAnsi="Arial" w:eastAsia="Arial" w:cs="Arial"/>
                <w:sz w:val="20"/>
                <w:szCs w:val="20"/>
              </w:rPr>
              <w:t>academic</w:t>
            </w:r>
            <w:r w:rsidRPr="00982A91" w:rsidR="6366ABE3">
              <w:rPr>
                <w:rFonts w:ascii="Arial" w:hAnsi="Arial" w:eastAsia="Arial" w:cs="Arial"/>
                <w:sz w:val="20"/>
                <w:szCs w:val="20"/>
              </w:rPr>
              <w:t xml:space="preserve"> publishing, and </w:t>
            </w:r>
            <w:r w:rsidRPr="00982A91" w:rsidR="26BF71F9">
              <w:rPr>
                <w:rFonts w:ascii="Arial" w:hAnsi="Arial" w:eastAsia="Arial" w:cs="Arial"/>
                <w:sz w:val="20"/>
                <w:szCs w:val="20"/>
              </w:rPr>
              <w:t>funders’</w:t>
            </w:r>
            <w:r w:rsidRPr="00982A91" w:rsidR="00361178">
              <w:rPr>
                <w:rFonts w:ascii="Arial" w:hAnsi="Arial" w:eastAsia="Arial" w:cs="Arial"/>
                <w:sz w:val="20"/>
                <w:szCs w:val="20"/>
              </w:rPr>
              <w:t xml:space="preserve"> </w:t>
            </w:r>
            <w:r w:rsidRPr="00982A91" w:rsidR="74E805EC">
              <w:rPr>
                <w:rFonts w:ascii="Arial" w:hAnsi="Arial" w:eastAsia="Arial" w:cs="Arial"/>
                <w:sz w:val="20"/>
                <w:szCs w:val="20"/>
              </w:rPr>
              <w:t>agendas.</w:t>
            </w:r>
          </w:p>
          <w:p w:rsidRPr="00982A91" w:rsidR="071D8262" w:rsidP="41786CE2" w:rsidRDefault="071D8262" w14:paraId="4B0D08F7" w14:textId="6ED68B1E">
            <w:pPr>
              <w:spacing w:after="0" w:line="240" w:lineRule="auto"/>
              <w:rPr>
                <w:rFonts w:ascii="Arial" w:hAnsi="Arial" w:eastAsia="Arial" w:cs="Arial"/>
                <w:sz w:val="20"/>
                <w:szCs w:val="20"/>
              </w:rPr>
            </w:pPr>
          </w:p>
          <w:p w:rsidR="071D8262" w:rsidP="41786CE2" w:rsidRDefault="53E64C3E" w14:paraId="5B2DF617" w14:textId="06AE8A2D">
            <w:pPr>
              <w:pStyle w:val="ListParagraph"/>
              <w:numPr>
                <w:ilvl w:val="0"/>
                <w:numId w:val="1"/>
              </w:numPr>
              <w:spacing w:after="0" w:line="240" w:lineRule="auto"/>
              <w:rPr>
                <w:rFonts w:ascii="Arial" w:hAnsi="Arial" w:eastAsia="Arial" w:cs="Arial"/>
                <w:sz w:val="20"/>
                <w:szCs w:val="20"/>
              </w:rPr>
            </w:pPr>
            <w:r w:rsidRPr="00982A91">
              <w:rPr>
                <w:rFonts w:ascii="Arial" w:hAnsi="Arial" w:eastAsia="Arial" w:cs="Arial"/>
                <w:sz w:val="20"/>
                <w:szCs w:val="20"/>
              </w:rPr>
              <w:t>To take an active approach to continuing professional development</w:t>
            </w:r>
            <w:r w:rsidRPr="00982A91" w:rsidR="1527CE4C">
              <w:rPr>
                <w:rFonts w:ascii="Arial" w:hAnsi="Arial" w:eastAsia="Arial" w:cs="Arial"/>
                <w:sz w:val="20"/>
                <w:szCs w:val="20"/>
              </w:rPr>
              <w:t>.</w:t>
            </w:r>
          </w:p>
          <w:p w:rsidRPr="00936662" w:rsidR="00936662" w:rsidP="00936662" w:rsidRDefault="00936662" w14:paraId="6619C9DF" w14:textId="77777777">
            <w:pPr>
              <w:pStyle w:val="ListParagraph"/>
              <w:rPr>
                <w:rFonts w:ascii="Arial" w:hAnsi="Arial" w:eastAsia="Arial" w:cs="Arial"/>
                <w:sz w:val="20"/>
                <w:szCs w:val="20"/>
              </w:rPr>
            </w:pPr>
          </w:p>
          <w:p w:rsidRPr="00982A91" w:rsidR="00936662" w:rsidP="41786CE2" w:rsidRDefault="00936662" w14:paraId="70F79B9D" w14:textId="060BDA3C">
            <w:pPr>
              <w:pStyle w:val="ListParagraph"/>
              <w:numPr>
                <w:ilvl w:val="0"/>
                <w:numId w:val="1"/>
              </w:numPr>
              <w:spacing w:after="0" w:line="240" w:lineRule="auto"/>
              <w:rPr>
                <w:rFonts w:ascii="Arial" w:hAnsi="Arial" w:eastAsia="Arial" w:cs="Arial"/>
                <w:sz w:val="20"/>
                <w:szCs w:val="20"/>
              </w:rPr>
            </w:pPr>
            <w:r>
              <w:rPr>
                <w:rFonts w:ascii="Arial" w:hAnsi="Arial" w:eastAsia="Arial" w:cs="Arial"/>
                <w:sz w:val="20"/>
                <w:szCs w:val="20"/>
              </w:rPr>
              <w:t>Advocate for a</w:t>
            </w:r>
            <w:r w:rsidR="006B2A8D">
              <w:rPr>
                <w:rFonts w:ascii="Arial" w:hAnsi="Arial" w:eastAsia="Arial" w:cs="Arial"/>
                <w:sz w:val="20"/>
                <w:szCs w:val="20"/>
              </w:rPr>
              <w:t xml:space="preserve"> UWL culture of open </w:t>
            </w:r>
            <w:r w:rsidR="0011779D">
              <w:rPr>
                <w:rFonts w:ascii="Arial" w:hAnsi="Arial" w:eastAsia="Arial" w:cs="Arial"/>
                <w:sz w:val="20"/>
                <w:szCs w:val="20"/>
              </w:rPr>
              <w:t>research, measuring the impact of the service</w:t>
            </w:r>
            <w:r w:rsidR="00DE2D9A">
              <w:rPr>
                <w:rFonts w:ascii="Arial" w:hAnsi="Arial" w:eastAsia="Arial" w:cs="Arial"/>
                <w:sz w:val="20"/>
                <w:szCs w:val="20"/>
              </w:rPr>
              <w:t xml:space="preserve"> proactively communicating the service across the</w:t>
            </w:r>
            <w:r w:rsidR="00AA1B0C">
              <w:rPr>
                <w:rFonts w:ascii="Arial" w:hAnsi="Arial" w:eastAsia="Arial" w:cs="Arial"/>
                <w:sz w:val="20"/>
                <w:szCs w:val="20"/>
              </w:rPr>
              <w:t xml:space="preserve"> university.</w:t>
            </w:r>
          </w:p>
          <w:p w:rsidR="071D8262" w:rsidP="41786CE2" w:rsidRDefault="071D8262" w14:paraId="11340726" w14:textId="06FAE78C">
            <w:pPr>
              <w:spacing w:after="0" w:line="240" w:lineRule="auto"/>
              <w:rPr>
                <w:rFonts w:ascii="Arial" w:hAnsi="Arial" w:eastAsia="Arial" w:cs="Arial"/>
                <w:sz w:val="20"/>
                <w:szCs w:val="20"/>
              </w:rPr>
            </w:pPr>
          </w:p>
          <w:p w:rsidRPr="00982A91" w:rsidR="00936662" w:rsidP="41786CE2" w:rsidRDefault="00936662" w14:paraId="6291992F" w14:textId="77777777">
            <w:pPr>
              <w:spacing w:after="0" w:line="240" w:lineRule="auto"/>
              <w:rPr>
                <w:rFonts w:ascii="Arial" w:hAnsi="Arial" w:eastAsia="Arial" w:cs="Arial"/>
                <w:sz w:val="20"/>
                <w:szCs w:val="20"/>
              </w:rPr>
            </w:pPr>
          </w:p>
          <w:p w:rsidRPr="00982A91" w:rsidR="00DE0651" w:rsidP="41786CE2" w:rsidRDefault="18FA689F" w14:paraId="20D4625A" w14:textId="4BB5156D">
            <w:pPr>
              <w:rPr>
                <w:rFonts w:ascii="Arial" w:hAnsi="Arial" w:eastAsia="Arial" w:cs="Arial"/>
                <w:sz w:val="20"/>
                <w:szCs w:val="20"/>
              </w:rPr>
            </w:pPr>
            <w:r w:rsidRPr="00982A91">
              <w:rPr>
                <w:rFonts w:ascii="Arial" w:hAnsi="Arial" w:eastAsia="Arial" w:cs="Arial"/>
                <w:sz w:val="20"/>
                <w:szCs w:val="20"/>
              </w:rPr>
              <w:t>In addition to the above areas of responsibility the position maybe required to undertake any other reasonable duties relating to the broad scope of the position.</w:t>
            </w:r>
          </w:p>
        </w:tc>
      </w:tr>
      <w:tr w:rsidRPr="00AA4852" w:rsidR="00DE0651" w:rsidTr="23D705A7" w14:paraId="52980D94" w14:textId="77777777">
        <w:tc>
          <w:tcPr>
            <w:tcW w:w="10490" w:type="dxa"/>
            <w:gridSpan w:val="2"/>
          </w:tcPr>
          <w:p w:rsidRPr="00982A91" w:rsidR="00DE0651" w:rsidP="7BDA6455" w:rsidRDefault="18FA689F" w14:paraId="004EF551" w14:textId="02348AEA">
            <w:pPr>
              <w:rPr>
                <w:rFonts w:ascii="Arial" w:hAnsi="Arial" w:eastAsia="Arial" w:cs="Arial"/>
                <w:b/>
                <w:bCs/>
                <w:sz w:val="20"/>
                <w:szCs w:val="20"/>
              </w:rPr>
            </w:pPr>
            <w:r w:rsidRPr="00982A91">
              <w:rPr>
                <w:rFonts w:ascii="Arial" w:hAnsi="Arial" w:eastAsia="Arial" w:cs="Arial"/>
                <w:b/>
                <w:bCs/>
                <w:sz w:val="20"/>
                <w:szCs w:val="20"/>
              </w:rPr>
              <w:lastRenderedPageBreak/>
              <w:t xml:space="preserve">Background information </w:t>
            </w:r>
          </w:p>
        </w:tc>
      </w:tr>
      <w:tr w:rsidRPr="00AA4852" w:rsidR="00DE0651" w:rsidTr="23D705A7" w14:paraId="6CCB35E3" w14:textId="77777777">
        <w:tc>
          <w:tcPr>
            <w:tcW w:w="10490" w:type="dxa"/>
            <w:gridSpan w:val="2"/>
          </w:tcPr>
          <w:p w:rsidRPr="00982A91" w:rsidR="00DE0651" w:rsidP="7BDA6455" w:rsidRDefault="18FA689F" w14:paraId="549E7273" w14:textId="7C5BF8DA">
            <w:pPr>
              <w:rPr>
                <w:rFonts w:ascii="Arial" w:hAnsi="Arial" w:eastAsia="Arial" w:cs="Arial"/>
                <w:sz w:val="20"/>
                <w:szCs w:val="20"/>
              </w:rPr>
            </w:pPr>
            <w:r w:rsidRPr="00982A91">
              <w:rPr>
                <w:rFonts w:ascii="Arial" w:hAnsi="Arial" w:eastAsia="Arial" w:cs="Arial"/>
                <w:sz w:val="20"/>
                <w:szCs w:val="20"/>
              </w:rPr>
              <w:t xml:space="preserve">Although based at a particular campus, the post holder </w:t>
            </w:r>
            <w:r w:rsidRPr="00982A91" w:rsidR="5C94A0CC">
              <w:rPr>
                <w:rFonts w:ascii="Arial" w:hAnsi="Arial" w:eastAsia="Arial" w:cs="Arial"/>
                <w:sz w:val="20"/>
                <w:szCs w:val="20"/>
              </w:rPr>
              <w:t>may be</w:t>
            </w:r>
            <w:r w:rsidRPr="00982A91">
              <w:rPr>
                <w:rFonts w:ascii="Arial" w:hAnsi="Arial" w:eastAsia="Arial" w:cs="Arial"/>
                <w:sz w:val="20"/>
                <w:szCs w:val="20"/>
              </w:rPr>
              <w:t xml:space="preserve"> required to work at any of the University sites as necessary.</w:t>
            </w:r>
          </w:p>
          <w:p w:rsidRPr="00982A91" w:rsidR="00DE0651" w:rsidP="7BDA6455" w:rsidRDefault="18FA689F" w14:paraId="738E49FA" w14:textId="77777777">
            <w:pPr>
              <w:rPr>
                <w:rFonts w:ascii="Arial" w:hAnsi="Arial" w:eastAsia="Arial" w:cs="Arial"/>
                <w:sz w:val="20"/>
                <w:szCs w:val="20"/>
              </w:rPr>
            </w:pPr>
            <w:r w:rsidRPr="00982A91">
              <w:rPr>
                <w:rFonts w:ascii="Arial" w:hAnsi="Arial" w:eastAsia="Arial" w:cs="Arial"/>
                <w:sz w:val="20"/>
                <w:szCs w:val="20"/>
              </w:rPr>
              <w:t>Annualised hours will be applied to this role.</w:t>
            </w:r>
          </w:p>
        </w:tc>
      </w:tr>
    </w:tbl>
    <w:p w:rsidR="002D6374" w:rsidP="7BDA6455" w:rsidRDefault="002D6374" w14:paraId="049F31CB" w14:textId="77777777">
      <w:pPr>
        <w:ind w:left="2160" w:firstLine="720"/>
        <w:rPr>
          <w:rFonts w:ascii="Arial" w:hAnsi="Arial" w:eastAsia="Arial" w:cs="Arial"/>
          <w:b/>
          <w:bCs/>
          <w:sz w:val="36"/>
          <w:szCs w:val="36"/>
        </w:rPr>
      </w:pPr>
    </w:p>
    <w:p w:rsidR="002D6374" w:rsidP="7BDA6455" w:rsidRDefault="002D6374" w14:paraId="53128261" w14:textId="77777777">
      <w:pPr>
        <w:spacing w:after="160" w:line="259" w:lineRule="auto"/>
        <w:rPr>
          <w:rFonts w:ascii="Arial" w:hAnsi="Arial" w:eastAsia="Arial" w:cs="Arial"/>
          <w:b/>
          <w:bCs/>
          <w:sz w:val="36"/>
          <w:szCs w:val="36"/>
        </w:rPr>
      </w:pPr>
      <w:r w:rsidRPr="7BDA6455">
        <w:rPr>
          <w:rFonts w:ascii="Arial" w:hAnsi="Arial" w:eastAsia="Arial" w:cs="Arial"/>
          <w:b/>
          <w:bCs/>
          <w:sz w:val="36"/>
          <w:szCs w:val="36"/>
        </w:rPr>
        <w:br w:type="page"/>
      </w:r>
    </w:p>
    <w:p w:rsidR="00DE0651" w:rsidP="7BDA6455" w:rsidRDefault="18FA689F" w14:paraId="0495E737" w14:textId="77777777">
      <w:pPr>
        <w:ind w:left="2160" w:firstLine="720"/>
        <w:rPr>
          <w:rFonts w:ascii="Arial" w:hAnsi="Arial" w:eastAsia="Arial" w:cs="Arial"/>
          <w:b/>
          <w:bCs/>
          <w:sz w:val="36"/>
          <w:szCs w:val="36"/>
        </w:rPr>
      </w:pPr>
      <w:r w:rsidRPr="7BDA6455">
        <w:rPr>
          <w:rFonts w:ascii="Arial" w:hAnsi="Arial" w:eastAsia="Arial" w:cs="Arial"/>
          <w:b/>
          <w:bCs/>
          <w:sz w:val="36"/>
          <w:szCs w:val="36"/>
        </w:rPr>
        <w:lastRenderedPageBreak/>
        <w:t>Person Specification</w:t>
      </w:r>
    </w:p>
    <w:tbl>
      <w:tblPr>
        <w:tblStyle w:val="TableGrid"/>
        <w:tblW w:w="10490" w:type="dxa"/>
        <w:tblInd w:w="-601" w:type="dxa"/>
        <w:tblLook w:val="04A0" w:firstRow="1" w:lastRow="0" w:firstColumn="1" w:lastColumn="0" w:noHBand="0" w:noVBand="1"/>
      </w:tblPr>
      <w:tblGrid>
        <w:gridCol w:w="2414"/>
        <w:gridCol w:w="3826"/>
        <w:gridCol w:w="4250"/>
      </w:tblGrid>
      <w:tr w:rsidRPr="0025470F" w:rsidR="00DE0651" w:rsidTr="44D84EE5" w14:paraId="252E4017" w14:textId="77777777">
        <w:tc>
          <w:tcPr>
            <w:tcW w:w="2410"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Mar/>
          </w:tcPr>
          <w:p w:rsidRPr="00982A91" w:rsidR="00DE0651" w:rsidP="7BDA6455" w:rsidRDefault="18FA689F" w14:paraId="1FDF52F2" w14:textId="77777777">
            <w:pPr>
              <w:jc w:val="center"/>
              <w:rPr>
                <w:rFonts w:ascii="Arial" w:hAnsi="Arial" w:eastAsia="Arial" w:cs="Arial"/>
                <w:b/>
                <w:bCs/>
                <w:sz w:val="20"/>
                <w:szCs w:val="20"/>
              </w:rPr>
            </w:pPr>
            <w:r w:rsidRPr="00982A91">
              <w:rPr>
                <w:rFonts w:ascii="Arial" w:hAnsi="Arial" w:eastAsia="Arial" w:cs="Arial"/>
                <w:b/>
                <w:bCs/>
                <w:sz w:val="20"/>
                <w:szCs w:val="20"/>
              </w:rPr>
              <w:t>Criteria</w:t>
            </w:r>
          </w:p>
        </w:tc>
        <w:tc>
          <w:tcPr>
            <w:tcW w:w="3828" w:type="dxa"/>
            <w:tcBorders>
              <w:top w:val="single" w:color="auto" w:sz="12" w:space="0"/>
              <w:left w:val="single" w:color="auto" w:sz="6" w:space="0"/>
              <w:bottom w:val="single" w:color="auto" w:sz="6" w:space="0"/>
              <w:right w:val="single" w:color="auto" w:sz="6" w:space="0"/>
            </w:tcBorders>
            <w:shd w:val="clear" w:color="auto" w:fill="F2F2F2" w:themeFill="background1" w:themeFillShade="F2"/>
            <w:tcMar/>
          </w:tcPr>
          <w:p w:rsidRPr="00982A91" w:rsidR="00DE0651" w:rsidP="7BDA6455" w:rsidRDefault="18FA689F" w14:paraId="7B238D04" w14:textId="77777777">
            <w:pPr>
              <w:jc w:val="center"/>
              <w:rPr>
                <w:rFonts w:ascii="Arial" w:hAnsi="Arial" w:eastAsia="Arial" w:cs="Arial"/>
                <w:b/>
                <w:bCs/>
                <w:sz w:val="20"/>
                <w:szCs w:val="20"/>
              </w:rPr>
            </w:pPr>
            <w:r w:rsidRPr="00982A91">
              <w:rPr>
                <w:rFonts w:ascii="Arial" w:hAnsi="Arial" w:eastAsia="Arial" w:cs="Arial"/>
                <w:b/>
                <w:bCs/>
                <w:sz w:val="20"/>
                <w:szCs w:val="20"/>
              </w:rPr>
              <w:t xml:space="preserve">Essential </w:t>
            </w:r>
          </w:p>
        </w:tc>
        <w:tc>
          <w:tcPr>
            <w:tcW w:w="4252" w:type="dxa"/>
            <w:tcBorders>
              <w:top w:val="single" w:color="auto" w:sz="12" w:space="0"/>
              <w:left w:val="single" w:color="auto" w:sz="6" w:space="0"/>
              <w:bottom w:val="single" w:color="auto" w:sz="6" w:space="0"/>
              <w:right w:val="single" w:color="auto" w:sz="12" w:space="0"/>
            </w:tcBorders>
            <w:shd w:val="clear" w:color="auto" w:fill="F2F2F2" w:themeFill="background1" w:themeFillShade="F2"/>
            <w:tcMar/>
          </w:tcPr>
          <w:p w:rsidRPr="00982A91" w:rsidR="00DE0651" w:rsidP="7BDA6455" w:rsidRDefault="18FA689F" w14:paraId="248B3EE6" w14:textId="77777777">
            <w:pPr>
              <w:jc w:val="center"/>
              <w:rPr>
                <w:rFonts w:ascii="Arial" w:hAnsi="Arial" w:eastAsia="Arial" w:cs="Arial"/>
                <w:b/>
                <w:bCs/>
                <w:sz w:val="20"/>
                <w:szCs w:val="20"/>
              </w:rPr>
            </w:pPr>
            <w:r w:rsidRPr="00982A91">
              <w:rPr>
                <w:rFonts w:ascii="Arial" w:hAnsi="Arial" w:eastAsia="Arial" w:cs="Arial"/>
                <w:b/>
                <w:bCs/>
                <w:sz w:val="20"/>
                <w:szCs w:val="20"/>
              </w:rPr>
              <w:t>Desirable</w:t>
            </w:r>
          </w:p>
        </w:tc>
      </w:tr>
      <w:tr w:rsidRPr="0025470F" w:rsidR="00DE0651" w:rsidTr="44D84EE5" w14:paraId="444F06C3" w14:textId="77777777">
        <w:trPr>
          <w:trHeight w:val="1363"/>
        </w:trPr>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982A91" w:rsidR="00DE0651" w:rsidP="7BDA6455" w:rsidRDefault="00DE0651" w14:paraId="62486C05" w14:textId="77777777">
            <w:pPr>
              <w:jc w:val="center"/>
              <w:rPr>
                <w:rFonts w:ascii="Arial" w:hAnsi="Arial" w:eastAsia="Arial" w:cs="Arial"/>
                <w:b/>
                <w:bCs/>
                <w:sz w:val="20"/>
                <w:szCs w:val="20"/>
              </w:rPr>
            </w:pPr>
          </w:p>
          <w:p w:rsidRPr="00982A91" w:rsidR="00DE0651" w:rsidP="7BDA6455" w:rsidRDefault="18FA689F" w14:paraId="24732888" w14:textId="77777777">
            <w:pPr>
              <w:jc w:val="center"/>
              <w:rPr>
                <w:rFonts w:ascii="Arial" w:hAnsi="Arial" w:eastAsia="Arial" w:cs="Arial"/>
                <w:b/>
                <w:bCs/>
                <w:sz w:val="20"/>
                <w:szCs w:val="20"/>
              </w:rPr>
            </w:pPr>
            <w:r w:rsidRPr="00982A91">
              <w:rPr>
                <w:rFonts w:ascii="Arial" w:hAnsi="Arial" w:eastAsia="Arial" w:cs="Arial"/>
                <w:b/>
                <w:bCs/>
                <w:sz w:val="20"/>
                <w:szCs w:val="20"/>
              </w:rPr>
              <w:t>Qualifications and/or membership of professional bodies</w:t>
            </w:r>
          </w:p>
        </w:tc>
        <w:tc>
          <w:tcPr>
            <w:tcW w:w="3828" w:type="dxa"/>
            <w:tcBorders>
              <w:top w:val="single" w:color="auto" w:sz="6" w:space="0"/>
              <w:left w:val="single" w:color="auto" w:sz="6" w:space="0"/>
              <w:bottom w:val="single" w:color="auto" w:sz="6" w:space="0"/>
              <w:right w:val="single" w:color="auto" w:sz="6" w:space="0"/>
            </w:tcBorders>
            <w:tcMar/>
          </w:tcPr>
          <w:p w:rsidRPr="00982A91" w:rsidR="071D8262" w:rsidP="7BDA6455" w:rsidRDefault="18FA689F" w14:paraId="2B6F6BE5" w14:textId="3662F624">
            <w:pPr>
              <w:rPr>
                <w:rFonts w:ascii="Arial" w:hAnsi="Arial" w:eastAsia="Arial" w:cs="Arial"/>
                <w:sz w:val="20"/>
                <w:szCs w:val="20"/>
              </w:rPr>
            </w:pPr>
            <w:r w:rsidRPr="00982A91">
              <w:rPr>
                <w:rFonts w:ascii="Arial" w:hAnsi="Arial" w:eastAsia="Arial" w:cs="Arial"/>
                <w:sz w:val="20"/>
                <w:szCs w:val="20"/>
              </w:rPr>
              <w:t>First degree or equivalent</w:t>
            </w:r>
            <w:r w:rsidRPr="00982A91" w:rsidR="4C09AB5A">
              <w:rPr>
                <w:rFonts w:ascii="Arial" w:hAnsi="Arial" w:eastAsia="Arial" w:cs="Arial"/>
                <w:sz w:val="20"/>
                <w:szCs w:val="20"/>
              </w:rPr>
              <w:t xml:space="preserve"> experience</w:t>
            </w:r>
          </w:p>
          <w:p w:rsidRPr="00982A91" w:rsidR="00DE0651" w:rsidP="7BDA6455" w:rsidRDefault="2452D0FE" w14:paraId="4B99056E" w14:textId="43EB82CE">
            <w:pPr>
              <w:rPr>
                <w:rFonts w:ascii="Arial" w:hAnsi="Arial" w:eastAsia="Arial" w:cs="Arial"/>
                <w:sz w:val="20"/>
                <w:szCs w:val="20"/>
              </w:rPr>
            </w:pPr>
            <w:r w:rsidRPr="00982A91">
              <w:rPr>
                <w:rFonts w:ascii="Arial" w:hAnsi="Arial" w:eastAsia="Arial" w:cs="Arial"/>
                <w:sz w:val="20"/>
                <w:szCs w:val="20"/>
              </w:rPr>
              <w:t>Professional qualification in information / library studies, or equivalent experience</w:t>
            </w:r>
          </w:p>
        </w:tc>
        <w:tc>
          <w:tcPr>
            <w:tcW w:w="4252" w:type="dxa"/>
            <w:tcBorders>
              <w:top w:val="single" w:color="auto" w:sz="6" w:space="0"/>
              <w:left w:val="single" w:color="auto" w:sz="6" w:space="0"/>
              <w:bottom w:val="single" w:color="auto" w:sz="6" w:space="0"/>
              <w:right w:val="single" w:color="auto" w:sz="12" w:space="0"/>
            </w:tcBorders>
            <w:tcMar/>
          </w:tcPr>
          <w:p w:rsidRPr="00982A91" w:rsidR="00DE0651" w:rsidP="7BDA6455" w:rsidRDefault="53F74BD7" w14:paraId="52B866C9" w14:textId="7E706CF7">
            <w:pPr>
              <w:rPr>
                <w:rFonts w:ascii="Arial" w:hAnsi="Arial" w:eastAsia="Arial" w:cs="Arial"/>
                <w:sz w:val="20"/>
                <w:szCs w:val="20"/>
              </w:rPr>
            </w:pPr>
            <w:r w:rsidRPr="00982A91">
              <w:rPr>
                <w:rFonts w:ascii="Arial" w:hAnsi="Arial" w:eastAsia="Arial" w:cs="Arial"/>
                <w:sz w:val="20"/>
                <w:szCs w:val="20"/>
              </w:rPr>
              <w:t>Membership of an appropriate professional body</w:t>
            </w:r>
          </w:p>
        </w:tc>
      </w:tr>
      <w:tr w:rsidRPr="0025470F" w:rsidR="00DE0651" w:rsidTr="44D84EE5" w14:paraId="586190D8"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982A91" w:rsidR="00DE0651" w:rsidP="7BDA6455" w:rsidRDefault="00DE0651" w14:paraId="4DDBEF00" w14:textId="77777777">
            <w:pPr>
              <w:jc w:val="center"/>
              <w:rPr>
                <w:rFonts w:ascii="Arial" w:hAnsi="Arial" w:eastAsia="Arial" w:cs="Arial"/>
                <w:b/>
                <w:bCs/>
                <w:sz w:val="20"/>
                <w:szCs w:val="20"/>
              </w:rPr>
            </w:pPr>
          </w:p>
          <w:p w:rsidRPr="00982A91" w:rsidR="00DE0651" w:rsidP="7BDA6455" w:rsidRDefault="18FA689F" w14:paraId="6DBC3A41" w14:textId="77777777">
            <w:pPr>
              <w:jc w:val="center"/>
              <w:rPr>
                <w:rFonts w:ascii="Arial" w:hAnsi="Arial" w:eastAsia="Arial" w:cs="Arial"/>
                <w:b/>
                <w:bCs/>
                <w:sz w:val="20"/>
                <w:szCs w:val="20"/>
              </w:rPr>
            </w:pPr>
            <w:r w:rsidRPr="00982A91">
              <w:rPr>
                <w:rFonts w:ascii="Arial" w:hAnsi="Arial" w:eastAsia="Arial" w:cs="Arial"/>
                <w:b/>
                <w:bCs/>
                <w:sz w:val="20"/>
                <w:szCs w:val="20"/>
              </w:rPr>
              <w:t>Knowledge and experience</w:t>
            </w:r>
          </w:p>
          <w:p w:rsidRPr="00982A91" w:rsidR="00DE0651" w:rsidP="7BDA6455" w:rsidRDefault="00DE0651" w14:paraId="3461D779" w14:textId="77777777">
            <w:pPr>
              <w:jc w:val="center"/>
              <w:rPr>
                <w:rFonts w:ascii="Arial" w:hAnsi="Arial" w:eastAsia="Arial" w:cs="Arial"/>
                <w:b/>
                <w:bCs/>
                <w:sz w:val="20"/>
                <w:szCs w:val="20"/>
              </w:rPr>
            </w:pPr>
          </w:p>
        </w:tc>
        <w:tc>
          <w:tcPr>
            <w:tcW w:w="3828" w:type="dxa"/>
            <w:tcBorders>
              <w:top w:val="single" w:color="auto" w:sz="6" w:space="0"/>
              <w:left w:val="single" w:color="auto" w:sz="6" w:space="0"/>
              <w:bottom w:val="single" w:color="auto" w:sz="6" w:space="0"/>
              <w:right w:val="single" w:color="auto" w:sz="6" w:space="0"/>
            </w:tcBorders>
            <w:tcMar/>
          </w:tcPr>
          <w:p w:rsidRPr="00982A91" w:rsidR="002D6374" w:rsidP="7BDA6455" w:rsidRDefault="002D6374" w14:paraId="3CF2D8B6" w14:textId="77777777">
            <w:pPr>
              <w:pStyle w:val="NormalWeb"/>
              <w:rPr>
                <w:rFonts w:ascii="Arial" w:hAnsi="Arial" w:eastAsia="Arial" w:cs="Arial"/>
                <w:sz w:val="20"/>
                <w:szCs w:val="20"/>
              </w:rPr>
            </w:pPr>
          </w:p>
          <w:p w:rsidRPr="00982A91" w:rsidR="7BDA6455" w:rsidP="7BDA6455" w:rsidRDefault="18FA689F" w14:paraId="01DA11C8" w14:textId="3B6C385C">
            <w:pPr>
              <w:pStyle w:val="NormalWeb"/>
              <w:rPr>
                <w:rFonts w:ascii="Arial" w:hAnsi="Arial" w:eastAsia="Arial" w:cs="Arial"/>
                <w:sz w:val="20"/>
                <w:szCs w:val="20"/>
              </w:rPr>
            </w:pPr>
            <w:r w:rsidRPr="44D84EE5" w:rsidR="18FA689F">
              <w:rPr>
                <w:rFonts w:ascii="Arial" w:hAnsi="Arial" w:eastAsia="Arial" w:cs="Arial"/>
                <w:sz w:val="20"/>
                <w:szCs w:val="20"/>
              </w:rPr>
              <w:t xml:space="preserve">Experience </w:t>
            </w:r>
            <w:r w:rsidRPr="44D84EE5" w:rsidR="79490DEC">
              <w:rPr>
                <w:rFonts w:ascii="Arial" w:hAnsi="Arial" w:eastAsia="Arial" w:cs="Arial"/>
                <w:sz w:val="20"/>
                <w:szCs w:val="20"/>
              </w:rPr>
              <w:t>of</w:t>
            </w:r>
            <w:r w:rsidRPr="44D84EE5" w:rsidR="18FA689F">
              <w:rPr>
                <w:rFonts w:ascii="Arial" w:hAnsi="Arial" w:eastAsia="Arial" w:cs="Arial"/>
                <w:sz w:val="20"/>
                <w:szCs w:val="20"/>
              </w:rPr>
              <w:t xml:space="preserve"> working with at least one repository system </w:t>
            </w:r>
            <w:r w:rsidRPr="44D84EE5" w:rsidR="5255E1CC">
              <w:rPr>
                <w:rFonts w:ascii="Arial" w:hAnsi="Arial" w:eastAsia="Arial" w:cs="Arial"/>
                <w:sz w:val="20"/>
                <w:szCs w:val="20"/>
              </w:rPr>
              <w:t>or equivalent system</w:t>
            </w:r>
          </w:p>
          <w:p w:rsidR="44D84EE5" w:rsidP="44D84EE5" w:rsidRDefault="44D84EE5" w14:paraId="1C7F12B7" w14:textId="6D56E7D8">
            <w:pPr>
              <w:pStyle w:val="NormalWeb"/>
              <w:rPr>
                <w:rFonts w:ascii="Arial" w:hAnsi="Arial" w:eastAsia="Arial" w:cs="Arial"/>
                <w:sz w:val="20"/>
                <w:szCs w:val="20"/>
              </w:rPr>
            </w:pPr>
          </w:p>
          <w:p w:rsidRPr="00982A91" w:rsidR="071D8262" w:rsidP="00982A91" w:rsidRDefault="0C91F84A" w14:paraId="1F63CD2C" w14:textId="18645E76">
            <w:pPr>
              <w:rPr>
                <w:rFonts w:ascii="Arial" w:hAnsi="Arial" w:eastAsia="Arial" w:cs="Arial"/>
                <w:sz w:val="20"/>
                <w:szCs w:val="20"/>
              </w:rPr>
            </w:pPr>
            <w:r w:rsidRPr="00982A91">
              <w:rPr>
                <w:rFonts w:ascii="Arial" w:hAnsi="Arial" w:eastAsia="Arial" w:cs="Arial"/>
                <w:sz w:val="20"/>
                <w:szCs w:val="20"/>
              </w:rPr>
              <w:t>Knowledge of metadata standards and schemata</w:t>
            </w:r>
          </w:p>
          <w:p w:rsidRPr="00982A91" w:rsidR="00DE0651" w:rsidP="7BDA6455" w:rsidRDefault="18FA689F" w14:paraId="1FBA56CE" w14:textId="7973C190">
            <w:pPr>
              <w:pStyle w:val="NormalWeb"/>
              <w:rPr>
                <w:sz w:val="20"/>
                <w:szCs w:val="20"/>
              </w:rPr>
            </w:pPr>
            <w:r w:rsidRPr="44D84EE5" w:rsidR="18FA689F">
              <w:rPr>
                <w:rFonts w:ascii="Arial" w:hAnsi="Arial" w:eastAsia="Arial" w:cs="Arial"/>
                <w:sz w:val="20"/>
                <w:szCs w:val="20"/>
              </w:rPr>
              <w:t>Knowledge of the research lifecycle</w:t>
            </w:r>
            <w:r w:rsidRPr="44D84EE5" w:rsidR="71E5DA12">
              <w:rPr>
                <w:rFonts w:ascii="Arial" w:hAnsi="Arial" w:eastAsia="Arial" w:cs="Arial"/>
                <w:sz w:val="20"/>
                <w:szCs w:val="20"/>
              </w:rPr>
              <w:t xml:space="preserve">, </w:t>
            </w:r>
            <w:r w:rsidRPr="44D84EE5" w:rsidR="18FA689F">
              <w:rPr>
                <w:rFonts w:ascii="Arial" w:hAnsi="Arial" w:eastAsia="Arial" w:cs="Arial"/>
                <w:sz w:val="20"/>
                <w:szCs w:val="20"/>
              </w:rPr>
              <w:t xml:space="preserve">open access </w:t>
            </w:r>
            <w:r w:rsidRPr="44D84EE5" w:rsidR="62A6C9FC">
              <w:rPr>
                <w:rFonts w:ascii="Arial" w:hAnsi="Arial" w:eastAsia="Arial" w:cs="Arial"/>
                <w:sz w:val="20"/>
                <w:szCs w:val="20"/>
              </w:rPr>
              <w:t>landscap</w:t>
            </w:r>
            <w:r w:rsidRPr="44D84EE5" w:rsidR="0410E975">
              <w:rPr>
                <w:rFonts w:ascii="Arial" w:hAnsi="Arial" w:eastAsia="Arial" w:cs="Arial"/>
                <w:sz w:val="20"/>
                <w:szCs w:val="20"/>
              </w:rPr>
              <w:t>e</w:t>
            </w:r>
            <w:r w:rsidRPr="44D84EE5" w:rsidR="6BF6DD83">
              <w:rPr>
                <w:rFonts w:ascii="Arial" w:hAnsi="Arial" w:eastAsia="Arial" w:cs="Arial"/>
                <w:sz w:val="20"/>
                <w:szCs w:val="20"/>
              </w:rPr>
              <w:t xml:space="preserve"> </w:t>
            </w:r>
            <w:r w:rsidRPr="44D84EE5" w:rsidR="714539DC">
              <w:rPr>
                <w:rFonts w:ascii="Arial" w:hAnsi="Arial" w:eastAsia="Arial" w:cs="Arial"/>
                <w:sz w:val="20"/>
                <w:szCs w:val="20"/>
              </w:rPr>
              <w:t>and current developments</w:t>
            </w:r>
          </w:p>
          <w:p w:rsidR="44D84EE5" w:rsidP="44D84EE5" w:rsidRDefault="44D84EE5" w14:paraId="6CE4F5EF" w14:textId="0AEE059C">
            <w:pPr>
              <w:pStyle w:val="NormalWeb"/>
              <w:rPr>
                <w:rFonts w:ascii="Arial" w:hAnsi="Arial" w:eastAsia="Arial" w:cs="Arial"/>
                <w:sz w:val="20"/>
                <w:szCs w:val="20"/>
              </w:rPr>
            </w:pPr>
          </w:p>
          <w:p w:rsidRPr="00982A91" w:rsidR="00DE0651" w:rsidP="7BDA6455" w:rsidRDefault="18FA689F" w14:paraId="65504E01" w14:textId="56F06795">
            <w:pPr>
              <w:pStyle w:val="NormalWeb"/>
              <w:rPr>
                <w:rFonts w:ascii="Arial" w:hAnsi="Arial" w:eastAsia="Arial" w:cs="Arial"/>
                <w:sz w:val="20"/>
                <w:szCs w:val="20"/>
              </w:rPr>
            </w:pPr>
            <w:r w:rsidRPr="44D84EE5" w:rsidR="18FA689F">
              <w:rPr>
                <w:rFonts w:ascii="Arial" w:hAnsi="Arial" w:eastAsia="Arial" w:cs="Arial"/>
                <w:sz w:val="20"/>
                <w:szCs w:val="20"/>
              </w:rPr>
              <w:t>Ability to keep up to date with a quick-changing field of expertise and to communicate changes and opportunities clearly and accurately to a range of stakeholder</w:t>
            </w:r>
            <w:r w:rsidRPr="44D84EE5" w:rsidR="113E9E5F">
              <w:rPr>
                <w:rFonts w:ascii="Arial" w:hAnsi="Arial" w:eastAsia="Arial" w:cs="Arial"/>
                <w:sz w:val="20"/>
                <w:szCs w:val="20"/>
              </w:rPr>
              <w:t>s</w:t>
            </w:r>
          </w:p>
          <w:p w:rsidR="44D84EE5" w:rsidP="44D84EE5" w:rsidRDefault="44D84EE5" w14:paraId="02FE80B1" w14:textId="0FFC0C96">
            <w:pPr>
              <w:pStyle w:val="NormalWeb"/>
              <w:rPr>
                <w:rFonts w:ascii="Arial" w:hAnsi="Arial" w:eastAsia="Arial" w:cs="Arial"/>
                <w:sz w:val="20"/>
                <w:szCs w:val="20"/>
              </w:rPr>
            </w:pPr>
          </w:p>
          <w:p w:rsidRPr="00982A91" w:rsidR="00DE0651" w:rsidP="00982A91" w:rsidRDefault="7CC11EA4" w14:paraId="5583A260" w14:textId="63C3824C">
            <w:pPr>
              <w:rPr>
                <w:rFonts w:ascii="Arial" w:hAnsi="Arial" w:eastAsia="Arial" w:cs="Arial"/>
                <w:sz w:val="20"/>
                <w:szCs w:val="20"/>
              </w:rPr>
            </w:pPr>
            <w:r w:rsidRPr="00982A91">
              <w:rPr>
                <w:rFonts w:ascii="Arial" w:hAnsi="Arial" w:eastAsia="Arial" w:cs="Arial"/>
                <w:sz w:val="20"/>
                <w:szCs w:val="20"/>
              </w:rPr>
              <w:t>A</w:t>
            </w:r>
            <w:r w:rsidRPr="00982A91" w:rsidR="4A653419">
              <w:rPr>
                <w:rFonts w:ascii="Arial" w:hAnsi="Arial" w:eastAsia="Arial" w:cs="Arial"/>
                <w:sz w:val="20"/>
                <w:szCs w:val="20"/>
              </w:rPr>
              <w:t xml:space="preserve">bility to work effectively and collaboratively across teams within </w:t>
            </w:r>
            <w:r w:rsidRPr="00982A91" w:rsidR="6FB825F5">
              <w:rPr>
                <w:rFonts w:ascii="Arial" w:hAnsi="Arial" w:eastAsia="Arial" w:cs="Arial"/>
                <w:sz w:val="20"/>
                <w:szCs w:val="20"/>
              </w:rPr>
              <w:t>the wider institution</w:t>
            </w:r>
          </w:p>
        </w:tc>
        <w:tc>
          <w:tcPr>
            <w:tcW w:w="4252" w:type="dxa"/>
            <w:tcBorders>
              <w:top w:val="single" w:color="auto" w:sz="6" w:space="0"/>
              <w:left w:val="single" w:color="auto" w:sz="6" w:space="0"/>
              <w:bottom w:val="single" w:color="auto" w:sz="6" w:space="0"/>
              <w:right w:val="single" w:color="auto" w:sz="12" w:space="0"/>
            </w:tcBorders>
            <w:tcMar/>
          </w:tcPr>
          <w:p w:rsidRPr="00982A91" w:rsidR="002D6374" w:rsidP="7BDA6455" w:rsidRDefault="002D6374" w14:paraId="0FB78278" w14:textId="77777777">
            <w:pPr>
              <w:pStyle w:val="NormalWeb"/>
              <w:rPr>
                <w:rFonts w:ascii="Arial" w:hAnsi="Arial" w:eastAsia="Arial" w:cs="Arial"/>
                <w:sz w:val="20"/>
                <w:szCs w:val="20"/>
              </w:rPr>
            </w:pPr>
          </w:p>
          <w:p w:rsidRPr="00982A91" w:rsidR="00AA1B0C" w:rsidP="00AA1B0C" w:rsidRDefault="00AA1B0C" w14:paraId="0A5A6D9B" w14:textId="77777777">
            <w:pPr>
              <w:pStyle w:val="NormalWeb"/>
              <w:rPr>
                <w:rFonts w:ascii="Arial" w:hAnsi="Arial" w:eastAsia="Arial" w:cs="Arial"/>
                <w:sz w:val="20"/>
                <w:szCs w:val="20"/>
              </w:rPr>
            </w:pPr>
            <w:r w:rsidRPr="00982A91">
              <w:rPr>
                <w:rFonts w:ascii="Arial" w:hAnsi="Arial" w:eastAsia="Arial" w:cs="Arial"/>
                <w:sz w:val="20"/>
                <w:szCs w:val="20"/>
              </w:rPr>
              <w:t>Knowledge of current developments in higher education and their implications for libraries</w:t>
            </w:r>
          </w:p>
          <w:p w:rsidRPr="00982A91" w:rsidR="00DE0651" w:rsidP="7BDA6455" w:rsidRDefault="18FA689F" w14:paraId="066B72E3" w14:textId="4664E9D9">
            <w:pPr>
              <w:pStyle w:val="NormalWeb"/>
              <w:rPr>
                <w:rFonts w:ascii="Arial" w:hAnsi="Arial" w:eastAsia="Arial" w:cs="Arial"/>
                <w:sz w:val="20"/>
                <w:szCs w:val="20"/>
              </w:rPr>
            </w:pPr>
            <w:r w:rsidRPr="44D84EE5" w:rsidR="18FA689F">
              <w:rPr>
                <w:rFonts w:ascii="Arial" w:hAnsi="Arial" w:eastAsia="Arial" w:cs="Arial"/>
                <w:sz w:val="20"/>
                <w:szCs w:val="20"/>
              </w:rPr>
              <w:t>Familiarity with research data management policies and requirements</w:t>
            </w:r>
          </w:p>
          <w:p w:rsidR="44D84EE5" w:rsidP="44D84EE5" w:rsidRDefault="44D84EE5" w14:paraId="628D657A" w14:textId="2771021F">
            <w:pPr>
              <w:pStyle w:val="NormalWeb"/>
              <w:rPr>
                <w:rFonts w:ascii="Arial" w:hAnsi="Arial" w:eastAsia="Arial" w:cs="Arial"/>
                <w:sz w:val="20"/>
                <w:szCs w:val="20"/>
              </w:rPr>
            </w:pPr>
          </w:p>
          <w:p w:rsidRPr="00982A91" w:rsidR="00DE0651" w:rsidP="7BDA6455" w:rsidRDefault="18FA689F" w14:paraId="5A520B3D" w14:textId="27150EB9">
            <w:pPr>
              <w:pStyle w:val="NormalWeb"/>
              <w:rPr>
                <w:rFonts w:ascii="Arial" w:hAnsi="Arial" w:eastAsia="Arial" w:cs="Arial"/>
                <w:sz w:val="20"/>
                <w:szCs w:val="20"/>
              </w:rPr>
            </w:pPr>
            <w:r w:rsidRPr="44D84EE5" w:rsidR="18FA689F">
              <w:rPr>
                <w:rFonts w:ascii="Arial" w:hAnsi="Arial" w:eastAsia="Arial" w:cs="Arial"/>
                <w:sz w:val="20"/>
                <w:szCs w:val="20"/>
              </w:rPr>
              <w:t>Experience of delivering training sessions and presentations, and developing guidance and advice</w:t>
            </w:r>
          </w:p>
          <w:p w:rsidR="44D84EE5" w:rsidP="44D84EE5" w:rsidRDefault="44D84EE5" w14:paraId="5F32AD44" w14:textId="7177BC4C">
            <w:pPr>
              <w:pStyle w:val="NormalWeb"/>
              <w:rPr>
                <w:rFonts w:ascii="Arial" w:hAnsi="Arial" w:eastAsia="Arial" w:cs="Arial"/>
                <w:sz w:val="20"/>
                <w:szCs w:val="20"/>
              </w:rPr>
            </w:pPr>
          </w:p>
          <w:p w:rsidRPr="00982A91" w:rsidR="00DE0651" w:rsidP="7BDA6455" w:rsidRDefault="545721A7" w14:paraId="1FC39945" w14:textId="579A9945">
            <w:pPr>
              <w:rPr>
                <w:rFonts w:ascii="Arial" w:hAnsi="Arial" w:eastAsia="Arial" w:cs="Arial"/>
                <w:sz w:val="20"/>
                <w:szCs w:val="20"/>
              </w:rPr>
            </w:pPr>
            <w:r w:rsidRPr="00982A91">
              <w:rPr>
                <w:rFonts w:ascii="Arial" w:hAnsi="Arial" w:eastAsia="Arial" w:cs="Arial"/>
                <w:sz w:val="20"/>
                <w:szCs w:val="20"/>
              </w:rPr>
              <w:t>Evidence of professional writing and / or speaking</w:t>
            </w:r>
          </w:p>
        </w:tc>
      </w:tr>
      <w:tr w:rsidRPr="0025470F" w:rsidR="00DE0651" w:rsidTr="44D84EE5" w14:paraId="24A57139"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982A91" w:rsidR="00DE0651" w:rsidP="7BDA6455" w:rsidRDefault="00DE0651" w14:paraId="0562CB0E" w14:textId="77777777">
            <w:pPr>
              <w:jc w:val="center"/>
              <w:rPr>
                <w:rFonts w:ascii="Arial" w:hAnsi="Arial" w:eastAsia="Arial" w:cs="Arial"/>
                <w:b/>
                <w:bCs/>
                <w:sz w:val="20"/>
                <w:szCs w:val="20"/>
              </w:rPr>
            </w:pPr>
          </w:p>
          <w:p w:rsidRPr="00982A91" w:rsidR="00DE0651" w:rsidP="7BDA6455" w:rsidRDefault="18FA689F" w14:paraId="29E2A3E5" w14:textId="77777777">
            <w:pPr>
              <w:jc w:val="center"/>
              <w:rPr>
                <w:rFonts w:ascii="Arial" w:hAnsi="Arial" w:eastAsia="Arial" w:cs="Arial"/>
                <w:b/>
                <w:bCs/>
                <w:sz w:val="20"/>
                <w:szCs w:val="20"/>
              </w:rPr>
            </w:pPr>
            <w:r w:rsidRPr="00982A91">
              <w:rPr>
                <w:rFonts w:ascii="Arial" w:hAnsi="Arial" w:eastAsia="Arial" w:cs="Arial"/>
                <w:b/>
                <w:bCs/>
                <w:sz w:val="20"/>
                <w:szCs w:val="20"/>
              </w:rPr>
              <w:t>Specific skills to the job</w:t>
            </w:r>
          </w:p>
          <w:p w:rsidRPr="00982A91" w:rsidR="00DE0651" w:rsidP="7BDA6455" w:rsidRDefault="00DE0651" w14:paraId="34CE0A41" w14:textId="77777777">
            <w:pPr>
              <w:jc w:val="center"/>
              <w:rPr>
                <w:rFonts w:ascii="Arial" w:hAnsi="Arial" w:eastAsia="Arial" w:cs="Arial"/>
                <w:b/>
                <w:bCs/>
                <w:sz w:val="20"/>
                <w:szCs w:val="20"/>
              </w:rPr>
            </w:pPr>
          </w:p>
        </w:tc>
        <w:tc>
          <w:tcPr>
            <w:tcW w:w="3828" w:type="dxa"/>
            <w:tcBorders>
              <w:top w:val="single" w:color="auto" w:sz="6" w:space="0"/>
              <w:left w:val="single" w:color="auto" w:sz="6" w:space="0"/>
              <w:bottom w:val="single" w:color="auto" w:sz="6" w:space="0"/>
              <w:right w:val="single" w:color="auto" w:sz="6" w:space="0"/>
            </w:tcBorders>
            <w:tcMar/>
          </w:tcPr>
          <w:p w:rsidRPr="00982A91" w:rsidR="00DE0651" w:rsidP="7BDA6455" w:rsidRDefault="00DE0651" w14:paraId="62EBF3C5" w14:textId="77777777">
            <w:pPr>
              <w:rPr>
                <w:rFonts w:ascii="Arial" w:hAnsi="Arial" w:eastAsia="Arial" w:cs="Arial"/>
                <w:sz w:val="20"/>
                <w:szCs w:val="20"/>
              </w:rPr>
            </w:pPr>
          </w:p>
          <w:p w:rsidRPr="00982A91" w:rsidR="7BDA6455" w:rsidP="7BDA6455" w:rsidRDefault="18FA689F" w14:paraId="1C356183" w14:textId="218FDFD9">
            <w:pPr>
              <w:rPr>
                <w:rFonts w:ascii="Arial" w:hAnsi="Arial" w:eastAsia="Arial" w:cs="Arial"/>
                <w:sz w:val="20"/>
                <w:szCs w:val="20"/>
              </w:rPr>
            </w:pPr>
            <w:r w:rsidRPr="00982A91">
              <w:rPr>
                <w:rFonts w:ascii="Arial" w:hAnsi="Arial" w:eastAsia="Arial" w:cs="Arial"/>
                <w:sz w:val="20"/>
                <w:szCs w:val="20"/>
              </w:rPr>
              <w:t>Ability to engage</w:t>
            </w:r>
            <w:r w:rsidRPr="00982A91" w:rsidR="0C477521">
              <w:rPr>
                <w:rFonts w:ascii="Arial" w:hAnsi="Arial" w:eastAsia="Arial" w:cs="Arial"/>
                <w:sz w:val="20"/>
                <w:szCs w:val="20"/>
              </w:rPr>
              <w:t xml:space="preserve"> </w:t>
            </w:r>
            <w:r w:rsidRPr="00982A91">
              <w:rPr>
                <w:rFonts w:ascii="Arial" w:hAnsi="Arial" w:eastAsia="Arial" w:cs="Arial"/>
                <w:sz w:val="20"/>
                <w:szCs w:val="20"/>
              </w:rPr>
              <w:t>academic</w:t>
            </w:r>
            <w:r w:rsidRPr="00982A91" w:rsidR="26921A83">
              <w:rPr>
                <w:rFonts w:ascii="Arial" w:hAnsi="Arial" w:eastAsia="Arial" w:cs="Arial"/>
                <w:sz w:val="20"/>
                <w:szCs w:val="20"/>
              </w:rPr>
              <w:t xml:space="preserve"> staff</w:t>
            </w:r>
            <w:r w:rsidRPr="00982A91">
              <w:rPr>
                <w:rFonts w:ascii="Arial" w:hAnsi="Arial" w:eastAsia="Arial" w:cs="Arial"/>
                <w:sz w:val="20"/>
                <w:szCs w:val="20"/>
              </w:rPr>
              <w:t xml:space="preserve"> to d</w:t>
            </w:r>
            <w:r w:rsidRPr="00982A91" w:rsidR="17348897">
              <w:rPr>
                <w:rFonts w:ascii="Arial" w:hAnsi="Arial" w:eastAsia="Arial" w:cs="Arial"/>
                <w:sz w:val="20"/>
                <w:szCs w:val="20"/>
              </w:rPr>
              <w:t>evelop open research practices</w:t>
            </w:r>
          </w:p>
          <w:p w:rsidRPr="00982A91" w:rsidR="071D8262" w:rsidP="7BDA6455" w:rsidRDefault="18FA689F" w14:paraId="4CC69979" w14:textId="08A60AE6">
            <w:pPr>
              <w:rPr>
                <w:rFonts w:ascii="Arial" w:hAnsi="Arial" w:eastAsia="Arial" w:cs="Arial"/>
                <w:sz w:val="20"/>
                <w:szCs w:val="20"/>
              </w:rPr>
            </w:pPr>
            <w:r w:rsidRPr="00982A91">
              <w:rPr>
                <w:rFonts w:ascii="Arial" w:hAnsi="Arial" w:eastAsia="Arial" w:cs="Arial"/>
                <w:sz w:val="20"/>
                <w:szCs w:val="20"/>
              </w:rPr>
              <w:t>Ability to manage and develop staff potential</w:t>
            </w:r>
          </w:p>
          <w:p w:rsidRPr="00982A91" w:rsidR="6A7E763C" w:rsidP="6A7E763C" w:rsidRDefault="18FA689F" w14:paraId="31F06B98" w14:textId="5D105488">
            <w:pPr>
              <w:pStyle w:val="NormalWeb"/>
              <w:rPr>
                <w:rFonts w:ascii="Arial" w:hAnsi="Arial" w:eastAsia="Arial" w:cs="Arial"/>
                <w:sz w:val="20"/>
                <w:szCs w:val="20"/>
              </w:rPr>
            </w:pPr>
            <w:r w:rsidRPr="44D84EE5" w:rsidR="18FA689F">
              <w:rPr>
                <w:rFonts w:ascii="Arial" w:hAnsi="Arial" w:eastAsia="Arial" w:cs="Arial"/>
                <w:sz w:val="20"/>
                <w:szCs w:val="20"/>
              </w:rPr>
              <w:t xml:space="preserve">Ability to engage with </w:t>
            </w:r>
            <w:r w:rsidRPr="44D84EE5" w:rsidR="61DC5CE8">
              <w:rPr>
                <w:rFonts w:ascii="Arial" w:hAnsi="Arial" w:eastAsia="Arial" w:cs="Arial"/>
                <w:sz w:val="20"/>
                <w:szCs w:val="20"/>
              </w:rPr>
              <w:t xml:space="preserve">the wider open access </w:t>
            </w:r>
            <w:r w:rsidRPr="44D84EE5" w:rsidR="18FA689F">
              <w:rPr>
                <w:rFonts w:ascii="Arial" w:hAnsi="Arial" w:eastAsia="Arial" w:cs="Arial"/>
                <w:sz w:val="20"/>
                <w:szCs w:val="20"/>
              </w:rPr>
              <w:t>community</w:t>
            </w:r>
            <w:r w:rsidRPr="44D84EE5" w:rsidR="339740FA">
              <w:rPr>
                <w:rFonts w:ascii="Arial" w:hAnsi="Arial" w:eastAsia="Arial" w:cs="Arial"/>
                <w:sz w:val="20"/>
                <w:szCs w:val="20"/>
              </w:rPr>
              <w:t xml:space="preserve">, </w:t>
            </w:r>
            <w:r w:rsidRPr="44D84EE5" w:rsidR="18FA689F">
              <w:rPr>
                <w:rFonts w:ascii="Arial" w:hAnsi="Arial" w:eastAsia="Arial" w:cs="Arial"/>
                <w:sz w:val="20"/>
                <w:szCs w:val="20"/>
              </w:rPr>
              <w:t xml:space="preserve">and with external stakeholders such as publishers, funding agencies and </w:t>
            </w:r>
            <w:r w:rsidRPr="44D84EE5" w:rsidR="59F8EAD4">
              <w:rPr>
                <w:rFonts w:ascii="Arial" w:hAnsi="Arial" w:eastAsia="Arial" w:cs="Arial"/>
                <w:sz w:val="20"/>
                <w:szCs w:val="20"/>
              </w:rPr>
              <w:t>suppliers</w:t>
            </w:r>
          </w:p>
          <w:p w:rsidR="44D84EE5" w:rsidP="44D84EE5" w:rsidRDefault="44D84EE5" w14:paraId="67A5FD52" w14:textId="480ECCAD">
            <w:pPr>
              <w:pStyle w:val="NormalWeb"/>
              <w:rPr>
                <w:rFonts w:ascii="Arial" w:hAnsi="Arial" w:eastAsia="Arial" w:cs="Arial"/>
                <w:sz w:val="20"/>
                <w:szCs w:val="20"/>
              </w:rPr>
            </w:pPr>
          </w:p>
          <w:p w:rsidRPr="00982A91" w:rsidR="00DE0651" w:rsidP="7BDA6455" w:rsidRDefault="2024E1A9" w14:paraId="6D98A12B" w14:textId="0CE8848A">
            <w:pPr>
              <w:rPr>
                <w:rFonts w:ascii="Arial" w:hAnsi="Arial" w:eastAsia="Arial" w:cs="Arial"/>
                <w:sz w:val="20"/>
                <w:szCs w:val="20"/>
              </w:rPr>
            </w:pPr>
            <w:r w:rsidRPr="00982A91">
              <w:rPr>
                <w:rFonts w:ascii="Arial" w:hAnsi="Arial" w:eastAsia="Arial" w:cs="Arial"/>
                <w:sz w:val="20"/>
                <w:szCs w:val="20"/>
              </w:rPr>
              <w:t>A commitment to meeting user needs and a proactive, positive approach to service development</w:t>
            </w:r>
          </w:p>
        </w:tc>
        <w:tc>
          <w:tcPr>
            <w:tcW w:w="4252" w:type="dxa"/>
            <w:tcBorders>
              <w:top w:val="single" w:color="auto" w:sz="6" w:space="0"/>
              <w:left w:val="single" w:color="auto" w:sz="6" w:space="0"/>
              <w:bottom w:val="single" w:color="auto" w:sz="6" w:space="0"/>
              <w:right w:val="single" w:color="auto" w:sz="12" w:space="0"/>
            </w:tcBorders>
            <w:tcMar/>
          </w:tcPr>
          <w:p w:rsidRPr="00982A91" w:rsidR="00DE0651" w:rsidP="7BDA6455" w:rsidRDefault="00DE0651" w14:paraId="2946DB82" w14:textId="77777777">
            <w:pPr>
              <w:rPr>
                <w:rFonts w:ascii="Arial" w:hAnsi="Arial" w:eastAsia="Arial" w:cs="Arial"/>
                <w:sz w:val="20"/>
                <w:szCs w:val="20"/>
              </w:rPr>
            </w:pPr>
          </w:p>
          <w:p w:rsidRPr="00982A91" w:rsidR="00DE0651" w:rsidP="7BDA6455" w:rsidRDefault="00DE0651" w14:paraId="5997CC1D" w14:textId="77777777">
            <w:pPr>
              <w:rPr>
                <w:rFonts w:ascii="Arial" w:hAnsi="Arial" w:eastAsia="Arial" w:cs="Arial"/>
                <w:sz w:val="20"/>
                <w:szCs w:val="20"/>
              </w:rPr>
            </w:pPr>
          </w:p>
        </w:tc>
      </w:tr>
      <w:tr w:rsidRPr="0025470F" w:rsidR="00DE0651" w:rsidTr="44D84EE5" w14:paraId="3D562845" w14:textId="77777777">
        <w:trPr>
          <w:trHeight w:val="978"/>
        </w:trPr>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982A91" w:rsidR="00DE0651" w:rsidP="7BDA6455" w:rsidRDefault="00DE0651" w14:paraId="110FFD37" w14:textId="77777777">
            <w:pPr>
              <w:jc w:val="center"/>
              <w:rPr>
                <w:rFonts w:ascii="Arial" w:hAnsi="Arial" w:eastAsia="Arial" w:cs="Arial"/>
                <w:b/>
                <w:bCs/>
                <w:sz w:val="20"/>
                <w:szCs w:val="20"/>
              </w:rPr>
            </w:pPr>
          </w:p>
          <w:p w:rsidRPr="00982A91" w:rsidR="00DE0651" w:rsidP="7BDA6455" w:rsidRDefault="18FA689F" w14:paraId="669B1133" w14:textId="77777777">
            <w:pPr>
              <w:jc w:val="center"/>
              <w:rPr>
                <w:rFonts w:ascii="Arial" w:hAnsi="Arial" w:eastAsia="Arial" w:cs="Arial"/>
                <w:b/>
                <w:bCs/>
                <w:sz w:val="20"/>
                <w:szCs w:val="20"/>
              </w:rPr>
            </w:pPr>
            <w:r w:rsidRPr="00982A91">
              <w:rPr>
                <w:rFonts w:ascii="Arial" w:hAnsi="Arial" w:eastAsia="Arial" w:cs="Arial"/>
                <w:b/>
                <w:bCs/>
                <w:sz w:val="20"/>
                <w:szCs w:val="20"/>
              </w:rPr>
              <w:t>General skills</w:t>
            </w:r>
          </w:p>
          <w:p w:rsidRPr="00982A91" w:rsidR="00DE0651" w:rsidP="7BDA6455" w:rsidRDefault="00DE0651" w14:paraId="6B699379" w14:textId="77777777">
            <w:pPr>
              <w:jc w:val="center"/>
              <w:rPr>
                <w:rFonts w:ascii="Arial" w:hAnsi="Arial" w:eastAsia="Arial" w:cs="Arial"/>
                <w:b/>
                <w:bCs/>
                <w:sz w:val="20"/>
                <w:szCs w:val="20"/>
              </w:rPr>
            </w:pPr>
          </w:p>
        </w:tc>
        <w:tc>
          <w:tcPr>
            <w:tcW w:w="3828" w:type="dxa"/>
            <w:tcBorders>
              <w:top w:val="single" w:color="auto" w:sz="6" w:space="0"/>
              <w:left w:val="single" w:color="auto" w:sz="6" w:space="0"/>
              <w:bottom w:val="single" w:color="auto" w:sz="6" w:space="0"/>
              <w:right w:val="single" w:color="auto" w:sz="6" w:space="0"/>
            </w:tcBorders>
            <w:tcMar/>
          </w:tcPr>
          <w:p w:rsidRPr="00982A91" w:rsidR="00DE0651" w:rsidP="7BDA6455" w:rsidRDefault="00DE0651" w14:paraId="3FE9F23F" w14:textId="77777777">
            <w:pPr>
              <w:rPr>
                <w:rFonts w:ascii="Arial" w:hAnsi="Arial" w:eastAsia="Arial" w:cs="Arial"/>
                <w:sz w:val="20"/>
                <w:szCs w:val="20"/>
              </w:rPr>
            </w:pPr>
          </w:p>
          <w:p w:rsidRPr="00982A91" w:rsidR="071D8262" w:rsidP="7BDA6455" w:rsidRDefault="18FA689F" w14:paraId="3EAD2B1F" w14:textId="6FEE1C40">
            <w:pPr>
              <w:rPr>
                <w:rFonts w:ascii="Arial" w:hAnsi="Arial" w:eastAsia="Arial" w:cs="Arial"/>
                <w:sz w:val="20"/>
                <w:szCs w:val="20"/>
              </w:rPr>
            </w:pPr>
            <w:r w:rsidRPr="00982A91">
              <w:rPr>
                <w:rFonts w:ascii="Arial" w:hAnsi="Arial" w:eastAsia="Arial" w:cs="Arial"/>
                <w:sz w:val="20"/>
                <w:szCs w:val="20"/>
              </w:rPr>
              <w:t>Excellent problem</w:t>
            </w:r>
            <w:r w:rsidRPr="00982A91" w:rsidR="3D5760E6">
              <w:rPr>
                <w:rFonts w:ascii="Arial" w:hAnsi="Arial" w:eastAsia="Arial" w:cs="Arial"/>
                <w:sz w:val="20"/>
                <w:szCs w:val="20"/>
              </w:rPr>
              <w:t>-</w:t>
            </w:r>
            <w:r w:rsidRPr="00982A91">
              <w:rPr>
                <w:rFonts w:ascii="Arial" w:hAnsi="Arial" w:eastAsia="Arial" w:cs="Arial"/>
                <w:sz w:val="20"/>
                <w:szCs w:val="20"/>
              </w:rPr>
              <w:t>solving and decision</w:t>
            </w:r>
            <w:r w:rsidRPr="00982A91" w:rsidR="2E23503C">
              <w:rPr>
                <w:rFonts w:ascii="Arial" w:hAnsi="Arial" w:eastAsia="Arial" w:cs="Arial"/>
                <w:sz w:val="20"/>
                <w:szCs w:val="20"/>
              </w:rPr>
              <w:t>-</w:t>
            </w:r>
            <w:r w:rsidRPr="00982A91">
              <w:rPr>
                <w:rFonts w:ascii="Arial" w:hAnsi="Arial" w:eastAsia="Arial" w:cs="Arial"/>
                <w:sz w:val="20"/>
                <w:szCs w:val="20"/>
              </w:rPr>
              <w:t>making skill</w:t>
            </w:r>
            <w:r w:rsidRPr="00982A91" w:rsidR="2AA0375D">
              <w:rPr>
                <w:rFonts w:ascii="Arial" w:hAnsi="Arial" w:eastAsia="Arial" w:cs="Arial"/>
                <w:sz w:val="20"/>
                <w:szCs w:val="20"/>
              </w:rPr>
              <w:t>s</w:t>
            </w:r>
          </w:p>
          <w:p w:rsidRPr="00982A91" w:rsidR="071D8262" w:rsidP="7BDA6455" w:rsidRDefault="1CB5EE04" w14:paraId="3B30AC42" w14:textId="240A18BA">
            <w:pPr>
              <w:rPr>
                <w:rFonts w:ascii="Arial" w:hAnsi="Arial" w:eastAsia="Arial" w:cs="Arial"/>
                <w:sz w:val="20"/>
                <w:szCs w:val="20"/>
              </w:rPr>
            </w:pPr>
            <w:r w:rsidRPr="00982A91">
              <w:rPr>
                <w:rFonts w:ascii="Arial" w:hAnsi="Arial" w:eastAsia="Arial" w:cs="Arial"/>
                <w:sz w:val="20"/>
                <w:szCs w:val="20"/>
              </w:rPr>
              <w:lastRenderedPageBreak/>
              <w:t xml:space="preserve">Excellent </w:t>
            </w:r>
            <w:r w:rsidRPr="00982A91" w:rsidR="18FA689F">
              <w:rPr>
                <w:rFonts w:ascii="Arial" w:hAnsi="Arial" w:eastAsia="Arial" w:cs="Arial"/>
                <w:sz w:val="20"/>
                <w:szCs w:val="20"/>
              </w:rPr>
              <w:t xml:space="preserve">IT skills </w:t>
            </w:r>
            <w:r w:rsidRPr="00982A91" w:rsidR="2E6106A0">
              <w:rPr>
                <w:rFonts w:ascii="Arial" w:hAnsi="Arial" w:eastAsia="Arial" w:cs="Arial"/>
                <w:sz w:val="20"/>
                <w:szCs w:val="20"/>
              </w:rPr>
              <w:t xml:space="preserve">including </w:t>
            </w:r>
            <w:r w:rsidRPr="00982A91" w:rsidR="18FA689F">
              <w:rPr>
                <w:rFonts w:ascii="Arial" w:hAnsi="Arial" w:eastAsia="Arial" w:cs="Arial"/>
                <w:sz w:val="20"/>
                <w:szCs w:val="20"/>
              </w:rPr>
              <w:t>experience of Microsoft Office</w:t>
            </w:r>
            <w:r w:rsidRPr="00982A91" w:rsidR="1863013A">
              <w:rPr>
                <w:rFonts w:ascii="Arial" w:hAnsi="Arial" w:eastAsia="Arial" w:cs="Arial"/>
                <w:sz w:val="20"/>
                <w:szCs w:val="20"/>
              </w:rPr>
              <w:t xml:space="preserve"> and other desktop applications</w:t>
            </w:r>
          </w:p>
          <w:p w:rsidRPr="00982A91" w:rsidR="7BDA6455" w:rsidP="7BDA6455" w:rsidRDefault="7320B235" w14:paraId="5DE4DA42" w14:textId="4D775FF2">
            <w:pPr>
              <w:rPr>
                <w:rFonts w:ascii="Arial" w:hAnsi="Arial" w:eastAsia="Arial" w:cs="Arial"/>
                <w:sz w:val="20"/>
                <w:szCs w:val="20"/>
              </w:rPr>
            </w:pPr>
            <w:r w:rsidRPr="00982A91">
              <w:rPr>
                <w:rFonts w:ascii="Arial" w:hAnsi="Arial" w:eastAsia="Arial" w:cs="Arial"/>
                <w:sz w:val="20"/>
                <w:szCs w:val="20"/>
              </w:rPr>
              <w:t>G</w:t>
            </w:r>
            <w:r w:rsidRPr="00982A91" w:rsidR="18FA689F">
              <w:rPr>
                <w:rFonts w:ascii="Arial" w:hAnsi="Arial" w:eastAsia="Arial" w:cs="Arial"/>
                <w:sz w:val="20"/>
                <w:szCs w:val="20"/>
              </w:rPr>
              <w:t xml:space="preserve">ood </w:t>
            </w:r>
            <w:r w:rsidRPr="00982A91" w:rsidR="2146D11F">
              <w:rPr>
                <w:rFonts w:ascii="Arial" w:hAnsi="Arial" w:eastAsia="Arial" w:cs="Arial"/>
                <w:sz w:val="20"/>
                <w:szCs w:val="20"/>
              </w:rPr>
              <w:t>attention to</w:t>
            </w:r>
            <w:r w:rsidRPr="00982A91" w:rsidR="18FA689F">
              <w:rPr>
                <w:rFonts w:ascii="Arial" w:hAnsi="Arial" w:eastAsia="Arial" w:cs="Arial"/>
                <w:sz w:val="20"/>
                <w:szCs w:val="20"/>
              </w:rPr>
              <w:t xml:space="preserve"> detail</w:t>
            </w:r>
            <w:r w:rsidRPr="00982A91" w:rsidR="7DCE88A9">
              <w:rPr>
                <w:rFonts w:ascii="Arial" w:hAnsi="Arial" w:eastAsia="Arial" w:cs="Arial"/>
                <w:sz w:val="20"/>
                <w:szCs w:val="20"/>
              </w:rPr>
              <w:t xml:space="preserve">, </w:t>
            </w:r>
            <w:r w:rsidRPr="00982A91" w:rsidR="18FA689F">
              <w:rPr>
                <w:rFonts w:ascii="Arial" w:hAnsi="Arial" w:eastAsia="Arial" w:cs="Arial"/>
                <w:sz w:val="20"/>
                <w:szCs w:val="20"/>
              </w:rPr>
              <w:t xml:space="preserve">with </w:t>
            </w:r>
            <w:r w:rsidRPr="00982A91" w:rsidR="77C05349">
              <w:rPr>
                <w:rFonts w:ascii="Arial" w:hAnsi="Arial" w:eastAsia="Arial" w:cs="Arial"/>
                <w:sz w:val="20"/>
                <w:szCs w:val="20"/>
              </w:rPr>
              <w:t xml:space="preserve">the </w:t>
            </w:r>
            <w:r w:rsidRPr="00982A91" w:rsidR="18FA689F">
              <w:rPr>
                <w:rFonts w:ascii="Arial" w:hAnsi="Arial" w:eastAsia="Arial" w:cs="Arial"/>
                <w:sz w:val="20"/>
                <w:szCs w:val="20"/>
              </w:rPr>
              <w:t>ability to maintain high levels of accuracy</w:t>
            </w:r>
          </w:p>
          <w:p w:rsidRPr="00982A91" w:rsidR="00DE0651" w:rsidP="7BDA6455" w:rsidRDefault="18FA689F" w14:paraId="1AF57903" w14:textId="5736DD32">
            <w:pPr>
              <w:rPr>
                <w:rFonts w:ascii="Arial" w:hAnsi="Arial" w:eastAsia="Arial" w:cs="Arial"/>
                <w:sz w:val="20"/>
                <w:szCs w:val="20"/>
              </w:rPr>
            </w:pPr>
            <w:r w:rsidRPr="00982A91">
              <w:rPr>
                <w:rFonts w:ascii="Arial" w:hAnsi="Arial" w:eastAsia="Arial" w:cs="Arial"/>
                <w:sz w:val="20"/>
                <w:szCs w:val="20"/>
              </w:rPr>
              <w:t xml:space="preserve">Ability to proactively prioritise competing demands </w:t>
            </w:r>
            <w:r w:rsidRPr="00982A91" w:rsidR="5EBC1F74">
              <w:rPr>
                <w:rFonts w:ascii="Arial" w:hAnsi="Arial" w:eastAsia="Arial" w:cs="Arial"/>
                <w:sz w:val="20"/>
                <w:szCs w:val="20"/>
              </w:rPr>
              <w:t>and meet agreed deadlines</w:t>
            </w:r>
          </w:p>
          <w:p w:rsidRPr="00982A91" w:rsidR="00DE0651" w:rsidP="7BDA6455" w:rsidRDefault="76A2FE1E" w14:paraId="1F72F646" w14:textId="3F981947">
            <w:pPr>
              <w:rPr>
                <w:rFonts w:ascii="Arial" w:hAnsi="Arial" w:eastAsia="Arial" w:cs="Arial"/>
                <w:sz w:val="20"/>
                <w:szCs w:val="20"/>
              </w:rPr>
            </w:pPr>
            <w:r w:rsidRPr="00982A91">
              <w:rPr>
                <w:rFonts w:ascii="Arial" w:hAnsi="Arial" w:eastAsia="Arial" w:cs="Arial"/>
                <w:sz w:val="20"/>
                <w:szCs w:val="20"/>
              </w:rPr>
              <w:t>Self-awareness and commitment to reflective practice, especially relating to interpersonal skills</w:t>
            </w:r>
          </w:p>
        </w:tc>
        <w:tc>
          <w:tcPr>
            <w:tcW w:w="4252" w:type="dxa"/>
            <w:tcBorders>
              <w:top w:val="single" w:color="auto" w:sz="6" w:space="0"/>
              <w:left w:val="single" w:color="auto" w:sz="6" w:space="0"/>
              <w:bottom w:val="single" w:color="auto" w:sz="6" w:space="0"/>
              <w:right w:val="single" w:color="auto" w:sz="12" w:space="0"/>
            </w:tcBorders>
            <w:tcMar/>
          </w:tcPr>
          <w:p w:rsidRPr="00982A91" w:rsidR="00DE0651" w:rsidP="7BDA6455" w:rsidRDefault="00DE0651" w14:paraId="08CE6F91" w14:textId="77777777">
            <w:pPr>
              <w:rPr>
                <w:rFonts w:ascii="Arial" w:hAnsi="Arial" w:eastAsia="Arial" w:cs="Arial"/>
                <w:sz w:val="20"/>
                <w:szCs w:val="20"/>
              </w:rPr>
            </w:pPr>
          </w:p>
          <w:p w:rsidRPr="00982A91" w:rsidR="00DE0651" w:rsidP="7BDA6455" w:rsidRDefault="18FA689F" w14:paraId="264993B3" w14:textId="5CB92AD7">
            <w:pPr>
              <w:rPr>
                <w:rFonts w:ascii="Arial" w:hAnsi="Arial" w:eastAsia="Arial" w:cs="Arial"/>
                <w:sz w:val="20"/>
                <w:szCs w:val="20"/>
              </w:rPr>
            </w:pPr>
            <w:r w:rsidRPr="00982A91">
              <w:rPr>
                <w:rFonts w:ascii="Arial" w:hAnsi="Arial" w:eastAsia="Arial" w:cs="Arial"/>
                <w:sz w:val="20"/>
                <w:szCs w:val="20"/>
              </w:rPr>
              <w:t>Strong technical skills and knowledg</w:t>
            </w:r>
            <w:r w:rsidRPr="00982A91" w:rsidR="253FF200">
              <w:rPr>
                <w:rFonts w:ascii="Arial" w:hAnsi="Arial" w:eastAsia="Arial" w:cs="Arial"/>
                <w:sz w:val="20"/>
                <w:szCs w:val="20"/>
              </w:rPr>
              <w:t xml:space="preserve">e </w:t>
            </w:r>
            <w:r w:rsidRPr="00982A91">
              <w:rPr>
                <w:rFonts w:ascii="Arial" w:hAnsi="Arial" w:eastAsia="Arial" w:cs="Arial"/>
                <w:sz w:val="20"/>
                <w:szCs w:val="20"/>
              </w:rPr>
              <w:t>including web authoring skills</w:t>
            </w:r>
            <w:r w:rsidRPr="00982A91" w:rsidR="1D3CEEBB">
              <w:rPr>
                <w:rFonts w:ascii="Arial" w:hAnsi="Arial" w:eastAsia="Arial" w:cs="Arial"/>
                <w:sz w:val="20"/>
                <w:szCs w:val="20"/>
              </w:rPr>
              <w:t xml:space="preserve"> and the ability to write for the web</w:t>
            </w:r>
          </w:p>
        </w:tc>
      </w:tr>
      <w:tr w:rsidRPr="0025470F" w:rsidR="00DE0651" w:rsidTr="44D84EE5" w14:paraId="460CF346" w14:textId="77777777">
        <w:trPr>
          <w:trHeight w:val="1001"/>
        </w:trPr>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982A91" w:rsidR="00DE0651" w:rsidP="7BDA6455" w:rsidRDefault="00DE0651" w14:paraId="61CDCEAD" w14:textId="77777777">
            <w:pPr>
              <w:jc w:val="center"/>
              <w:rPr>
                <w:rFonts w:ascii="Arial" w:hAnsi="Arial" w:eastAsia="Arial" w:cs="Arial"/>
                <w:b/>
                <w:bCs/>
                <w:sz w:val="20"/>
                <w:szCs w:val="20"/>
              </w:rPr>
            </w:pPr>
          </w:p>
          <w:p w:rsidRPr="00982A91" w:rsidR="00DE0651" w:rsidP="7BDA6455" w:rsidRDefault="18FA689F" w14:paraId="67AC7CDD" w14:textId="77777777">
            <w:pPr>
              <w:jc w:val="center"/>
              <w:rPr>
                <w:rFonts w:ascii="Arial" w:hAnsi="Arial" w:eastAsia="Arial" w:cs="Arial"/>
                <w:b/>
                <w:bCs/>
                <w:sz w:val="20"/>
                <w:szCs w:val="20"/>
              </w:rPr>
            </w:pPr>
            <w:r w:rsidRPr="00982A91">
              <w:rPr>
                <w:rFonts w:ascii="Arial" w:hAnsi="Arial" w:eastAsia="Arial" w:cs="Arial"/>
                <w:b/>
                <w:bCs/>
                <w:sz w:val="20"/>
                <w:szCs w:val="20"/>
              </w:rPr>
              <w:t>Other</w:t>
            </w:r>
          </w:p>
          <w:p w:rsidRPr="00982A91" w:rsidR="00DE0651" w:rsidP="7BDA6455" w:rsidRDefault="00DE0651" w14:paraId="6BB9E253" w14:textId="77777777">
            <w:pPr>
              <w:jc w:val="center"/>
              <w:rPr>
                <w:rFonts w:ascii="Arial" w:hAnsi="Arial" w:eastAsia="Arial" w:cs="Arial"/>
                <w:b/>
                <w:bCs/>
                <w:sz w:val="20"/>
                <w:szCs w:val="20"/>
              </w:rPr>
            </w:pPr>
          </w:p>
        </w:tc>
        <w:tc>
          <w:tcPr>
            <w:tcW w:w="3828" w:type="dxa"/>
            <w:tcBorders>
              <w:top w:val="single" w:color="auto" w:sz="6" w:space="0"/>
              <w:left w:val="single" w:color="auto" w:sz="6" w:space="0"/>
              <w:bottom w:val="single" w:color="auto" w:sz="6" w:space="0"/>
              <w:right w:val="single" w:color="auto" w:sz="6" w:space="0"/>
            </w:tcBorders>
            <w:tcMar/>
          </w:tcPr>
          <w:p w:rsidR="00DE0651" w:rsidP="00982A91" w:rsidRDefault="7668C15A" w14:paraId="106C2AA9" w14:textId="77777777">
            <w:pPr>
              <w:pStyle w:val="NormalWeb"/>
              <w:rPr>
                <w:rFonts w:ascii="Arial" w:hAnsi="Arial" w:eastAsia="Arial" w:cs="Arial"/>
                <w:sz w:val="20"/>
                <w:szCs w:val="20"/>
              </w:rPr>
            </w:pPr>
            <w:r w:rsidRPr="44D84EE5" w:rsidR="7668C15A">
              <w:rPr>
                <w:rFonts w:ascii="Arial" w:hAnsi="Arial" w:eastAsia="Arial" w:cs="Arial"/>
                <w:sz w:val="20"/>
                <w:szCs w:val="20"/>
              </w:rPr>
              <w:t>Evidence of continuing professional development, including the ability to acquire new skills and apply them effectively</w:t>
            </w:r>
          </w:p>
          <w:p w:rsidR="44D84EE5" w:rsidP="44D84EE5" w:rsidRDefault="44D84EE5" w14:paraId="2227C99A" w14:textId="4ECD9981">
            <w:pPr>
              <w:pStyle w:val="NormalWeb"/>
              <w:rPr>
                <w:rFonts w:ascii="Arial" w:hAnsi="Arial" w:eastAsia="Arial" w:cs="Arial"/>
                <w:sz w:val="20"/>
                <w:szCs w:val="20"/>
              </w:rPr>
            </w:pPr>
          </w:p>
          <w:p w:rsidR="00471125" w:rsidP="00982A91" w:rsidRDefault="00471125" w14:paraId="3CB0E156" w14:textId="77777777">
            <w:pPr>
              <w:pStyle w:val="NormalWeb"/>
              <w:rPr>
                <w:rFonts w:ascii="Arial" w:hAnsi="Arial" w:eastAsia="Arial" w:cs="Arial"/>
                <w:sz w:val="20"/>
                <w:szCs w:val="20"/>
              </w:rPr>
            </w:pPr>
            <w:r w:rsidRPr="44D84EE5" w:rsidR="00471125">
              <w:rPr>
                <w:rFonts w:ascii="Arial" w:hAnsi="Arial" w:eastAsia="Arial" w:cs="Arial"/>
                <w:sz w:val="20"/>
                <w:szCs w:val="20"/>
              </w:rPr>
              <w:t xml:space="preserve">Coach and develop staff skills within your team. </w:t>
            </w:r>
          </w:p>
          <w:p w:rsidR="44D84EE5" w:rsidP="44D84EE5" w:rsidRDefault="44D84EE5" w14:paraId="3F0646B4" w14:textId="655064C3">
            <w:pPr>
              <w:pStyle w:val="NormalWeb"/>
              <w:rPr>
                <w:rFonts w:ascii="Arial" w:hAnsi="Arial" w:eastAsia="Arial" w:cs="Arial"/>
                <w:sz w:val="20"/>
                <w:szCs w:val="20"/>
              </w:rPr>
            </w:pPr>
          </w:p>
          <w:p w:rsidRPr="00982A91" w:rsidR="00AF5AB4" w:rsidP="00982A91" w:rsidRDefault="00AF5AB4" w14:paraId="52E56223" w14:textId="6CC27C2B">
            <w:pPr>
              <w:pStyle w:val="NormalWeb"/>
              <w:rPr>
                <w:rFonts w:ascii="Arial" w:hAnsi="Arial" w:eastAsia="Arial" w:cs="Arial"/>
                <w:sz w:val="20"/>
                <w:szCs w:val="20"/>
              </w:rPr>
            </w:pPr>
            <w:r>
              <w:rPr>
                <w:rFonts w:ascii="Arial" w:hAnsi="Arial" w:eastAsia="Arial" w:cs="Arial"/>
                <w:sz w:val="20"/>
                <w:szCs w:val="20"/>
              </w:rPr>
              <w:t xml:space="preserve">Proactively demonstrate commitment to </w:t>
            </w:r>
            <w:r w:rsidR="00F3431A">
              <w:rPr>
                <w:rFonts w:ascii="Arial" w:hAnsi="Arial" w:eastAsia="Arial" w:cs="Arial"/>
                <w:sz w:val="20"/>
                <w:szCs w:val="20"/>
              </w:rPr>
              <w:t xml:space="preserve">Equality and Diversity across the university making </w:t>
            </w:r>
            <w:r w:rsidR="00E84526">
              <w:rPr>
                <w:rFonts w:ascii="Arial" w:hAnsi="Arial" w:eastAsia="Arial" w:cs="Arial"/>
                <w:sz w:val="20"/>
                <w:szCs w:val="20"/>
              </w:rPr>
              <w:t xml:space="preserve">open research available to all. </w:t>
            </w:r>
          </w:p>
        </w:tc>
        <w:tc>
          <w:tcPr>
            <w:tcW w:w="4252" w:type="dxa"/>
            <w:tcBorders>
              <w:top w:val="single" w:color="auto" w:sz="6" w:space="0"/>
              <w:left w:val="single" w:color="auto" w:sz="6" w:space="0"/>
              <w:bottom w:val="single" w:color="auto" w:sz="6" w:space="0"/>
              <w:right w:val="single" w:color="auto" w:sz="12" w:space="0"/>
            </w:tcBorders>
            <w:tcMar/>
          </w:tcPr>
          <w:p w:rsidRPr="00982A91" w:rsidR="00DE0651" w:rsidP="7BDA6455" w:rsidRDefault="00DE0651" w14:paraId="07547A01" w14:textId="77777777">
            <w:pPr>
              <w:rPr>
                <w:rFonts w:ascii="Arial" w:hAnsi="Arial" w:eastAsia="Arial" w:cs="Arial"/>
                <w:sz w:val="20"/>
                <w:szCs w:val="20"/>
              </w:rPr>
            </w:pPr>
          </w:p>
        </w:tc>
      </w:tr>
      <w:tr w:rsidRPr="0025470F" w:rsidR="00DE0651" w:rsidTr="44D84EE5" w14:paraId="5A12CAF7" w14:textId="77777777">
        <w:tc>
          <w:tcPr>
            <w:tcW w:w="2415"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Mar/>
          </w:tcPr>
          <w:p w:rsidRPr="00982A91" w:rsidR="00DE0651" w:rsidP="7BDA6455" w:rsidRDefault="00DE0651" w14:paraId="5043CB0F" w14:textId="77777777">
            <w:pPr>
              <w:jc w:val="center"/>
              <w:rPr>
                <w:rFonts w:ascii="Arial" w:hAnsi="Arial" w:eastAsia="Arial" w:cs="Arial"/>
                <w:b/>
                <w:bCs/>
                <w:sz w:val="20"/>
                <w:szCs w:val="20"/>
              </w:rPr>
            </w:pPr>
          </w:p>
          <w:p w:rsidRPr="00982A91" w:rsidR="00DE0651" w:rsidP="7BDA6455" w:rsidRDefault="18FA689F" w14:paraId="1F06EB8F" w14:textId="77777777">
            <w:pPr>
              <w:jc w:val="center"/>
              <w:rPr>
                <w:rFonts w:ascii="Arial" w:hAnsi="Arial" w:eastAsia="Arial" w:cs="Arial"/>
                <w:b/>
                <w:bCs/>
                <w:sz w:val="20"/>
                <w:szCs w:val="20"/>
              </w:rPr>
            </w:pPr>
            <w:r w:rsidRPr="00982A91">
              <w:rPr>
                <w:rFonts w:ascii="Arial" w:hAnsi="Arial" w:eastAsia="Arial" w:cs="Arial"/>
                <w:b/>
                <w:bCs/>
                <w:sz w:val="20"/>
                <w:szCs w:val="20"/>
              </w:rPr>
              <w:t>Disclosure and Barring Scheme</w:t>
            </w:r>
          </w:p>
        </w:tc>
        <w:tc>
          <w:tcPr>
            <w:tcW w:w="8075" w:type="dxa"/>
            <w:gridSpan w:val="2"/>
            <w:tcBorders>
              <w:top w:val="single" w:color="auto" w:sz="6" w:space="0"/>
              <w:left w:val="single" w:color="auto" w:sz="6" w:space="0"/>
              <w:bottom w:val="single" w:color="auto" w:sz="12" w:space="0"/>
              <w:right w:val="single" w:color="auto" w:sz="12" w:space="0"/>
            </w:tcBorders>
            <w:tcMar/>
          </w:tcPr>
          <w:p w:rsidRPr="00982A91" w:rsidR="00DE0651" w:rsidP="7BDA6455" w:rsidRDefault="00DE0651" w14:paraId="07459315" w14:textId="77777777">
            <w:pPr>
              <w:rPr>
                <w:rFonts w:ascii="Arial" w:hAnsi="Arial" w:eastAsia="Arial" w:cs="Arial"/>
                <w:sz w:val="20"/>
                <w:szCs w:val="20"/>
              </w:rPr>
            </w:pPr>
          </w:p>
          <w:sdt>
            <w:sdtPr>
              <w:rPr>
                <w:sz w:val="20"/>
                <w:szCs w:val="20"/>
              </w:rPr>
              <w:alias w:val="DBS"/>
              <w:tag w:val="DBS "/>
              <w:id w:val="1184474259"/>
              <w:placeholder>
                <w:docPart w:val="3196CB841BB24E0AB976DE19C3F14101"/>
              </w:placeholder>
              <w:dropDownList>
                <w:listItem w:value="Choose an item."/>
                <w:listItem w:displayText="This post does not require a DBS check" w:value="This post does not require a DBS check"/>
                <w:listItem w:displayText="This post requires a standard DBS check " w:value="This post requires a standard DBS check "/>
                <w:listItem w:displayText="This post requires an enhanced DBS check" w:value="This post requires an enhanced DBS check"/>
              </w:dropDownList>
            </w:sdtPr>
            <w:sdtEndPr/>
            <w:sdtContent>
              <w:p w:rsidRPr="00982A91" w:rsidR="00DE0651" w:rsidP="7BDA6455" w:rsidRDefault="18FA689F" w14:paraId="4B5D22D0" w14:textId="77777777">
                <w:pPr>
                  <w:rPr>
                    <w:rFonts w:ascii="Arial" w:hAnsi="Arial" w:eastAsia="Arial" w:cs="Arial"/>
                    <w:sz w:val="20"/>
                    <w:szCs w:val="20"/>
                  </w:rPr>
                </w:pPr>
                <w:r w:rsidRPr="00982A91">
                  <w:rPr>
                    <w:sz w:val="20"/>
                    <w:szCs w:val="20"/>
                  </w:rPr>
                  <w:t>This post does not require a DBS check</w:t>
                </w:r>
              </w:p>
            </w:sdtContent>
          </w:sdt>
        </w:tc>
      </w:tr>
      <w:tr w:rsidRPr="0025470F" w:rsidR="00DE0651" w:rsidTr="44D84EE5" w14:paraId="53B1E872" w14:textId="77777777">
        <w:trPr>
          <w:trHeight w:val="1024"/>
        </w:trPr>
        <w:tc>
          <w:tcPr>
            <w:tcW w:w="10490" w:type="dxa"/>
            <w:gridSpan w:val="3"/>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cPr>
          <w:p w:rsidR="00DE0651" w:rsidP="7BDA6455" w:rsidRDefault="00DE0651" w14:paraId="6537F28F" w14:textId="77777777">
            <w:pPr>
              <w:tabs>
                <w:tab w:val="left" w:pos="426"/>
                <w:tab w:val="left" w:pos="1701"/>
                <w:tab w:val="left" w:pos="3402"/>
                <w:tab w:val="left" w:pos="5103"/>
              </w:tabs>
              <w:ind w:right="175"/>
              <w:jc w:val="both"/>
              <w:rPr>
                <w:rFonts w:ascii="Arial" w:hAnsi="Arial" w:eastAsia="Arial" w:cs="Arial"/>
                <w:b/>
                <w:bCs/>
                <w:sz w:val="16"/>
                <w:szCs w:val="16"/>
              </w:rPr>
            </w:pPr>
          </w:p>
          <w:p w:rsidRPr="00310ACB" w:rsidR="00DE0651" w:rsidP="7BDA6455" w:rsidRDefault="18FA689F" w14:paraId="2B8AA49E" w14:textId="77777777">
            <w:pPr>
              <w:tabs>
                <w:tab w:val="left" w:pos="426"/>
                <w:tab w:val="left" w:pos="1701"/>
                <w:tab w:val="left" w:pos="3402"/>
                <w:tab w:val="left" w:pos="5103"/>
              </w:tabs>
              <w:ind w:right="175"/>
              <w:jc w:val="both"/>
              <w:rPr>
                <w:rFonts w:ascii="Arial" w:hAnsi="Arial" w:eastAsia="Arial" w:cs="Arial"/>
                <w:sz w:val="16"/>
                <w:szCs w:val="16"/>
              </w:rPr>
            </w:pPr>
            <w:r w:rsidRPr="7BDA6455">
              <w:rPr>
                <w:rFonts w:ascii="Arial" w:hAnsi="Arial" w:eastAsia="Arial" w:cs="Arial"/>
                <w:b/>
                <w:bCs/>
                <w:sz w:val="16"/>
                <w:szCs w:val="16"/>
              </w:rPr>
              <w:t>Essential Criteria</w:t>
            </w:r>
            <w:r w:rsidRPr="7BDA6455">
              <w:rPr>
                <w:rFonts w:ascii="Arial" w:hAnsi="Arial" w:eastAsia="Arial" w:cs="Arial"/>
                <w:sz w:val="16"/>
                <w:szCs w:val="16"/>
              </w:rPr>
              <w:t xml:space="preserve"> are those, without which, a candidate would not be able to do the job. Applicants who have not clearly demonstrated in their application that they possess the essential requirements will normally be rejected at the shortlisting stage.</w:t>
            </w:r>
          </w:p>
          <w:p w:rsidRPr="00310ACB" w:rsidR="00DE0651" w:rsidP="7BDA6455" w:rsidRDefault="00DE0651" w14:paraId="6DFB9E20" w14:textId="77777777">
            <w:pPr>
              <w:tabs>
                <w:tab w:val="left" w:pos="426"/>
                <w:tab w:val="left" w:pos="1701"/>
                <w:tab w:val="left" w:pos="3402"/>
                <w:tab w:val="left" w:pos="5103"/>
              </w:tabs>
              <w:ind w:left="175" w:right="175"/>
              <w:jc w:val="both"/>
              <w:rPr>
                <w:rFonts w:ascii="Arial" w:hAnsi="Arial" w:eastAsia="Arial" w:cs="Arial"/>
                <w:sz w:val="16"/>
                <w:szCs w:val="16"/>
              </w:rPr>
            </w:pPr>
          </w:p>
          <w:p w:rsidRPr="00CF7A6C" w:rsidR="00DE0651" w:rsidP="7BDA6455" w:rsidRDefault="18FA689F" w14:paraId="0A6959E7" w14:textId="7B2D5D25">
            <w:pPr>
              <w:tabs>
                <w:tab w:val="left" w:pos="426"/>
                <w:tab w:val="left" w:pos="1701"/>
                <w:tab w:val="left" w:pos="3402"/>
                <w:tab w:val="left" w:pos="5103"/>
              </w:tabs>
              <w:ind w:right="175"/>
              <w:jc w:val="both"/>
              <w:rPr>
                <w:rFonts w:ascii="Arial" w:hAnsi="Arial" w:eastAsia="Arial" w:cs="Arial"/>
                <w:sz w:val="16"/>
                <w:szCs w:val="16"/>
              </w:rPr>
            </w:pPr>
            <w:r w:rsidRPr="7BDA6455">
              <w:rPr>
                <w:rFonts w:ascii="Arial" w:hAnsi="Arial" w:eastAsia="Arial" w:cs="Arial"/>
                <w:b/>
                <w:bCs/>
                <w:sz w:val="16"/>
                <w:szCs w:val="16"/>
              </w:rPr>
              <w:t>Desirable Criteria</w:t>
            </w:r>
            <w:r w:rsidRPr="7BDA6455">
              <w:rPr>
                <w:rFonts w:ascii="Arial" w:hAnsi="Arial" w:eastAsia="Arial" w:cs="Arial"/>
                <w:sz w:val="16"/>
                <w:szCs w:val="16"/>
              </w:rPr>
              <w:t xml:space="preserve"> are those that would be useful for the post holder to possess and will be considered when more than one applicant meets the essential requirements.</w:t>
            </w:r>
          </w:p>
        </w:tc>
      </w:tr>
    </w:tbl>
    <w:p w:rsidRPr="00AA4852" w:rsidR="00DE0651" w:rsidP="7BDA6455" w:rsidRDefault="18FA689F" w14:paraId="100C5B58" w14:textId="77777777">
      <w:pPr>
        <w:jc w:val="center"/>
        <w:rPr>
          <w:rFonts w:ascii="Arial" w:hAnsi="Arial" w:eastAsia="Arial" w:cs="Arial"/>
          <w:b/>
          <w:bCs/>
          <w:sz w:val="36"/>
          <w:szCs w:val="36"/>
        </w:rPr>
      </w:pPr>
      <w:r w:rsidRPr="7BDA6455">
        <w:rPr>
          <w:rFonts w:ascii="Arial" w:hAnsi="Arial" w:eastAsia="Arial" w:cs="Arial"/>
          <w:b/>
          <w:bCs/>
          <w:sz w:val="36"/>
          <w:szCs w:val="36"/>
        </w:rPr>
        <w:t xml:space="preserve"> </w:t>
      </w:r>
    </w:p>
    <w:sectPr w:rsidRPr="00AA4852" w:rsidR="00DE0651" w:rsidSect="00AF6200">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1433" w:rsidRDefault="00CA1433" w14:paraId="528B19BF" w14:textId="77777777">
      <w:pPr>
        <w:spacing w:after="0" w:line="240" w:lineRule="auto"/>
      </w:pPr>
      <w:r>
        <w:separator/>
      </w:r>
    </w:p>
  </w:endnote>
  <w:endnote w:type="continuationSeparator" w:id="0">
    <w:p w:rsidR="00CA1433" w:rsidRDefault="00CA1433" w14:paraId="4CCD2A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485611"/>
      <w:docPartObj>
        <w:docPartGallery w:val="Page Numbers (Bottom of Page)"/>
        <w:docPartUnique/>
      </w:docPartObj>
    </w:sdtPr>
    <w:sdtEndPr/>
    <w:sdtContent>
      <w:sdt>
        <w:sdtPr>
          <w:id w:val="860082579"/>
          <w:docPartObj>
            <w:docPartGallery w:val="Page Numbers (Top of Page)"/>
            <w:docPartUnique/>
          </w:docPartObj>
        </w:sdtPr>
        <w:sdtEndPr/>
        <w:sdtContent>
          <w:p w:rsidR="00F75DC2" w:rsidRDefault="00D371D5" w14:paraId="637805D2" w14:textId="2D9B02D3">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1433" w:rsidRDefault="00CA1433" w14:paraId="17F22C3F" w14:textId="77777777">
      <w:pPr>
        <w:spacing w:after="0" w:line="240" w:lineRule="auto"/>
      </w:pPr>
      <w:r>
        <w:separator/>
      </w:r>
    </w:p>
  </w:footnote>
  <w:footnote w:type="continuationSeparator" w:id="0">
    <w:p w:rsidR="00CA1433" w:rsidRDefault="00CA1433" w14:paraId="2AE715E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F59F3B7" w:rsidTr="5F59F3B7" w14:paraId="29A5F347" w14:textId="77777777">
      <w:tc>
        <w:tcPr>
          <w:tcW w:w="3005" w:type="dxa"/>
        </w:tcPr>
        <w:p w:rsidR="5F59F3B7" w:rsidP="5F59F3B7" w:rsidRDefault="5F59F3B7" w14:paraId="0173F789" w14:textId="10F99F71">
          <w:pPr>
            <w:pStyle w:val="Header"/>
            <w:ind w:left="-115"/>
          </w:pPr>
        </w:p>
      </w:tc>
      <w:tc>
        <w:tcPr>
          <w:tcW w:w="3005" w:type="dxa"/>
        </w:tcPr>
        <w:p w:rsidR="5F59F3B7" w:rsidP="5F59F3B7" w:rsidRDefault="5F59F3B7" w14:paraId="73A131DF" w14:textId="5228ED5A">
          <w:pPr>
            <w:pStyle w:val="Header"/>
            <w:jc w:val="center"/>
          </w:pPr>
        </w:p>
      </w:tc>
      <w:tc>
        <w:tcPr>
          <w:tcW w:w="3005" w:type="dxa"/>
        </w:tcPr>
        <w:p w:rsidR="5F59F3B7" w:rsidP="5F59F3B7" w:rsidRDefault="5F59F3B7" w14:paraId="0D0B86EA" w14:textId="14249966">
          <w:pPr>
            <w:pStyle w:val="Header"/>
            <w:ind w:right="-115"/>
            <w:jc w:val="right"/>
          </w:pPr>
        </w:p>
      </w:tc>
    </w:tr>
  </w:tbl>
  <w:p w:rsidR="5F59F3B7" w:rsidP="5F59F3B7" w:rsidRDefault="5F59F3B7" w14:paraId="17C26C06" w14:textId="17939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572F9"/>
    <w:multiLevelType w:val="hybridMultilevel"/>
    <w:tmpl w:val="38D806F0"/>
    <w:lvl w:ilvl="0" w:tplc="FFFFFFF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51"/>
    <w:rsid w:val="00090AAC"/>
    <w:rsid w:val="000C5313"/>
    <w:rsid w:val="000E668E"/>
    <w:rsid w:val="000E7C5E"/>
    <w:rsid w:val="0011779D"/>
    <w:rsid w:val="001C2E99"/>
    <w:rsid w:val="00254FAF"/>
    <w:rsid w:val="00297538"/>
    <w:rsid w:val="002D6374"/>
    <w:rsid w:val="0033003E"/>
    <w:rsid w:val="00361178"/>
    <w:rsid w:val="003A2B5F"/>
    <w:rsid w:val="00467AE9"/>
    <w:rsid w:val="00471125"/>
    <w:rsid w:val="004A0884"/>
    <w:rsid w:val="004D1CB8"/>
    <w:rsid w:val="004D3DD0"/>
    <w:rsid w:val="005BAA1A"/>
    <w:rsid w:val="005F5EC2"/>
    <w:rsid w:val="00633807"/>
    <w:rsid w:val="00643186"/>
    <w:rsid w:val="006B2A8D"/>
    <w:rsid w:val="006F24A8"/>
    <w:rsid w:val="00761D5C"/>
    <w:rsid w:val="00796743"/>
    <w:rsid w:val="00797AD9"/>
    <w:rsid w:val="007A1A98"/>
    <w:rsid w:val="0085664A"/>
    <w:rsid w:val="00865713"/>
    <w:rsid w:val="00885976"/>
    <w:rsid w:val="008E09C3"/>
    <w:rsid w:val="00936662"/>
    <w:rsid w:val="009444B0"/>
    <w:rsid w:val="00975C34"/>
    <w:rsid w:val="00982A91"/>
    <w:rsid w:val="00AA1B0C"/>
    <w:rsid w:val="00AE6092"/>
    <w:rsid w:val="00AF5AB4"/>
    <w:rsid w:val="00CA1433"/>
    <w:rsid w:val="00CC4901"/>
    <w:rsid w:val="00CE0C95"/>
    <w:rsid w:val="00CF7A6C"/>
    <w:rsid w:val="00D371D5"/>
    <w:rsid w:val="00DE0651"/>
    <w:rsid w:val="00DE2D9A"/>
    <w:rsid w:val="00E20488"/>
    <w:rsid w:val="00E84526"/>
    <w:rsid w:val="00E9D544"/>
    <w:rsid w:val="00F3431A"/>
    <w:rsid w:val="00F80F83"/>
    <w:rsid w:val="01312E1D"/>
    <w:rsid w:val="01654AEC"/>
    <w:rsid w:val="01A6F2E1"/>
    <w:rsid w:val="01C0163E"/>
    <w:rsid w:val="02BBCC7B"/>
    <w:rsid w:val="02C102B3"/>
    <w:rsid w:val="038B8D67"/>
    <w:rsid w:val="03C87E3B"/>
    <w:rsid w:val="03F9B724"/>
    <w:rsid w:val="0410E975"/>
    <w:rsid w:val="046E57AE"/>
    <w:rsid w:val="04ABBBC2"/>
    <w:rsid w:val="04D6F357"/>
    <w:rsid w:val="0561138B"/>
    <w:rsid w:val="0571F6DB"/>
    <w:rsid w:val="060A280F"/>
    <w:rsid w:val="0648673F"/>
    <w:rsid w:val="066A5796"/>
    <w:rsid w:val="066DFEDB"/>
    <w:rsid w:val="06AD265D"/>
    <w:rsid w:val="06C1F46F"/>
    <w:rsid w:val="071D8262"/>
    <w:rsid w:val="0742F6EA"/>
    <w:rsid w:val="077375ED"/>
    <w:rsid w:val="07B241F0"/>
    <w:rsid w:val="082A0F23"/>
    <w:rsid w:val="08B8B8C0"/>
    <w:rsid w:val="0929C023"/>
    <w:rsid w:val="09807A3A"/>
    <w:rsid w:val="09D056A0"/>
    <w:rsid w:val="0A0F276C"/>
    <w:rsid w:val="0AAE6E47"/>
    <w:rsid w:val="0AE586B8"/>
    <w:rsid w:val="0B11D733"/>
    <w:rsid w:val="0B7321CA"/>
    <w:rsid w:val="0BBA67C3"/>
    <w:rsid w:val="0BD0A65B"/>
    <w:rsid w:val="0BF05982"/>
    <w:rsid w:val="0C42A131"/>
    <w:rsid w:val="0C477521"/>
    <w:rsid w:val="0C51AF0D"/>
    <w:rsid w:val="0C83BAD5"/>
    <w:rsid w:val="0C91F84A"/>
    <w:rsid w:val="0D3CC2A2"/>
    <w:rsid w:val="0D60A42D"/>
    <w:rsid w:val="0D639477"/>
    <w:rsid w:val="0D7AAE27"/>
    <w:rsid w:val="0D8654E3"/>
    <w:rsid w:val="0D8E94E6"/>
    <w:rsid w:val="0E14C7B8"/>
    <w:rsid w:val="0E909035"/>
    <w:rsid w:val="0EA29555"/>
    <w:rsid w:val="0F38BCF0"/>
    <w:rsid w:val="1005B019"/>
    <w:rsid w:val="1068DA82"/>
    <w:rsid w:val="109BA7F6"/>
    <w:rsid w:val="10A6DCCC"/>
    <w:rsid w:val="113E9E5F"/>
    <w:rsid w:val="114C687A"/>
    <w:rsid w:val="1165F81C"/>
    <w:rsid w:val="11BC3F71"/>
    <w:rsid w:val="120A5BD5"/>
    <w:rsid w:val="120D6A54"/>
    <w:rsid w:val="12262B90"/>
    <w:rsid w:val="125F9B06"/>
    <w:rsid w:val="12CDA374"/>
    <w:rsid w:val="1347823F"/>
    <w:rsid w:val="138C676D"/>
    <w:rsid w:val="13B15C2C"/>
    <w:rsid w:val="13E35881"/>
    <w:rsid w:val="146419C4"/>
    <w:rsid w:val="1466DB73"/>
    <w:rsid w:val="14750F1E"/>
    <w:rsid w:val="14830FBB"/>
    <w:rsid w:val="149D98DE"/>
    <w:rsid w:val="14EF2E5A"/>
    <w:rsid w:val="1500DBB3"/>
    <w:rsid w:val="150E5169"/>
    <w:rsid w:val="1527CE4C"/>
    <w:rsid w:val="1541D260"/>
    <w:rsid w:val="155DCC52"/>
    <w:rsid w:val="156035BD"/>
    <w:rsid w:val="15862F8F"/>
    <w:rsid w:val="1639693F"/>
    <w:rsid w:val="1661A1B7"/>
    <w:rsid w:val="1665F23D"/>
    <w:rsid w:val="1692E0AE"/>
    <w:rsid w:val="16B5913B"/>
    <w:rsid w:val="17348897"/>
    <w:rsid w:val="17E24434"/>
    <w:rsid w:val="18046231"/>
    <w:rsid w:val="1863013A"/>
    <w:rsid w:val="18E325C3"/>
    <w:rsid w:val="18E90B9E"/>
    <w:rsid w:val="18FA689F"/>
    <w:rsid w:val="19CF153E"/>
    <w:rsid w:val="1A313D75"/>
    <w:rsid w:val="1A4CC2BB"/>
    <w:rsid w:val="1A55FD4D"/>
    <w:rsid w:val="1A8913A2"/>
    <w:rsid w:val="1ADA4666"/>
    <w:rsid w:val="1B07F402"/>
    <w:rsid w:val="1B4E4FDB"/>
    <w:rsid w:val="1B6CEF8E"/>
    <w:rsid w:val="1B78D1C3"/>
    <w:rsid w:val="1BC8CEC3"/>
    <w:rsid w:val="1BEBFDE7"/>
    <w:rsid w:val="1C009D55"/>
    <w:rsid w:val="1C7E5286"/>
    <w:rsid w:val="1C99EAE7"/>
    <w:rsid w:val="1CB5EE04"/>
    <w:rsid w:val="1D3CEEBB"/>
    <w:rsid w:val="1D648171"/>
    <w:rsid w:val="1D87CE48"/>
    <w:rsid w:val="1D8A36C0"/>
    <w:rsid w:val="1DB66E5D"/>
    <w:rsid w:val="1DC95E42"/>
    <w:rsid w:val="1E0D2641"/>
    <w:rsid w:val="1E7526BE"/>
    <w:rsid w:val="1EDEFF6B"/>
    <w:rsid w:val="1F5C1AD9"/>
    <w:rsid w:val="1F81C0A7"/>
    <w:rsid w:val="1FBB4CA6"/>
    <w:rsid w:val="201622CF"/>
    <w:rsid w:val="2024E1A9"/>
    <w:rsid w:val="204060B1"/>
    <w:rsid w:val="204E8908"/>
    <w:rsid w:val="20D5A672"/>
    <w:rsid w:val="20E9BDE8"/>
    <w:rsid w:val="2131C2DD"/>
    <w:rsid w:val="2146D11F"/>
    <w:rsid w:val="21ED975A"/>
    <w:rsid w:val="2247BBB9"/>
    <w:rsid w:val="227DF4CE"/>
    <w:rsid w:val="228892D9"/>
    <w:rsid w:val="22A0B262"/>
    <w:rsid w:val="22DB37DA"/>
    <w:rsid w:val="2330A63F"/>
    <w:rsid w:val="23335E18"/>
    <w:rsid w:val="23537C20"/>
    <w:rsid w:val="23B56D97"/>
    <w:rsid w:val="23D705A7"/>
    <w:rsid w:val="23E5B2F7"/>
    <w:rsid w:val="23F70FCC"/>
    <w:rsid w:val="2452D0FE"/>
    <w:rsid w:val="2513D1D4"/>
    <w:rsid w:val="2517F23A"/>
    <w:rsid w:val="253E6214"/>
    <w:rsid w:val="253FF200"/>
    <w:rsid w:val="256424D5"/>
    <w:rsid w:val="257C7194"/>
    <w:rsid w:val="26921A83"/>
    <w:rsid w:val="269D3451"/>
    <w:rsid w:val="26BF71F9"/>
    <w:rsid w:val="26C55E85"/>
    <w:rsid w:val="271841F5"/>
    <w:rsid w:val="2730373A"/>
    <w:rsid w:val="27475CDE"/>
    <w:rsid w:val="275E3503"/>
    <w:rsid w:val="275FCFF9"/>
    <w:rsid w:val="279D0BB6"/>
    <w:rsid w:val="27C1052D"/>
    <w:rsid w:val="282BE6AD"/>
    <w:rsid w:val="284F92FC"/>
    <w:rsid w:val="286AF71B"/>
    <w:rsid w:val="28DF1DFF"/>
    <w:rsid w:val="29142355"/>
    <w:rsid w:val="293A9BCF"/>
    <w:rsid w:val="2965C809"/>
    <w:rsid w:val="298D4485"/>
    <w:rsid w:val="2A1452AE"/>
    <w:rsid w:val="2A1F5D81"/>
    <w:rsid w:val="2A2DA358"/>
    <w:rsid w:val="2A39EF42"/>
    <w:rsid w:val="2AA0375D"/>
    <w:rsid w:val="2AAFD185"/>
    <w:rsid w:val="2AB0FCC5"/>
    <w:rsid w:val="2B0A7BEB"/>
    <w:rsid w:val="2B439A17"/>
    <w:rsid w:val="2B9447B4"/>
    <w:rsid w:val="2BCF2534"/>
    <w:rsid w:val="2BFD98C2"/>
    <w:rsid w:val="2C42F553"/>
    <w:rsid w:val="2C6D0874"/>
    <w:rsid w:val="2C6E514D"/>
    <w:rsid w:val="2C999658"/>
    <w:rsid w:val="2CBDCC36"/>
    <w:rsid w:val="2CC0B370"/>
    <w:rsid w:val="2CF4A5D7"/>
    <w:rsid w:val="2D65441A"/>
    <w:rsid w:val="2D660722"/>
    <w:rsid w:val="2DF0256B"/>
    <w:rsid w:val="2DFD93AE"/>
    <w:rsid w:val="2E23503C"/>
    <w:rsid w:val="2E2780D4"/>
    <w:rsid w:val="2E3468C5"/>
    <w:rsid w:val="2E6106A0"/>
    <w:rsid w:val="2E8C3538"/>
    <w:rsid w:val="2F430701"/>
    <w:rsid w:val="2F991572"/>
    <w:rsid w:val="2FCF5F9F"/>
    <w:rsid w:val="2FE4CD33"/>
    <w:rsid w:val="30476D53"/>
    <w:rsid w:val="306702D4"/>
    <w:rsid w:val="307E14BD"/>
    <w:rsid w:val="3141C270"/>
    <w:rsid w:val="316B3000"/>
    <w:rsid w:val="31913D59"/>
    <w:rsid w:val="319A2AD8"/>
    <w:rsid w:val="31E234E8"/>
    <w:rsid w:val="31F17874"/>
    <w:rsid w:val="320EC8BE"/>
    <w:rsid w:val="32746087"/>
    <w:rsid w:val="32C3C9DD"/>
    <w:rsid w:val="333A0A79"/>
    <w:rsid w:val="3356BB43"/>
    <w:rsid w:val="33652628"/>
    <w:rsid w:val="336A2581"/>
    <w:rsid w:val="339740FA"/>
    <w:rsid w:val="342B65D1"/>
    <w:rsid w:val="3441DAA4"/>
    <w:rsid w:val="34BA9DD9"/>
    <w:rsid w:val="3522019D"/>
    <w:rsid w:val="3529EAC9"/>
    <w:rsid w:val="35B01D76"/>
    <w:rsid w:val="35DA5252"/>
    <w:rsid w:val="35F25F1F"/>
    <w:rsid w:val="3605E824"/>
    <w:rsid w:val="3623B9D4"/>
    <w:rsid w:val="363AE65A"/>
    <w:rsid w:val="366127C9"/>
    <w:rsid w:val="3689F3C3"/>
    <w:rsid w:val="37087E12"/>
    <w:rsid w:val="3720BB13"/>
    <w:rsid w:val="37388B34"/>
    <w:rsid w:val="373B6509"/>
    <w:rsid w:val="374DDFC0"/>
    <w:rsid w:val="3825C424"/>
    <w:rsid w:val="38F39E0A"/>
    <w:rsid w:val="38FE6A3A"/>
    <w:rsid w:val="393B22DF"/>
    <w:rsid w:val="39B29F7D"/>
    <w:rsid w:val="3A12BE6A"/>
    <w:rsid w:val="3A702BF6"/>
    <w:rsid w:val="3A9AFA4C"/>
    <w:rsid w:val="3B570FB0"/>
    <w:rsid w:val="3C079E99"/>
    <w:rsid w:val="3C1E112A"/>
    <w:rsid w:val="3D28219A"/>
    <w:rsid w:val="3D5760E6"/>
    <w:rsid w:val="3DB77815"/>
    <w:rsid w:val="3DCF948D"/>
    <w:rsid w:val="3E5F8583"/>
    <w:rsid w:val="3E78F7A3"/>
    <w:rsid w:val="3EC9AE42"/>
    <w:rsid w:val="3ED42369"/>
    <w:rsid w:val="3EF6FD73"/>
    <w:rsid w:val="3F611851"/>
    <w:rsid w:val="3F641746"/>
    <w:rsid w:val="3FB36000"/>
    <w:rsid w:val="3FE30C3C"/>
    <w:rsid w:val="4007710F"/>
    <w:rsid w:val="403BE185"/>
    <w:rsid w:val="40997A6C"/>
    <w:rsid w:val="40A57577"/>
    <w:rsid w:val="4133DA0E"/>
    <w:rsid w:val="41465114"/>
    <w:rsid w:val="41786CE2"/>
    <w:rsid w:val="41844117"/>
    <w:rsid w:val="419354B7"/>
    <w:rsid w:val="41D777AA"/>
    <w:rsid w:val="41DAB0DB"/>
    <w:rsid w:val="42014F04"/>
    <w:rsid w:val="4221DD71"/>
    <w:rsid w:val="4233ABDD"/>
    <w:rsid w:val="4297DB66"/>
    <w:rsid w:val="42A820D5"/>
    <w:rsid w:val="42B8D55A"/>
    <w:rsid w:val="42D6FD85"/>
    <w:rsid w:val="4325CD24"/>
    <w:rsid w:val="433AE42C"/>
    <w:rsid w:val="437ACDE5"/>
    <w:rsid w:val="43FDE5DF"/>
    <w:rsid w:val="4436F477"/>
    <w:rsid w:val="446C75B9"/>
    <w:rsid w:val="4484705C"/>
    <w:rsid w:val="44D84EE5"/>
    <w:rsid w:val="44E83927"/>
    <w:rsid w:val="44F6F609"/>
    <w:rsid w:val="453A8DF5"/>
    <w:rsid w:val="45833A75"/>
    <w:rsid w:val="45DFACED"/>
    <w:rsid w:val="45E7DC1B"/>
    <w:rsid w:val="45EB87FB"/>
    <w:rsid w:val="4666C5DA"/>
    <w:rsid w:val="46D3411B"/>
    <w:rsid w:val="46DA3D57"/>
    <w:rsid w:val="473586A1"/>
    <w:rsid w:val="4748E60C"/>
    <w:rsid w:val="479C1C15"/>
    <w:rsid w:val="47AD14EA"/>
    <w:rsid w:val="47DBD073"/>
    <w:rsid w:val="47E1EC5E"/>
    <w:rsid w:val="47F4C80B"/>
    <w:rsid w:val="4801667D"/>
    <w:rsid w:val="480E554F"/>
    <w:rsid w:val="481FD9E9"/>
    <w:rsid w:val="4824EE65"/>
    <w:rsid w:val="48A02CD1"/>
    <w:rsid w:val="48AA4752"/>
    <w:rsid w:val="497CCA06"/>
    <w:rsid w:val="49ED1F8C"/>
    <w:rsid w:val="4A03395A"/>
    <w:rsid w:val="4A3BFD32"/>
    <w:rsid w:val="4A3EC433"/>
    <w:rsid w:val="4A624BFB"/>
    <w:rsid w:val="4A653419"/>
    <w:rsid w:val="4A95C74C"/>
    <w:rsid w:val="4ACCEAE8"/>
    <w:rsid w:val="4B157EDC"/>
    <w:rsid w:val="4B511D0A"/>
    <w:rsid w:val="4B51B85B"/>
    <w:rsid w:val="4B51F1DC"/>
    <w:rsid w:val="4BA42158"/>
    <w:rsid w:val="4BE12677"/>
    <w:rsid w:val="4C066E89"/>
    <w:rsid w:val="4C09AB5A"/>
    <w:rsid w:val="4C326554"/>
    <w:rsid w:val="4CC8A073"/>
    <w:rsid w:val="4CCD2609"/>
    <w:rsid w:val="4DA2BC28"/>
    <w:rsid w:val="4DC434D7"/>
    <w:rsid w:val="4DF36511"/>
    <w:rsid w:val="4DF545EB"/>
    <w:rsid w:val="4E0C13B5"/>
    <w:rsid w:val="4E7D96D3"/>
    <w:rsid w:val="4EE9A382"/>
    <w:rsid w:val="4F6629C9"/>
    <w:rsid w:val="5052EF1F"/>
    <w:rsid w:val="5071F2F8"/>
    <w:rsid w:val="509C30DA"/>
    <w:rsid w:val="50A2EB53"/>
    <w:rsid w:val="50A55A97"/>
    <w:rsid w:val="514395BD"/>
    <w:rsid w:val="51505596"/>
    <w:rsid w:val="51575BF8"/>
    <w:rsid w:val="515AACCA"/>
    <w:rsid w:val="51CF3E8A"/>
    <w:rsid w:val="51F2F94F"/>
    <w:rsid w:val="523CC9F1"/>
    <w:rsid w:val="524A532D"/>
    <w:rsid w:val="5255E1CC"/>
    <w:rsid w:val="52A7EF77"/>
    <w:rsid w:val="52B70F94"/>
    <w:rsid w:val="52BD64CA"/>
    <w:rsid w:val="53001675"/>
    <w:rsid w:val="530314C4"/>
    <w:rsid w:val="53051101"/>
    <w:rsid w:val="5394D253"/>
    <w:rsid w:val="53D6B975"/>
    <w:rsid w:val="53E64C3E"/>
    <w:rsid w:val="53F5F8CB"/>
    <w:rsid w:val="53F74BD7"/>
    <w:rsid w:val="53FD3FEE"/>
    <w:rsid w:val="543F5B21"/>
    <w:rsid w:val="545721A7"/>
    <w:rsid w:val="5474319E"/>
    <w:rsid w:val="54843625"/>
    <w:rsid w:val="5490EE9E"/>
    <w:rsid w:val="5530A2B4"/>
    <w:rsid w:val="5561763D"/>
    <w:rsid w:val="55BFDF76"/>
    <w:rsid w:val="562CBEFF"/>
    <w:rsid w:val="56CE6B53"/>
    <w:rsid w:val="56D7277A"/>
    <w:rsid w:val="573BB9AD"/>
    <w:rsid w:val="57785B4A"/>
    <w:rsid w:val="578F0CDD"/>
    <w:rsid w:val="57DA226E"/>
    <w:rsid w:val="57DA96F2"/>
    <w:rsid w:val="57DC55E4"/>
    <w:rsid w:val="57F91DC0"/>
    <w:rsid w:val="580731EE"/>
    <w:rsid w:val="592DE732"/>
    <w:rsid w:val="59855246"/>
    <w:rsid w:val="59A1450F"/>
    <w:rsid w:val="59D1BCCF"/>
    <w:rsid w:val="59EE104A"/>
    <w:rsid w:val="59F0DB7D"/>
    <w:rsid w:val="59F8EAD4"/>
    <w:rsid w:val="5A030594"/>
    <w:rsid w:val="5A6073EA"/>
    <w:rsid w:val="5AABB2E0"/>
    <w:rsid w:val="5AB10996"/>
    <w:rsid w:val="5B02F51B"/>
    <w:rsid w:val="5B338D65"/>
    <w:rsid w:val="5B948958"/>
    <w:rsid w:val="5C20E1F6"/>
    <w:rsid w:val="5C53D3C5"/>
    <w:rsid w:val="5C94A0CC"/>
    <w:rsid w:val="5CB0EB49"/>
    <w:rsid w:val="5D507600"/>
    <w:rsid w:val="5D810764"/>
    <w:rsid w:val="5DE2BFB0"/>
    <w:rsid w:val="5E1EA887"/>
    <w:rsid w:val="5E988D41"/>
    <w:rsid w:val="5EBC1F74"/>
    <w:rsid w:val="5ECC2A1A"/>
    <w:rsid w:val="5EDA005A"/>
    <w:rsid w:val="5F59F3B7"/>
    <w:rsid w:val="5FE15AA5"/>
    <w:rsid w:val="6020A4D3"/>
    <w:rsid w:val="602ECDAB"/>
    <w:rsid w:val="602FD4C1"/>
    <w:rsid w:val="61395083"/>
    <w:rsid w:val="613DC506"/>
    <w:rsid w:val="61606F47"/>
    <w:rsid w:val="617383F4"/>
    <w:rsid w:val="61DC5CE8"/>
    <w:rsid w:val="61E086B2"/>
    <w:rsid w:val="61F5FD5F"/>
    <w:rsid w:val="61FA0A41"/>
    <w:rsid w:val="6203CADC"/>
    <w:rsid w:val="6210E266"/>
    <w:rsid w:val="622BD4A9"/>
    <w:rsid w:val="629FEFB0"/>
    <w:rsid w:val="62A6C9FC"/>
    <w:rsid w:val="62C136AB"/>
    <w:rsid w:val="62D488EC"/>
    <w:rsid w:val="6315C242"/>
    <w:rsid w:val="6366ABE3"/>
    <w:rsid w:val="63A8CCB1"/>
    <w:rsid w:val="63F1E2EC"/>
    <w:rsid w:val="642DAAB2"/>
    <w:rsid w:val="64453E5E"/>
    <w:rsid w:val="644ADEEA"/>
    <w:rsid w:val="645D4EFC"/>
    <w:rsid w:val="645F9470"/>
    <w:rsid w:val="6470DB4C"/>
    <w:rsid w:val="64779F36"/>
    <w:rsid w:val="648006A3"/>
    <w:rsid w:val="649914FE"/>
    <w:rsid w:val="64AE96EE"/>
    <w:rsid w:val="64BD7AB0"/>
    <w:rsid w:val="64CB06B7"/>
    <w:rsid w:val="6563AA28"/>
    <w:rsid w:val="66371084"/>
    <w:rsid w:val="6652349D"/>
    <w:rsid w:val="6692DA88"/>
    <w:rsid w:val="669F1645"/>
    <w:rsid w:val="66D6584B"/>
    <w:rsid w:val="67E8FEAD"/>
    <w:rsid w:val="682EEB9F"/>
    <w:rsid w:val="6848D7CA"/>
    <w:rsid w:val="68931AB3"/>
    <w:rsid w:val="689B162D"/>
    <w:rsid w:val="68A5C826"/>
    <w:rsid w:val="68D27BCC"/>
    <w:rsid w:val="68FE26A6"/>
    <w:rsid w:val="69192E70"/>
    <w:rsid w:val="6934AD37"/>
    <w:rsid w:val="69491025"/>
    <w:rsid w:val="69CF00B2"/>
    <w:rsid w:val="69D6B707"/>
    <w:rsid w:val="6A1F1FF2"/>
    <w:rsid w:val="6A36E68E"/>
    <w:rsid w:val="6A47FC13"/>
    <w:rsid w:val="6A6544D6"/>
    <w:rsid w:val="6A75342E"/>
    <w:rsid w:val="6A7E763C"/>
    <w:rsid w:val="6A9EBF55"/>
    <w:rsid w:val="6AFC933E"/>
    <w:rsid w:val="6B3DE2B5"/>
    <w:rsid w:val="6B4AF9D1"/>
    <w:rsid w:val="6B54E763"/>
    <w:rsid w:val="6B94CD1F"/>
    <w:rsid w:val="6BB9942B"/>
    <w:rsid w:val="6BBAF053"/>
    <w:rsid w:val="6BD2B6EF"/>
    <w:rsid w:val="6BE3CC74"/>
    <w:rsid w:val="6BE464D7"/>
    <w:rsid w:val="6BF6DD83"/>
    <w:rsid w:val="6BFB1480"/>
    <w:rsid w:val="6C192919"/>
    <w:rsid w:val="6C21146E"/>
    <w:rsid w:val="6C2EE100"/>
    <w:rsid w:val="6C58F366"/>
    <w:rsid w:val="6C9A26EF"/>
    <w:rsid w:val="6CE668E3"/>
    <w:rsid w:val="6E2E6B37"/>
    <w:rsid w:val="6E840327"/>
    <w:rsid w:val="6F0A57B1"/>
    <w:rsid w:val="6F1CBCFF"/>
    <w:rsid w:val="6FA35B76"/>
    <w:rsid w:val="6FB825F5"/>
    <w:rsid w:val="6FBF65F6"/>
    <w:rsid w:val="70273D51"/>
    <w:rsid w:val="704DE611"/>
    <w:rsid w:val="705EAEAC"/>
    <w:rsid w:val="705F83D9"/>
    <w:rsid w:val="70751267"/>
    <w:rsid w:val="70CE85A3"/>
    <w:rsid w:val="711C2034"/>
    <w:rsid w:val="7138B468"/>
    <w:rsid w:val="714539DC"/>
    <w:rsid w:val="716413BB"/>
    <w:rsid w:val="71E5DA12"/>
    <w:rsid w:val="71EABB67"/>
    <w:rsid w:val="71F39044"/>
    <w:rsid w:val="73066004"/>
    <w:rsid w:val="731669C7"/>
    <w:rsid w:val="7320B235"/>
    <w:rsid w:val="73521BA8"/>
    <w:rsid w:val="73B8F546"/>
    <w:rsid w:val="740E07F9"/>
    <w:rsid w:val="74BC2210"/>
    <w:rsid w:val="74E2A14C"/>
    <w:rsid w:val="74E805EC"/>
    <w:rsid w:val="74F1AF28"/>
    <w:rsid w:val="750C8AD1"/>
    <w:rsid w:val="75D464D5"/>
    <w:rsid w:val="7668C15A"/>
    <w:rsid w:val="76A2FE1E"/>
    <w:rsid w:val="76B95C23"/>
    <w:rsid w:val="778D8378"/>
    <w:rsid w:val="77B6EE26"/>
    <w:rsid w:val="77C05349"/>
    <w:rsid w:val="780D351C"/>
    <w:rsid w:val="78320245"/>
    <w:rsid w:val="7868B462"/>
    <w:rsid w:val="786A2578"/>
    <w:rsid w:val="786BBFD0"/>
    <w:rsid w:val="78CC60B1"/>
    <w:rsid w:val="78D383D8"/>
    <w:rsid w:val="78F85DCB"/>
    <w:rsid w:val="79161B65"/>
    <w:rsid w:val="79415DD5"/>
    <w:rsid w:val="79490DEC"/>
    <w:rsid w:val="795DDD3B"/>
    <w:rsid w:val="7997E465"/>
    <w:rsid w:val="7A1FECC7"/>
    <w:rsid w:val="7A7D054E"/>
    <w:rsid w:val="7A8D3197"/>
    <w:rsid w:val="7AC1F0AD"/>
    <w:rsid w:val="7AC77567"/>
    <w:rsid w:val="7AD3CC79"/>
    <w:rsid w:val="7AE9E2A7"/>
    <w:rsid w:val="7BAADECE"/>
    <w:rsid w:val="7BDA6455"/>
    <w:rsid w:val="7C547F3F"/>
    <w:rsid w:val="7CB9D239"/>
    <w:rsid w:val="7CC11EA4"/>
    <w:rsid w:val="7D50B8B3"/>
    <w:rsid w:val="7D862364"/>
    <w:rsid w:val="7DC79956"/>
    <w:rsid w:val="7DCE88A9"/>
    <w:rsid w:val="7E400E22"/>
    <w:rsid w:val="7E9656E8"/>
    <w:rsid w:val="7E9D918A"/>
    <w:rsid w:val="7EEC8914"/>
    <w:rsid w:val="7FC2000B"/>
    <w:rsid w:val="7FCAA3E4"/>
    <w:rsid w:val="7FF17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9D56"/>
  <w15:docId w15:val="{FD97FC13-F2DC-4E78-8306-4C66EC94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0651"/>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E06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DE0651"/>
    <w:pPr>
      <w:tabs>
        <w:tab w:val="center" w:pos="4513"/>
        <w:tab w:val="right" w:pos="9026"/>
      </w:tabs>
      <w:spacing w:after="0" w:line="240" w:lineRule="auto"/>
    </w:pPr>
  </w:style>
  <w:style w:type="character" w:styleId="FooterChar" w:customStyle="1">
    <w:name w:val="Footer Char"/>
    <w:basedOn w:val="DefaultParagraphFont"/>
    <w:link w:val="Footer"/>
    <w:uiPriority w:val="99"/>
    <w:rsid w:val="00DE0651"/>
  </w:style>
  <w:style w:type="paragraph" w:styleId="ListParagraph">
    <w:name w:val="List Paragraph"/>
    <w:basedOn w:val="Normal"/>
    <w:uiPriority w:val="34"/>
    <w:qFormat/>
    <w:rsid w:val="00DE0651"/>
    <w:pPr>
      <w:ind w:left="720"/>
      <w:contextualSpacing/>
    </w:pPr>
  </w:style>
  <w:style w:type="paragraph" w:styleId="NormalWeb">
    <w:name w:val="Normal (Web)"/>
    <w:basedOn w:val="Normal"/>
    <w:uiPriority w:val="99"/>
    <w:unhideWhenUsed/>
    <w:rsid w:val="00DE0651"/>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rsid w:val="00DE065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D637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D6374"/>
    <w:rPr>
      <w:rFonts w:ascii="Tahoma" w:hAnsi="Tahoma" w:cs="Tahoma"/>
      <w:sz w:val="16"/>
      <w:szCs w:val="16"/>
    </w:rPr>
  </w:style>
  <w:style w:type="paragraph" w:styleId="Header">
    <w:name w:val="header"/>
    <w:basedOn w:val="Normal"/>
    <w:link w:val="HeaderChar"/>
    <w:uiPriority w:val="99"/>
    <w:unhideWhenUsed/>
    <w:rsid w:val="002D6374"/>
    <w:pPr>
      <w:tabs>
        <w:tab w:val="center" w:pos="4513"/>
        <w:tab w:val="right" w:pos="9026"/>
      </w:tabs>
      <w:spacing w:after="0" w:line="240" w:lineRule="auto"/>
    </w:pPr>
  </w:style>
  <w:style w:type="character" w:styleId="HeaderChar" w:customStyle="1">
    <w:name w:val="Header Char"/>
    <w:basedOn w:val="DefaultParagraphFont"/>
    <w:link w:val="Header"/>
    <w:uiPriority w:val="99"/>
    <w:rsid w:val="002D6374"/>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96CB841BB24E0AB976DE19C3F14101"/>
        <w:category>
          <w:name w:val="General"/>
          <w:gallery w:val="placeholder"/>
        </w:category>
        <w:types>
          <w:type w:val="bbPlcHdr"/>
        </w:types>
        <w:behaviors>
          <w:behavior w:val="content"/>
        </w:behaviors>
        <w:guid w:val="{1258EF51-6117-4494-8C77-7BD24EF9E847}"/>
      </w:docPartPr>
      <w:docPartBody>
        <w:p w:rsidR="004A7D37" w:rsidP="004D1CB8" w:rsidRDefault="004D1CB8">
          <w:pPr>
            <w:pStyle w:val="3196CB841BB24E0AB976DE19C3F14101"/>
          </w:pPr>
          <w:r>
            <w:rPr>
              <w:sz w:val="24"/>
              <w:szCs w:val="24"/>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CB8"/>
    <w:rsid w:val="004A7D37"/>
    <w:rsid w:val="004D1CB8"/>
    <w:rsid w:val="00711056"/>
    <w:rsid w:val="00A33329"/>
    <w:rsid w:val="00E17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96CB841BB24E0AB976DE19C3F14101">
    <w:name w:val="3196CB841BB24E0AB976DE19C3F14101"/>
    <w:rsid w:val="004D1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A413E6-47D0-4C3C-8948-4DD0C0A58842}"/>
</file>

<file path=customXml/itemProps2.xml><?xml version="1.0" encoding="utf-8"?>
<ds:datastoreItem xmlns:ds="http://schemas.openxmlformats.org/officeDocument/2006/customXml" ds:itemID="{4B9D7574-073F-4CE3-8821-D1CD09FC4AD6}">
  <ds:schemaRefs>
    <ds:schemaRef ds:uri="http://schemas.microsoft.com/sharepoint/v3/contenttype/forms"/>
  </ds:schemaRefs>
</ds:datastoreItem>
</file>

<file path=customXml/itemProps3.xml><?xml version="1.0" encoding="utf-8"?>
<ds:datastoreItem xmlns:ds="http://schemas.openxmlformats.org/officeDocument/2006/customXml" ds:itemID="{B60886EE-A72E-4039-BA5D-30C4127859CF}">
  <ds:schemaRefs>
    <ds:schemaRef ds:uri="http://schemas.openxmlformats.org/officeDocument/2006/bibliography"/>
  </ds:schemaRefs>
</ds:datastoreItem>
</file>

<file path=customXml/itemProps4.xml><?xml version="1.0" encoding="utf-8"?>
<ds:datastoreItem xmlns:ds="http://schemas.openxmlformats.org/officeDocument/2006/customXml" ds:itemID="{7EDCCBD2-230C-47CD-9A39-0175E1597E7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University Of West London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Penn</dc:creator>
  <cp:keywords/>
  <dc:description/>
  <cp:lastModifiedBy>Davina Omar</cp:lastModifiedBy>
  <cp:revision>4</cp:revision>
  <dcterms:created xsi:type="dcterms:W3CDTF">2022-11-09T14:58:00Z</dcterms:created>
  <dcterms:modified xsi:type="dcterms:W3CDTF">2025-03-20T11:06:00Z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y fmtid="{D5CDD505-2E9C-101B-9397-08002B2CF9AE}" pid="3" name="MediaServiceImageTags">
    <vt:lpwstr/>
  </property>
</Properties>
</file>