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E67425" w:rsidR="00AA4852" w:rsidP="00AA4852" w:rsidRDefault="00AA4852" w14:paraId="6A1439CD" wp14:textId="77777777">
      <w:pPr>
        <w:jc w:val="center"/>
        <w:rPr>
          <w:b/>
          <w:sz w:val="32"/>
          <w:szCs w:val="32"/>
        </w:rPr>
      </w:pPr>
      <w:r w:rsidRPr="00E67425">
        <w:rPr>
          <w:b/>
          <w:noProof/>
          <w:sz w:val="32"/>
          <w:szCs w:val="32"/>
          <w:lang w:eastAsia="en-GB"/>
        </w:rPr>
        <w:drawing>
          <wp:anchor xmlns:wp14="http://schemas.microsoft.com/office/word/2010/wordprocessingDrawing" distT="0" distB="0" distL="114300" distR="114300" simplePos="0" relativeHeight="251658240" behindDoc="1" locked="0" layoutInCell="1" allowOverlap="1" wp14:anchorId="2E5E9754" wp14:editId="7DE02C55">
            <wp:simplePos x="0" y="0"/>
            <wp:positionH relativeFrom="column">
              <wp:posOffset>-391160</wp:posOffset>
            </wp:positionH>
            <wp:positionV relativeFrom="paragraph">
              <wp:posOffset>-494665</wp:posOffset>
            </wp:positionV>
            <wp:extent cx="2657475" cy="5733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7475" cy="573374"/>
                    </a:xfrm>
                    <a:prstGeom prst="rect">
                      <a:avLst/>
                    </a:prstGeom>
                    <a:noFill/>
                  </pic:spPr>
                </pic:pic>
              </a:graphicData>
            </a:graphic>
          </wp:anchor>
        </w:drawing>
      </w:r>
    </w:p>
    <w:p xmlns:wp14="http://schemas.microsoft.com/office/word/2010/wordml" w:rsidRPr="00E67425" w:rsidR="009C3C5C" w:rsidP="00AA4852" w:rsidRDefault="009C3C5C" w14:paraId="442B16F7" wp14:textId="77777777">
      <w:pPr>
        <w:jc w:val="center"/>
        <w:rPr>
          <w:b/>
          <w:sz w:val="36"/>
          <w:szCs w:val="36"/>
        </w:rPr>
      </w:pPr>
      <w:r w:rsidRPr="00E67425">
        <w:rPr>
          <w:b/>
          <w:sz w:val="36"/>
          <w:szCs w:val="36"/>
        </w:rPr>
        <w:t xml:space="preserve">Job Description </w:t>
      </w:r>
      <w:bookmarkStart w:name="_GoBack" w:id="0"/>
      <w:bookmarkEnd w:id="0"/>
    </w:p>
    <w:tbl>
      <w:tblPr>
        <w:tblStyle w:val="TableGrid"/>
        <w:tblW w:w="10490" w:type="dxa"/>
        <w:tblInd w:w="-601" w:type="dxa"/>
        <w:tblLook w:val="04A0" w:firstRow="1" w:lastRow="0" w:firstColumn="1" w:lastColumn="0" w:noHBand="0" w:noVBand="1"/>
      </w:tblPr>
      <w:tblGrid>
        <w:gridCol w:w="3001"/>
        <w:gridCol w:w="7489"/>
      </w:tblGrid>
      <w:tr xmlns:wp14="http://schemas.microsoft.com/office/word/2010/wordml" w:rsidRPr="00E67425" w:rsidR="00E67425" w:rsidTr="00AA4852" w14:paraId="7126952A" wp14:textId="77777777">
        <w:tc>
          <w:tcPr>
            <w:tcW w:w="3001"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Pr>
          <w:p w:rsidRPr="00E67425" w:rsidR="009C3C5C" w:rsidRDefault="009C3C5C" w14:paraId="6B19D8E7" wp14:textId="77777777">
            <w:pPr>
              <w:rPr>
                <w:b/>
                <w:sz w:val="24"/>
                <w:szCs w:val="24"/>
              </w:rPr>
            </w:pPr>
            <w:r w:rsidRPr="00E67425">
              <w:rPr>
                <w:b/>
                <w:sz w:val="24"/>
                <w:szCs w:val="24"/>
              </w:rPr>
              <w:t xml:space="preserve">Job title  </w:t>
            </w:r>
          </w:p>
        </w:tc>
        <w:tc>
          <w:tcPr>
            <w:tcW w:w="7489" w:type="dxa"/>
            <w:tcBorders>
              <w:top w:val="single" w:color="auto" w:sz="12" w:space="0"/>
              <w:left w:val="single" w:color="auto" w:sz="6" w:space="0"/>
              <w:bottom w:val="single" w:color="auto" w:sz="6" w:space="0"/>
              <w:right w:val="single" w:color="auto" w:sz="12" w:space="0"/>
            </w:tcBorders>
          </w:tcPr>
          <w:p w:rsidRPr="00E67425" w:rsidR="009C3C5C" w:rsidP="009C3C5C" w:rsidRDefault="005D0A3F" w14:paraId="304B87A5" wp14:textId="77777777">
            <w:pPr>
              <w:rPr>
                <w:sz w:val="24"/>
                <w:szCs w:val="24"/>
              </w:rPr>
            </w:pPr>
            <w:r w:rsidRPr="00E67425">
              <w:rPr>
                <w:sz w:val="24"/>
                <w:szCs w:val="24"/>
              </w:rPr>
              <w:t>Head of Academic Support</w:t>
            </w:r>
          </w:p>
        </w:tc>
      </w:tr>
      <w:tr xmlns:wp14="http://schemas.microsoft.com/office/word/2010/wordml" w:rsidRPr="00E67425" w:rsidR="00E67425" w:rsidTr="00AA4852" w14:paraId="00329E82" wp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E67425" w:rsidR="009C3C5C" w:rsidRDefault="009C3C5C" w14:paraId="479778B0" wp14:textId="77777777">
            <w:pPr>
              <w:rPr>
                <w:b/>
                <w:sz w:val="24"/>
                <w:szCs w:val="24"/>
              </w:rPr>
            </w:pPr>
            <w:r w:rsidRPr="00E67425">
              <w:rPr>
                <w:b/>
                <w:sz w:val="24"/>
                <w:szCs w:val="24"/>
              </w:rPr>
              <w:t>School</w:t>
            </w:r>
            <w:r w:rsidRPr="00E67425" w:rsidR="00645FF0">
              <w:rPr>
                <w:b/>
                <w:sz w:val="24"/>
                <w:szCs w:val="24"/>
              </w:rPr>
              <w:t xml:space="preserve"> </w:t>
            </w:r>
            <w:r w:rsidRPr="00E67425">
              <w:rPr>
                <w:b/>
                <w:sz w:val="24"/>
                <w:szCs w:val="24"/>
              </w:rPr>
              <w:t xml:space="preserve">/ department </w:t>
            </w:r>
          </w:p>
        </w:tc>
        <w:tc>
          <w:tcPr>
            <w:tcW w:w="7489" w:type="dxa"/>
            <w:tcBorders>
              <w:top w:val="single" w:color="auto" w:sz="6" w:space="0"/>
              <w:left w:val="single" w:color="auto" w:sz="6" w:space="0"/>
              <w:bottom w:val="single" w:color="auto" w:sz="6" w:space="0"/>
              <w:right w:val="single" w:color="auto" w:sz="12" w:space="0"/>
            </w:tcBorders>
          </w:tcPr>
          <w:p w:rsidRPr="00E67425" w:rsidR="009C3C5C" w:rsidP="009C3C5C" w:rsidRDefault="00D541B4" w14:paraId="56C42552" wp14:textId="77777777">
            <w:pPr>
              <w:rPr>
                <w:sz w:val="24"/>
                <w:szCs w:val="24"/>
              </w:rPr>
            </w:pPr>
            <w:r w:rsidRPr="00E67425">
              <w:rPr>
                <w:sz w:val="24"/>
                <w:szCs w:val="24"/>
              </w:rPr>
              <w:t>Library Services</w:t>
            </w:r>
          </w:p>
        </w:tc>
      </w:tr>
      <w:tr xmlns:wp14="http://schemas.microsoft.com/office/word/2010/wordml" w:rsidRPr="00E67425" w:rsidR="00E67425" w:rsidTr="00AA4852" w14:paraId="6C76E362" wp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E67425" w:rsidR="009C3C5C" w:rsidRDefault="009C3C5C" w14:paraId="50E1B160" wp14:textId="77777777">
            <w:pPr>
              <w:rPr>
                <w:b/>
                <w:sz w:val="24"/>
                <w:szCs w:val="24"/>
              </w:rPr>
            </w:pPr>
            <w:r w:rsidRPr="00E67425">
              <w:rPr>
                <w:b/>
                <w:sz w:val="24"/>
                <w:szCs w:val="24"/>
              </w:rPr>
              <w:t>Grade</w:t>
            </w:r>
          </w:p>
        </w:tc>
        <w:tc>
          <w:tcPr>
            <w:tcW w:w="7489" w:type="dxa"/>
            <w:tcBorders>
              <w:top w:val="single" w:color="auto" w:sz="6" w:space="0"/>
              <w:left w:val="single" w:color="auto" w:sz="6" w:space="0"/>
              <w:bottom w:val="single" w:color="auto" w:sz="6" w:space="0"/>
              <w:right w:val="single" w:color="auto" w:sz="12" w:space="0"/>
            </w:tcBorders>
          </w:tcPr>
          <w:p w:rsidRPr="00E67425" w:rsidR="009C3C5C" w:rsidP="009C3C5C" w:rsidRDefault="005D0A3F" w14:paraId="75697EEC" wp14:textId="77777777">
            <w:pPr>
              <w:rPr>
                <w:sz w:val="24"/>
                <w:szCs w:val="24"/>
              </w:rPr>
            </w:pPr>
            <w:r w:rsidRPr="00E67425">
              <w:rPr>
                <w:sz w:val="24"/>
                <w:szCs w:val="24"/>
              </w:rPr>
              <w:t>7</w:t>
            </w:r>
          </w:p>
        </w:tc>
      </w:tr>
      <w:tr xmlns:wp14="http://schemas.microsoft.com/office/word/2010/wordml" w:rsidRPr="00E67425" w:rsidR="00E67425" w:rsidTr="00AA4852" w14:paraId="4D2CADBD" wp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E67425" w:rsidR="009C3C5C" w:rsidRDefault="009C3C5C" w14:paraId="103A3406" wp14:textId="77777777">
            <w:pPr>
              <w:rPr>
                <w:b/>
                <w:sz w:val="24"/>
                <w:szCs w:val="24"/>
              </w:rPr>
            </w:pPr>
            <w:r w:rsidRPr="00E67425">
              <w:rPr>
                <w:b/>
                <w:sz w:val="24"/>
                <w:szCs w:val="24"/>
              </w:rPr>
              <w:t xml:space="preserve">Line manager </w:t>
            </w:r>
          </w:p>
        </w:tc>
        <w:tc>
          <w:tcPr>
            <w:tcW w:w="7489" w:type="dxa"/>
            <w:tcBorders>
              <w:top w:val="single" w:color="auto" w:sz="6" w:space="0"/>
              <w:left w:val="single" w:color="auto" w:sz="6" w:space="0"/>
              <w:bottom w:val="single" w:color="auto" w:sz="6" w:space="0"/>
              <w:right w:val="single" w:color="auto" w:sz="12" w:space="0"/>
            </w:tcBorders>
          </w:tcPr>
          <w:p w:rsidRPr="00E67425" w:rsidR="009C3C5C" w:rsidP="009C3C5C" w:rsidRDefault="005D0A3F" w14:paraId="1B1DD471" wp14:textId="77777777">
            <w:pPr>
              <w:rPr>
                <w:sz w:val="24"/>
                <w:szCs w:val="24"/>
              </w:rPr>
            </w:pPr>
            <w:r w:rsidRPr="00E67425">
              <w:rPr>
                <w:sz w:val="24"/>
                <w:szCs w:val="24"/>
              </w:rPr>
              <w:t>Director of Library Services</w:t>
            </w:r>
          </w:p>
        </w:tc>
      </w:tr>
      <w:tr xmlns:wp14="http://schemas.microsoft.com/office/word/2010/wordml" w:rsidRPr="00E67425" w:rsidR="00E67425" w:rsidTr="00AA4852" w14:paraId="06E838DD" wp14:textId="77777777">
        <w:tc>
          <w:tcPr>
            <w:tcW w:w="3001"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Pr>
          <w:p w:rsidRPr="00E67425" w:rsidR="009C3C5C" w:rsidRDefault="009C3C5C" w14:paraId="16393A89" wp14:textId="77777777">
            <w:pPr>
              <w:rPr>
                <w:b/>
                <w:sz w:val="24"/>
                <w:szCs w:val="24"/>
              </w:rPr>
            </w:pPr>
            <w:r w:rsidRPr="00E67425">
              <w:rPr>
                <w:b/>
                <w:sz w:val="24"/>
                <w:szCs w:val="24"/>
              </w:rPr>
              <w:t>Responsible for</w:t>
            </w:r>
          </w:p>
        </w:tc>
        <w:tc>
          <w:tcPr>
            <w:tcW w:w="7489" w:type="dxa"/>
            <w:tcBorders>
              <w:top w:val="single" w:color="auto" w:sz="6" w:space="0"/>
              <w:left w:val="single" w:color="auto" w:sz="6" w:space="0"/>
              <w:bottom w:val="single" w:color="auto" w:sz="12" w:space="0"/>
              <w:right w:val="single" w:color="auto" w:sz="12" w:space="0"/>
            </w:tcBorders>
          </w:tcPr>
          <w:p w:rsidRPr="00E67425" w:rsidR="009C3C5C" w:rsidP="009C3C5C" w:rsidRDefault="004371D1" w14:paraId="1B73C773" wp14:textId="77777777">
            <w:pPr>
              <w:rPr>
                <w:sz w:val="24"/>
                <w:szCs w:val="24"/>
              </w:rPr>
            </w:pPr>
            <w:r w:rsidRPr="00E67425">
              <w:rPr>
                <w:sz w:val="24"/>
                <w:szCs w:val="24"/>
              </w:rPr>
              <w:t>Academic Support Librarians and</w:t>
            </w:r>
            <w:r w:rsidRPr="00E67425" w:rsidR="00D541B4">
              <w:rPr>
                <w:sz w:val="24"/>
                <w:szCs w:val="24"/>
              </w:rPr>
              <w:t xml:space="preserve"> Assistant Librarian</w:t>
            </w:r>
            <w:r w:rsidRPr="00E67425">
              <w:rPr>
                <w:sz w:val="24"/>
                <w:szCs w:val="24"/>
              </w:rPr>
              <w:t>s</w:t>
            </w:r>
          </w:p>
        </w:tc>
      </w:tr>
      <w:tr xmlns:wp14="http://schemas.microsoft.com/office/word/2010/wordml" w:rsidRPr="00E67425" w:rsidR="00E67425" w:rsidTr="00AA4852" w14:paraId="672A6659" wp14:textId="77777777">
        <w:tc>
          <w:tcPr>
            <w:tcW w:w="10490" w:type="dxa"/>
            <w:gridSpan w:val="2"/>
            <w:tcBorders>
              <w:top w:val="single" w:color="auto" w:sz="12" w:space="0"/>
              <w:left w:val="nil"/>
              <w:bottom w:val="single" w:color="auto" w:sz="12" w:space="0"/>
              <w:right w:val="nil"/>
            </w:tcBorders>
          </w:tcPr>
          <w:p w:rsidRPr="00E67425" w:rsidR="009C3C5C" w:rsidRDefault="009C3C5C" w14:paraId="0A37501D" wp14:textId="77777777">
            <w:pPr>
              <w:rPr>
                <w:sz w:val="24"/>
                <w:szCs w:val="24"/>
              </w:rPr>
            </w:pPr>
          </w:p>
        </w:tc>
      </w:tr>
      <w:tr xmlns:wp14="http://schemas.microsoft.com/office/word/2010/wordml" w:rsidRPr="00E67425" w:rsidR="00E67425" w:rsidTr="00AA4852" w14:paraId="22AF01BE" wp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Pr>
          <w:p w:rsidRPr="00E67425" w:rsidR="009C3C5C" w:rsidRDefault="00BE30AA" w14:paraId="4E7943A3" wp14:textId="77777777">
            <w:pPr>
              <w:rPr>
                <w:b/>
                <w:sz w:val="24"/>
                <w:szCs w:val="24"/>
              </w:rPr>
            </w:pPr>
            <w:r w:rsidRPr="00E67425">
              <w:rPr>
                <w:b/>
                <w:sz w:val="24"/>
                <w:szCs w:val="24"/>
              </w:rPr>
              <w:t>Main p</w:t>
            </w:r>
            <w:r w:rsidRPr="00E67425" w:rsidR="009C3C5C">
              <w:rPr>
                <w:b/>
                <w:sz w:val="24"/>
                <w:szCs w:val="24"/>
              </w:rPr>
              <w:t>urpose of the job</w:t>
            </w:r>
          </w:p>
        </w:tc>
      </w:tr>
      <w:tr xmlns:wp14="http://schemas.microsoft.com/office/word/2010/wordml" w:rsidRPr="00E67425" w:rsidR="00E67425" w:rsidTr="00AA4852" w14:paraId="21E2DF42" wp14:textId="77777777">
        <w:tc>
          <w:tcPr>
            <w:tcW w:w="10490" w:type="dxa"/>
            <w:gridSpan w:val="2"/>
            <w:tcBorders>
              <w:top w:val="single" w:color="auto" w:sz="6" w:space="0"/>
              <w:left w:val="single" w:color="auto" w:sz="12" w:space="0"/>
              <w:bottom w:val="single" w:color="auto" w:sz="12" w:space="0"/>
              <w:right w:val="single" w:color="auto" w:sz="12" w:space="0"/>
            </w:tcBorders>
          </w:tcPr>
          <w:p w:rsidRPr="00E67425" w:rsidR="005D0A3F" w:rsidP="005D0A3F" w:rsidRDefault="005D0A3F" w14:paraId="2D3C3F71" wp14:textId="77777777">
            <w:pPr>
              <w:pStyle w:val="ListParagraph"/>
              <w:numPr>
                <w:ilvl w:val="0"/>
                <w:numId w:val="8"/>
              </w:numPr>
              <w:spacing w:before="100" w:beforeAutospacing="1" w:after="100" w:afterAutospacing="1"/>
              <w:rPr>
                <w:rFonts w:eastAsia="Times New Roman" w:cs="Times New Roman"/>
                <w:bCs/>
                <w:sz w:val="24"/>
                <w:szCs w:val="20"/>
              </w:rPr>
            </w:pPr>
            <w:r w:rsidRPr="00E67425">
              <w:rPr>
                <w:rFonts w:eastAsia="Times New Roman" w:cs="Times New Roman"/>
                <w:bCs/>
                <w:sz w:val="24"/>
                <w:szCs w:val="20"/>
              </w:rPr>
              <w:t>Manag</w:t>
            </w:r>
            <w:r w:rsidRPr="00E67425" w:rsidR="00D404FC">
              <w:rPr>
                <w:rFonts w:eastAsia="Times New Roman" w:cs="Times New Roman"/>
                <w:bCs/>
                <w:sz w:val="24"/>
                <w:szCs w:val="20"/>
              </w:rPr>
              <w:t>e the relationships</w:t>
            </w:r>
            <w:r w:rsidRPr="00E67425" w:rsidR="00BF1264">
              <w:rPr>
                <w:rFonts w:eastAsia="Times New Roman" w:cs="Times New Roman"/>
                <w:bCs/>
                <w:sz w:val="24"/>
                <w:szCs w:val="20"/>
              </w:rPr>
              <w:t xml:space="preserve"> </w:t>
            </w:r>
            <w:r w:rsidRPr="00E67425" w:rsidR="00D404FC">
              <w:rPr>
                <w:rFonts w:eastAsia="Times New Roman" w:cs="Times New Roman"/>
                <w:bCs/>
                <w:sz w:val="24"/>
                <w:szCs w:val="20"/>
              </w:rPr>
              <w:t xml:space="preserve">between </w:t>
            </w:r>
            <w:r w:rsidRPr="00E67425">
              <w:rPr>
                <w:rFonts w:eastAsia="Times New Roman" w:cs="Times New Roman"/>
                <w:bCs/>
                <w:sz w:val="24"/>
                <w:szCs w:val="20"/>
              </w:rPr>
              <w:t xml:space="preserve">Library </w:t>
            </w:r>
            <w:r w:rsidRPr="00E67425" w:rsidR="00D404FC">
              <w:rPr>
                <w:rFonts w:eastAsia="Times New Roman" w:cs="Times New Roman"/>
                <w:bCs/>
                <w:sz w:val="24"/>
                <w:szCs w:val="20"/>
              </w:rPr>
              <w:t xml:space="preserve">Services </w:t>
            </w:r>
            <w:r w:rsidRPr="00E67425">
              <w:rPr>
                <w:rFonts w:eastAsia="Times New Roman" w:cs="Times New Roman"/>
                <w:bCs/>
                <w:sz w:val="24"/>
                <w:szCs w:val="20"/>
              </w:rPr>
              <w:t xml:space="preserve">and the University’s Schools </w:t>
            </w:r>
            <w:r w:rsidRPr="00E67425" w:rsidR="00BF1264">
              <w:rPr>
                <w:rFonts w:eastAsia="Times New Roman" w:cs="Times New Roman"/>
                <w:bCs/>
                <w:sz w:val="24"/>
                <w:szCs w:val="20"/>
              </w:rPr>
              <w:t>and Colleges</w:t>
            </w:r>
            <w:r w:rsidRPr="00E67425" w:rsidR="00D65668">
              <w:rPr>
                <w:rFonts w:eastAsia="Times New Roman" w:cs="Times New Roman"/>
                <w:bCs/>
                <w:sz w:val="24"/>
                <w:szCs w:val="20"/>
              </w:rPr>
              <w:t xml:space="preserve"> </w:t>
            </w:r>
            <w:r w:rsidRPr="00E67425" w:rsidR="00BF1264">
              <w:rPr>
                <w:rFonts w:eastAsia="Times New Roman" w:cs="Times New Roman"/>
                <w:bCs/>
                <w:sz w:val="24"/>
                <w:szCs w:val="20"/>
              </w:rPr>
              <w:t xml:space="preserve">in </w:t>
            </w:r>
            <w:r w:rsidRPr="00E67425">
              <w:rPr>
                <w:rFonts w:eastAsia="Times New Roman" w:cs="Times New Roman"/>
                <w:bCs/>
                <w:sz w:val="24"/>
                <w:szCs w:val="20"/>
              </w:rPr>
              <w:t>support of their teaching, learning and research objectives.</w:t>
            </w:r>
          </w:p>
          <w:p w:rsidRPr="00E67425" w:rsidR="00D404FC" w:rsidP="00D404FC" w:rsidRDefault="00BF1264" w14:paraId="221E9ECC" wp14:textId="77777777">
            <w:pPr>
              <w:pStyle w:val="ListParagraph"/>
              <w:numPr>
                <w:ilvl w:val="0"/>
                <w:numId w:val="8"/>
              </w:numPr>
              <w:spacing w:before="100" w:beforeAutospacing="1" w:after="100" w:afterAutospacing="1"/>
              <w:rPr>
                <w:rFonts w:eastAsia="Times New Roman" w:cs="Times New Roman"/>
                <w:bCs/>
                <w:sz w:val="24"/>
                <w:szCs w:val="20"/>
              </w:rPr>
            </w:pPr>
            <w:r w:rsidRPr="00E67425">
              <w:rPr>
                <w:rFonts w:eastAsia="Times New Roman" w:cs="Times New Roman"/>
                <w:bCs/>
                <w:sz w:val="24"/>
                <w:szCs w:val="20"/>
              </w:rPr>
              <w:t>Lead</w:t>
            </w:r>
            <w:r w:rsidRPr="00E67425" w:rsidR="00D404FC">
              <w:rPr>
                <w:rFonts w:eastAsia="Times New Roman" w:cs="Times New Roman"/>
                <w:bCs/>
                <w:sz w:val="24"/>
                <w:szCs w:val="20"/>
              </w:rPr>
              <w:t xml:space="preserve"> the effective delivery of key School-facing services such as academic enquiry support, reading lists</w:t>
            </w:r>
            <w:r w:rsidRPr="00E67425" w:rsidR="00D65668">
              <w:rPr>
                <w:rFonts w:eastAsia="Times New Roman" w:cs="Times New Roman"/>
                <w:bCs/>
                <w:sz w:val="24"/>
                <w:szCs w:val="20"/>
              </w:rPr>
              <w:t xml:space="preserve"> management, inductions</w:t>
            </w:r>
            <w:r w:rsidRPr="00E67425" w:rsidR="00D404FC">
              <w:rPr>
                <w:rFonts w:eastAsia="Times New Roman" w:cs="Times New Roman"/>
                <w:bCs/>
                <w:sz w:val="24"/>
                <w:szCs w:val="20"/>
              </w:rPr>
              <w:t xml:space="preserve"> and information </w:t>
            </w:r>
            <w:r w:rsidRPr="00E67425" w:rsidR="009A0B88">
              <w:rPr>
                <w:rFonts w:eastAsia="Times New Roman" w:cs="Times New Roman"/>
                <w:bCs/>
                <w:sz w:val="24"/>
                <w:szCs w:val="20"/>
              </w:rPr>
              <w:t>skills integration,</w:t>
            </w:r>
            <w:r w:rsidRPr="00E67425">
              <w:rPr>
                <w:rFonts w:eastAsia="Times New Roman" w:cs="Times New Roman"/>
                <w:bCs/>
                <w:sz w:val="24"/>
                <w:szCs w:val="20"/>
              </w:rPr>
              <w:t xml:space="preserve"> developing new service and delivery models with other student-facing support departments as necessary</w:t>
            </w:r>
            <w:r w:rsidRPr="00E67425" w:rsidR="00D404FC">
              <w:rPr>
                <w:rFonts w:eastAsia="Times New Roman" w:cs="Times New Roman"/>
                <w:bCs/>
                <w:sz w:val="24"/>
                <w:szCs w:val="20"/>
              </w:rPr>
              <w:t>.</w:t>
            </w:r>
          </w:p>
          <w:p w:rsidRPr="00E67425" w:rsidR="005D0A3F" w:rsidP="005D0A3F" w:rsidRDefault="005D0A3F" w14:paraId="2277A43D" wp14:textId="77777777">
            <w:pPr>
              <w:pStyle w:val="ListParagraph"/>
              <w:numPr>
                <w:ilvl w:val="0"/>
                <w:numId w:val="8"/>
              </w:numPr>
              <w:spacing w:before="100" w:beforeAutospacing="1" w:after="100" w:afterAutospacing="1"/>
              <w:rPr>
                <w:rFonts w:eastAsia="Times New Roman" w:cs="Times New Roman"/>
                <w:bCs/>
                <w:sz w:val="24"/>
                <w:szCs w:val="20"/>
              </w:rPr>
            </w:pPr>
            <w:r w:rsidRPr="00E67425">
              <w:rPr>
                <w:rFonts w:eastAsia="Times New Roman" w:cs="Times New Roman"/>
                <w:bCs/>
                <w:sz w:val="24"/>
                <w:szCs w:val="20"/>
              </w:rPr>
              <w:t xml:space="preserve">Manage the development of the Library’s </w:t>
            </w:r>
            <w:r w:rsidRPr="00E67425" w:rsidR="00BF1264">
              <w:rPr>
                <w:rFonts w:eastAsia="Times New Roman" w:cs="Times New Roman"/>
                <w:bCs/>
                <w:sz w:val="24"/>
                <w:szCs w:val="20"/>
              </w:rPr>
              <w:t xml:space="preserve">resource </w:t>
            </w:r>
            <w:r w:rsidRPr="00E67425">
              <w:rPr>
                <w:rFonts w:eastAsia="Times New Roman" w:cs="Times New Roman"/>
                <w:bCs/>
                <w:sz w:val="24"/>
                <w:szCs w:val="20"/>
              </w:rPr>
              <w:t xml:space="preserve">collections working with the </w:t>
            </w:r>
            <w:r w:rsidRPr="00E67425" w:rsidR="004371D1">
              <w:rPr>
                <w:rFonts w:eastAsia="Times New Roman" w:cs="Times New Roman"/>
                <w:bCs/>
                <w:sz w:val="24"/>
                <w:szCs w:val="20"/>
              </w:rPr>
              <w:t>Head of Resources &amp; Technology</w:t>
            </w:r>
            <w:r w:rsidRPr="00E67425" w:rsidR="00D404FC">
              <w:rPr>
                <w:rFonts w:eastAsia="Times New Roman" w:cs="Times New Roman"/>
                <w:bCs/>
                <w:sz w:val="24"/>
                <w:szCs w:val="20"/>
              </w:rPr>
              <w:t xml:space="preserve"> and lead the establishment of a new UWL Archive</w:t>
            </w:r>
            <w:r w:rsidRPr="00E67425" w:rsidR="00D831B3">
              <w:rPr>
                <w:rFonts w:eastAsia="Times New Roman" w:cs="Times New Roman"/>
                <w:bCs/>
                <w:sz w:val="24"/>
                <w:szCs w:val="20"/>
              </w:rPr>
              <w:t>s</w:t>
            </w:r>
            <w:r w:rsidRPr="00E67425" w:rsidR="00D404FC">
              <w:rPr>
                <w:rFonts w:eastAsia="Times New Roman" w:cs="Times New Roman"/>
                <w:bCs/>
                <w:sz w:val="24"/>
                <w:szCs w:val="20"/>
              </w:rPr>
              <w:t xml:space="preserve"> service.</w:t>
            </w:r>
          </w:p>
          <w:p w:rsidRPr="00E67425" w:rsidR="004371D1" w:rsidP="005D0A3F" w:rsidRDefault="005D0A3F" w14:paraId="3113022E" wp14:textId="77777777">
            <w:pPr>
              <w:pStyle w:val="ListParagraph"/>
              <w:numPr>
                <w:ilvl w:val="0"/>
                <w:numId w:val="8"/>
              </w:numPr>
              <w:spacing w:before="100" w:beforeAutospacing="1" w:after="100" w:afterAutospacing="1"/>
              <w:rPr>
                <w:rFonts w:ascii="Arial" w:hAnsi="Arial" w:eastAsia="Times New Roman" w:cs="Arial"/>
                <w:bCs/>
                <w:sz w:val="24"/>
                <w:szCs w:val="24"/>
              </w:rPr>
            </w:pPr>
            <w:r w:rsidRPr="00E67425">
              <w:rPr>
                <w:rFonts w:eastAsia="Times New Roman" w:cs="Times New Roman"/>
                <w:bCs/>
                <w:sz w:val="24"/>
                <w:szCs w:val="20"/>
              </w:rPr>
              <w:t>Serve as Copyright Licensing Agency Co-ordinator f</w:t>
            </w:r>
            <w:r w:rsidRPr="00E67425" w:rsidR="004371D1">
              <w:rPr>
                <w:rFonts w:eastAsia="Times New Roman" w:cs="Times New Roman"/>
                <w:bCs/>
                <w:sz w:val="24"/>
                <w:szCs w:val="20"/>
              </w:rPr>
              <w:t>or the University</w:t>
            </w:r>
            <w:r w:rsidRPr="00E67425" w:rsidR="00D404FC">
              <w:rPr>
                <w:rFonts w:eastAsia="Times New Roman" w:cs="Times New Roman"/>
                <w:bCs/>
                <w:sz w:val="24"/>
                <w:szCs w:val="20"/>
              </w:rPr>
              <w:t xml:space="preserve"> and copyright advisor</w:t>
            </w:r>
            <w:r w:rsidRPr="00E67425" w:rsidR="004371D1">
              <w:rPr>
                <w:rFonts w:eastAsia="Times New Roman" w:cs="Times New Roman"/>
                <w:bCs/>
                <w:sz w:val="24"/>
                <w:szCs w:val="20"/>
              </w:rPr>
              <w:t>.</w:t>
            </w:r>
          </w:p>
          <w:p w:rsidRPr="00E67425" w:rsidR="009A0B88" w:rsidP="009A0B88" w:rsidRDefault="00D831B3" w14:paraId="32C8F433" wp14:textId="77777777">
            <w:pPr>
              <w:pStyle w:val="ListParagraph"/>
              <w:numPr>
                <w:ilvl w:val="0"/>
                <w:numId w:val="8"/>
              </w:numPr>
              <w:spacing w:before="100" w:beforeAutospacing="1" w:after="100" w:afterAutospacing="1"/>
              <w:rPr>
                <w:rFonts w:eastAsia="Times New Roman" w:cs="Times New Roman"/>
                <w:bCs/>
                <w:sz w:val="24"/>
                <w:szCs w:val="20"/>
              </w:rPr>
            </w:pPr>
            <w:r w:rsidRPr="00E67425">
              <w:rPr>
                <w:rFonts w:eastAsia="Times New Roman" w:cs="Times New Roman"/>
                <w:bCs/>
                <w:sz w:val="24"/>
                <w:szCs w:val="20"/>
              </w:rPr>
              <w:t>Plan and c</w:t>
            </w:r>
            <w:r w:rsidRPr="00E67425" w:rsidR="009A0B88">
              <w:rPr>
                <w:rFonts w:eastAsia="Times New Roman" w:cs="Times New Roman"/>
                <w:bCs/>
                <w:sz w:val="24"/>
                <w:szCs w:val="20"/>
              </w:rPr>
              <w:t>o-ordinate Library Services staff training and CPD activities.</w:t>
            </w:r>
          </w:p>
          <w:p w:rsidRPr="00E67425" w:rsidR="00C0671A" w:rsidP="00D404FC" w:rsidRDefault="00D404FC" w14:paraId="1C992BC3" wp14:textId="77777777">
            <w:pPr>
              <w:pStyle w:val="ListParagraph"/>
              <w:numPr>
                <w:ilvl w:val="0"/>
                <w:numId w:val="8"/>
              </w:numPr>
              <w:spacing w:before="100" w:beforeAutospacing="1" w:after="100" w:afterAutospacing="1"/>
              <w:rPr>
                <w:rFonts w:ascii="Arial" w:hAnsi="Arial" w:eastAsia="Times New Roman" w:cs="Arial"/>
                <w:bCs/>
                <w:sz w:val="24"/>
                <w:szCs w:val="24"/>
              </w:rPr>
            </w:pPr>
            <w:r w:rsidRPr="00E67425">
              <w:rPr>
                <w:rFonts w:eastAsia="Times New Roman" w:cs="Times New Roman"/>
                <w:bCs/>
                <w:sz w:val="24"/>
                <w:szCs w:val="20"/>
              </w:rPr>
              <w:t>As a member of the Library</w:t>
            </w:r>
            <w:r w:rsidRPr="00E67425" w:rsidR="00D65668">
              <w:rPr>
                <w:rFonts w:eastAsia="Times New Roman" w:cs="Times New Roman"/>
                <w:bCs/>
                <w:sz w:val="24"/>
                <w:szCs w:val="20"/>
              </w:rPr>
              <w:t xml:space="preserve"> Services</w:t>
            </w:r>
            <w:r w:rsidRPr="00E67425">
              <w:rPr>
                <w:rFonts w:eastAsia="Times New Roman" w:cs="Times New Roman"/>
                <w:bCs/>
                <w:sz w:val="24"/>
                <w:szCs w:val="20"/>
              </w:rPr>
              <w:t xml:space="preserve"> Management Team, c</w:t>
            </w:r>
            <w:r w:rsidRPr="00E67425" w:rsidR="005D0A3F">
              <w:rPr>
                <w:rFonts w:eastAsia="Times New Roman" w:cs="Times New Roman"/>
                <w:bCs/>
                <w:sz w:val="24"/>
                <w:szCs w:val="20"/>
              </w:rPr>
              <w:t>ontribute to the overall planning, management and development of the Library</w:t>
            </w:r>
            <w:r w:rsidRPr="00E67425">
              <w:rPr>
                <w:rFonts w:eastAsia="Times New Roman" w:cs="Times New Roman"/>
                <w:bCs/>
                <w:sz w:val="24"/>
                <w:szCs w:val="20"/>
              </w:rPr>
              <w:t>.</w:t>
            </w:r>
          </w:p>
        </w:tc>
      </w:tr>
      <w:tr xmlns:wp14="http://schemas.microsoft.com/office/word/2010/wordml" w:rsidRPr="00E67425" w:rsidR="00E67425" w:rsidTr="00AA4852" w14:paraId="5DAB6C7B" wp14:textId="77777777">
        <w:tc>
          <w:tcPr>
            <w:tcW w:w="10490" w:type="dxa"/>
            <w:gridSpan w:val="2"/>
            <w:tcBorders>
              <w:top w:val="single" w:color="auto" w:sz="12" w:space="0"/>
              <w:left w:val="nil"/>
              <w:bottom w:val="single" w:color="auto" w:sz="12" w:space="0"/>
              <w:right w:val="nil"/>
            </w:tcBorders>
          </w:tcPr>
          <w:p w:rsidRPr="00E67425" w:rsidR="009C3C5C" w:rsidRDefault="009C3C5C" w14:paraId="02EB378F" wp14:textId="77777777">
            <w:pPr>
              <w:rPr>
                <w:sz w:val="24"/>
                <w:szCs w:val="24"/>
              </w:rPr>
            </w:pPr>
          </w:p>
        </w:tc>
      </w:tr>
      <w:tr xmlns:wp14="http://schemas.microsoft.com/office/word/2010/wordml" w:rsidRPr="00E67425" w:rsidR="00E67425" w:rsidTr="00AA4852" w14:paraId="775918BE" wp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Pr>
          <w:p w:rsidRPr="00E67425" w:rsidR="009C3C5C" w:rsidRDefault="00645FF0" w14:paraId="6C9A4F2A" wp14:textId="77777777">
            <w:pPr>
              <w:rPr>
                <w:b/>
                <w:sz w:val="24"/>
                <w:szCs w:val="24"/>
              </w:rPr>
            </w:pPr>
            <w:r w:rsidRPr="00E67425">
              <w:rPr>
                <w:b/>
                <w:sz w:val="24"/>
                <w:szCs w:val="24"/>
              </w:rPr>
              <w:t>Key areas of responsibility</w:t>
            </w:r>
          </w:p>
        </w:tc>
      </w:tr>
      <w:tr xmlns:wp14="http://schemas.microsoft.com/office/word/2010/wordml" w:rsidRPr="00E67425" w:rsidR="00E67425" w:rsidTr="00AA4852" w14:paraId="3930EC00" wp14:textId="77777777">
        <w:tc>
          <w:tcPr>
            <w:tcW w:w="10490" w:type="dxa"/>
            <w:gridSpan w:val="2"/>
            <w:tcBorders>
              <w:top w:val="single" w:color="auto" w:sz="6" w:space="0"/>
              <w:left w:val="single" w:color="auto" w:sz="12" w:space="0"/>
              <w:bottom w:val="single" w:color="auto" w:sz="12" w:space="0"/>
              <w:right w:val="single" w:color="auto" w:sz="12" w:space="0"/>
            </w:tcBorders>
          </w:tcPr>
          <w:p w:rsidRPr="00E67425" w:rsidR="00D541B4" w:rsidP="00D541B4" w:rsidRDefault="00D831B3" w14:paraId="57068F13" wp14:textId="77777777">
            <w:pPr>
              <w:pStyle w:val="ListParagraph"/>
              <w:numPr>
                <w:ilvl w:val="0"/>
                <w:numId w:val="6"/>
              </w:numPr>
              <w:spacing w:before="100" w:beforeAutospacing="1" w:after="100" w:afterAutospacing="1"/>
              <w:rPr>
                <w:rFonts w:eastAsia="Times New Roman" w:cs="Times New Roman"/>
                <w:bCs/>
                <w:sz w:val="24"/>
                <w:szCs w:val="24"/>
              </w:rPr>
            </w:pPr>
            <w:r w:rsidRPr="00E67425">
              <w:rPr>
                <w:rFonts w:eastAsia="Times New Roman" w:cs="Arial"/>
                <w:bCs/>
                <w:sz w:val="24"/>
                <w:szCs w:val="24"/>
              </w:rPr>
              <w:t>Lead</w:t>
            </w:r>
            <w:r w:rsidRPr="00E67425" w:rsidR="005D0A3F">
              <w:rPr>
                <w:rFonts w:eastAsia="Times New Roman" w:cs="Arial"/>
                <w:bCs/>
                <w:sz w:val="24"/>
                <w:szCs w:val="24"/>
              </w:rPr>
              <w:t xml:space="preserve"> the provision of academic support within the Library by line management and development of all members of the Academic Support team, implementing performance standards to ensure consistency and cohesion to service delivery.</w:t>
            </w:r>
            <w:r w:rsidRPr="00E67425" w:rsidR="00D541B4">
              <w:rPr>
                <w:rFonts w:eastAsia="Times New Roman" w:cs="Times New Roman"/>
                <w:bCs/>
                <w:sz w:val="24"/>
                <w:szCs w:val="24"/>
              </w:rPr>
              <w:br/>
            </w:r>
          </w:p>
          <w:p w:rsidRPr="00E67425" w:rsidR="004371D1" w:rsidP="004371D1" w:rsidRDefault="009A0B88" w14:paraId="5AECC231" wp14:textId="77777777">
            <w:pPr>
              <w:pStyle w:val="ListParagraph"/>
              <w:numPr>
                <w:ilvl w:val="0"/>
                <w:numId w:val="6"/>
              </w:numPr>
              <w:spacing w:before="100" w:beforeAutospacing="1" w:after="100" w:afterAutospacing="1"/>
              <w:rPr>
                <w:rFonts w:eastAsia="Times New Roman" w:cs="Arial"/>
                <w:bCs/>
                <w:sz w:val="24"/>
                <w:szCs w:val="24"/>
              </w:rPr>
            </w:pPr>
            <w:r w:rsidRPr="00E67425">
              <w:rPr>
                <w:rFonts w:eastAsia="Times New Roman" w:cs="Arial"/>
                <w:bCs/>
                <w:sz w:val="24"/>
                <w:szCs w:val="24"/>
              </w:rPr>
              <w:t>Assume o</w:t>
            </w:r>
            <w:r w:rsidRPr="00E67425" w:rsidR="004371D1">
              <w:rPr>
                <w:rFonts w:eastAsia="Times New Roman" w:cs="Arial"/>
                <w:bCs/>
                <w:sz w:val="24"/>
                <w:szCs w:val="24"/>
              </w:rPr>
              <w:t xml:space="preserve">verall responsibility for the day to day relationships and communications between the Library and the Schools through the Academic Support Librarian team, ensuring lecturers’ teaching and research needs are anticipated and met and plans are in place for integration of Library resources, technology, skills and services into School </w:t>
            </w:r>
            <w:r w:rsidRPr="00E67425">
              <w:rPr>
                <w:rFonts w:eastAsia="Times New Roman" w:cs="Arial"/>
                <w:bCs/>
                <w:sz w:val="24"/>
                <w:szCs w:val="24"/>
              </w:rPr>
              <w:t>operations.</w:t>
            </w:r>
            <w:r w:rsidRPr="00E67425" w:rsidR="004371D1">
              <w:rPr>
                <w:rFonts w:eastAsia="Times New Roman" w:cs="Arial"/>
                <w:bCs/>
                <w:sz w:val="24"/>
                <w:szCs w:val="24"/>
              </w:rPr>
              <w:br/>
            </w:r>
          </w:p>
          <w:p w:rsidRPr="00E67425" w:rsidR="009A0B88" w:rsidP="005D0A3F" w:rsidRDefault="00D831B3" w14:paraId="509B821F" wp14:textId="77777777">
            <w:pPr>
              <w:pStyle w:val="ListParagraph"/>
              <w:numPr>
                <w:ilvl w:val="0"/>
                <w:numId w:val="6"/>
              </w:numPr>
              <w:spacing w:before="100" w:beforeAutospacing="1" w:after="100" w:afterAutospacing="1"/>
              <w:rPr>
                <w:rFonts w:eastAsia="Times New Roman" w:cs="Arial"/>
                <w:bCs/>
                <w:sz w:val="24"/>
                <w:szCs w:val="24"/>
              </w:rPr>
            </w:pPr>
            <w:r w:rsidRPr="00E67425">
              <w:rPr>
                <w:rFonts w:eastAsia="Times New Roman" w:cs="Arial"/>
                <w:bCs/>
                <w:sz w:val="24"/>
                <w:szCs w:val="24"/>
              </w:rPr>
              <w:t>Be j</w:t>
            </w:r>
            <w:r w:rsidRPr="00E67425" w:rsidR="009A0B88">
              <w:rPr>
                <w:rFonts w:eastAsia="Times New Roman" w:cs="Arial"/>
                <w:bCs/>
                <w:sz w:val="24"/>
                <w:szCs w:val="24"/>
              </w:rPr>
              <w:t>ointly r</w:t>
            </w:r>
            <w:r w:rsidRPr="00E67425" w:rsidR="005D0A3F">
              <w:rPr>
                <w:rFonts w:eastAsia="Times New Roman" w:cs="Arial"/>
                <w:bCs/>
                <w:sz w:val="24"/>
                <w:szCs w:val="24"/>
              </w:rPr>
              <w:t xml:space="preserve">esponsible </w:t>
            </w:r>
            <w:r w:rsidRPr="00E67425" w:rsidR="009A0B88">
              <w:rPr>
                <w:rFonts w:eastAsia="Times New Roman" w:cs="Arial"/>
                <w:bCs/>
                <w:sz w:val="24"/>
                <w:szCs w:val="24"/>
              </w:rPr>
              <w:t xml:space="preserve">with the Head of Resources &amp; Technology </w:t>
            </w:r>
            <w:r w:rsidRPr="00E67425" w:rsidR="005D0A3F">
              <w:rPr>
                <w:rFonts w:eastAsia="Times New Roman" w:cs="Arial"/>
                <w:bCs/>
                <w:sz w:val="24"/>
                <w:szCs w:val="24"/>
              </w:rPr>
              <w:t xml:space="preserve">for the development </w:t>
            </w:r>
            <w:r w:rsidRPr="00E67425" w:rsidR="009A0B88">
              <w:rPr>
                <w:rFonts w:eastAsia="Times New Roman" w:cs="Arial"/>
                <w:bCs/>
                <w:sz w:val="24"/>
                <w:szCs w:val="24"/>
              </w:rPr>
              <w:t xml:space="preserve">and delivery </w:t>
            </w:r>
            <w:r w:rsidRPr="00E67425" w:rsidR="005D0A3F">
              <w:rPr>
                <w:rFonts w:eastAsia="Times New Roman" w:cs="Arial"/>
                <w:bCs/>
                <w:sz w:val="24"/>
                <w:szCs w:val="24"/>
              </w:rPr>
              <w:t xml:space="preserve">of the Library’s </w:t>
            </w:r>
            <w:r w:rsidRPr="00E67425" w:rsidR="009A0B88">
              <w:rPr>
                <w:rFonts w:eastAsia="Times New Roman" w:cs="Arial"/>
                <w:bCs/>
                <w:sz w:val="24"/>
                <w:szCs w:val="24"/>
              </w:rPr>
              <w:t xml:space="preserve">Collection Development Policy, </w:t>
            </w:r>
            <w:r w:rsidRPr="00E67425" w:rsidR="005D0A3F">
              <w:rPr>
                <w:rFonts w:eastAsia="Times New Roman" w:cs="Arial"/>
                <w:bCs/>
                <w:sz w:val="24"/>
                <w:szCs w:val="24"/>
              </w:rPr>
              <w:t>ensuring that the print and e-resource collections meet evolving University needs with particular emphasis on reading list provision.</w:t>
            </w:r>
            <w:r w:rsidRPr="00E67425" w:rsidR="009A0B88">
              <w:rPr>
                <w:rFonts w:eastAsia="Times New Roman" w:cs="Arial"/>
                <w:bCs/>
                <w:sz w:val="24"/>
                <w:szCs w:val="24"/>
              </w:rPr>
              <w:br/>
            </w:r>
          </w:p>
          <w:p w:rsidRPr="00E67425" w:rsidR="005D0A3F" w:rsidP="005D0A3F" w:rsidRDefault="009A0B88" w14:paraId="2D73DDB3" wp14:textId="77777777">
            <w:pPr>
              <w:pStyle w:val="ListParagraph"/>
              <w:numPr>
                <w:ilvl w:val="0"/>
                <w:numId w:val="6"/>
              </w:numPr>
              <w:spacing w:before="100" w:beforeAutospacing="1" w:after="100" w:afterAutospacing="1"/>
              <w:rPr>
                <w:rFonts w:eastAsia="Times New Roman" w:cs="Arial"/>
                <w:bCs/>
                <w:sz w:val="24"/>
                <w:szCs w:val="24"/>
              </w:rPr>
            </w:pPr>
            <w:r w:rsidRPr="00E67425">
              <w:rPr>
                <w:rFonts w:eastAsia="Times New Roman" w:cs="Arial"/>
                <w:bCs/>
                <w:sz w:val="24"/>
                <w:szCs w:val="24"/>
              </w:rPr>
              <w:t>Lead the establishment of a formal UWL Archive</w:t>
            </w:r>
            <w:r w:rsidRPr="00E67425" w:rsidR="00487EF1">
              <w:rPr>
                <w:rFonts w:eastAsia="Times New Roman" w:cs="Arial"/>
                <w:bCs/>
                <w:sz w:val="24"/>
                <w:szCs w:val="24"/>
              </w:rPr>
              <w:t>s</w:t>
            </w:r>
            <w:r w:rsidRPr="00E67425">
              <w:rPr>
                <w:rFonts w:eastAsia="Times New Roman" w:cs="Arial"/>
                <w:bCs/>
                <w:sz w:val="24"/>
                <w:szCs w:val="24"/>
              </w:rPr>
              <w:t xml:space="preserve"> unit within Library Services, including </w:t>
            </w:r>
            <w:r w:rsidRPr="00E67425" w:rsidR="00D831B3">
              <w:rPr>
                <w:rFonts w:eastAsia="Times New Roman" w:cs="Arial"/>
                <w:bCs/>
                <w:sz w:val="24"/>
                <w:szCs w:val="24"/>
              </w:rPr>
              <w:t xml:space="preserve">the </w:t>
            </w:r>
            <w:r w:rsidRPr="00E67425">
              <w:rPr>
                <w:rFonts w:eastAsia="Times New Roman" w:cs="Arial"/>
                <w:bCs/>
                <w:sz w:val="24"/>
                <w:szCs w:val="24"/>
              </w:rPr>
              <w:t xml:space="preserve">recruitment of </w:t>
            </w:r>
            <w:r w:rsidRPr="00E67425" w:rsidR="00D831B3">
              <w:rPr>
                <w:rFonts w:eastAsia="Times New Roman" w:cs="Arial"/>
                <w:bCs/>
                <w:sz w:val="24"/>
                <w:szCs w:val="24"/>
              </w:rPr>
              <w:t>an archivist</w:t>
            </w:r>
            <w:r w:rsidRPr="00E67425">
              <w:rPr>
                <w:rFonts w:eastAsia="Times New Roman" w:cs="Arial"/>
                <w:bCs/>
                <w:sz w:val="24"/>
                <w:szCs w:val="24"/>
              </w:rPr>
              <w:t xml:space="preserve"> and </w:t>
            </w:r>
            <w:r w:rsidRPr="00E67425" w:rsidR="00D831B3">
              <w:rPr>
                <w:rFonts w:eastAsia="Times New Roman" w:cs="Arial"/>
                <w:bCs/>
                <w:sz w:val="24"/>
                <w:szCs w:val="24"/>
              </w:rPr>
              <w:t>development of an appropriate archives space</w:t>
            </w:r>
            <w:r w:rsidRPr="00E67425">
              <w:rPr>
                <w:rFonts w:eastAsia="Times New Roman" w:cs="Arial"/>
                <w:bCs/>
                <w:sz w:val="24"/>
                <w:szCs w:val="24"/>
              </w:rPr>
              <w:t>, working with the Development Office and Schools on fundraising and promotional initiatives as required.</w:t>
            </w:r>
            <w:r w:rsidRPr="00E67425" w:rsidR="005D0A3F">
              <w:rPr>
                <w:rFonts w:eastAsia="Times New Roman" w:cs="Arial"/>
                <w:bCs/>
                <w:sz w:val="24"/>
                <w:szCs w:val="24"/>
              </w:rPr>
              <w:br/>
            </w:r>
          </w:p>
          <w:p w:rsidRPr="00E67425" w:rsidR="005D0A3F" w:rsidP="005D0A3F" w:rsidRDefault="005D0A3F" w14:paraId="1178688B" wp14:textId="77777777">
            <w:pPr>
              <w:pStyle w:val="ListParagraph"/>
              <w:numPr>
                <w:ilvl w:val="0"/>
                <w:numId w:val="6"/>
              </w:numPr>
              <w:spacing w:before="100" w:beforeAutospacing="1" w:after="100" w:afterAutospacing="1"/>
              <w:rPr>
                <w:rFonts w:eastAsia="Times New Roman" w:cs="Arial"/>
                <w:bCs/>
                <w:sz w:val="24"/>
                <w:szCs w:val="24"/>
              </w:rPr>
            </w:pPr>
            <w:r w:rsidRPr="00E67425">
              <w:rPr>
                <w:rFonts w:eastAsia="Times New Roman" w:cs="Arial"/>
                <w:bCs/>
                <w:sz w:val="24"/>
                <w:szCs w:val="24"/>
              </w:rPr>
              <w:t xml:space="preserve">Manage and co-ordinate </w:t>
            </w:r>
            <w:r w:rsidRPr="00E67425" w:rsidR="004371D1">
              <w:rPr>
                <w:rFonts w:eastAsia="Times New Roman" w:cs="Arial"/>
                <w:bCs/>
                <w:sz w:val="24"/>
                <w:szCs w:val="24"/>
              </w:rPr>
              <w:t xml:space="preserve">with Schools and INSTIL, </w:t>
            </w:r>
            <w:r w:rsidRPr="00E67425">
              <w:rPr>
                <w:rFonts w:eastAsia="Times New Roman" w:cs="Arial"/>
                <w:bCs/>
                <w:sz w:val="24"/>
                <w:szCs w:val="24"/>
              </w:rPr>
              <w:t>the development of online</w:t>
            </w:r>
            <w:r w:rsidRPr="00E67425" w:rsidR="00D831B3">
              <w:rPr>
                <w:rFonts w:eastAsia="Times New Roman" w:cs="Arial"/>
                <w:bCs/>
                <w:sz w:val="24"/>
                <w:szCs w:val="24"/>
              </w:rPr>
              <w:t xml:space="preserve"> self-help</w:t>
            </w:r>
            <w:r w:rsidRPr="00E67425">
              <w:rPr>
                <w:rFonts w:eastAsia="Times New Roman" w:cs="Arial"/>
                <w:bCs/>
                <w:sz w:val="24"/>
                <w:szCs w:val="24"/>
              </w:rPr>
              <w:t xml:space="preserve"> learning resources, information skills programmes and associated </w:t>
            </w:r>
            <w:r w:rsidRPr="00E67425" w:rsidR="00D831B3">
              <w:rPr>
                <w:rFonts w:eastAsia="Times New Roman" w:cs="Arial"/>
                <w:bCs/>
                <w:sz w:val="24"/>
                <w:szCs w:val="24"/>
              </w:rPr>
              <w:t>academic support initiatives.</w:t>
            </w:r>
            <w:r w:rsidRPr="00E67425" w:rsidR="00D831B3">
              <w:rPr>
                <w:rFonts w:eastAsia="Times New Roman" w:cs="Arial"/>
                <w:bCs/>
                <w:sz w:val="24"/>
                <w:szCs w:val="24"/>
              </w:rPr>
              <w:br/>
            </w:r>
          </w:p>
          <w:p w:rsidRPr="00E67425" w:rsidR="00D541B4" w:rsidP="00D541B4" w:rsidRDefault="004371D1" w14:paraId="7DF6C094" wp14:textId="77777777">
            <w:pPr>
              <w:pStyle w:val="ListParagraph"/>
              <w:numPr>
                <w:ilvl w:val="0"/>
                <w:numId w:val="6"/>
              </w:numPr>
              <w:spacing w:before="100" w:beforeAutospacing="1" w:after="100" w:afterAutospacing="1"/>
              <w:rPr>
                <w:rFonts w:eastAsia="Times New Roman" w:cs="Times New Roman"/>
                <w:bCs/>
                <w:sz w:val="24"/>
                <w:szCs w:val="20"/>
              </w:rPr>
            </w:pPr>
            <w:r w:rsidRPr="00E67425">
              <w:rPr>
                <w:rFonts w:eastAsia="Times New Roman" w:cs="Times New Roman"/>
                <w:bCs/>
                <w:sz w:val="24"/>
                <w:szCs w:val="20"/>
              </w:rPr>
              <w:t xml:space="preserve">Working in partnership with the Head of Customer Experience, </w:t>
            </w:r>
            <w:r w:rsidRPr="00E67425" w:rsidR="009A0B88">
              <w:rPr>
                <w:rFonts w:eastAsia="Times New Roman" w:cs="Times New Roman"/>
                <w:bCs/>
                <w:sz w:val="24"/>
                <w:szCs w:val="20"/>
              </w:rPr>
              <w:t>develop</w:t>
            </w:r>
            <w:r w:rsidRPr="00E67425" w:rsidR="005D0A3F">
              <w:rPr>
                <w:rFonts w:eastAsia="Times New Roman" w:cs="Times New Roman"/>
                <w:bCs/>
                <w:sz w:val="24"/>
                <w:szCs w:val="20"/>
              </w:rPr>
              <w:t xml:space="preserve"> the Library’s </w:t>
            </w:r>
            <w:r w:rsidRPr="00E67425" w:rsidR="009A0B88">
              <w:rPr>
                <w:rFonts w:eastAsia="Times New Roman" w:cs="Times New Roman"/>
                <w:bCs/>
                <w:sz w:val="24"/>
                <w:szCs w:val="20"/>
              </w:rPr>
              <w:t xml:space="preserve">various </w:t>
            </w:r>
            <w:r w:rsidRPr="00E67425" w:rsidR="00D831B3">
              <w:rPr>
                <w:rFonts w:eastAsia="Times New Roman" w:cs="Times New Roman"/>
                <w:bCs/>
                <w:sz w:val="24"/>
                <w:szCs w:val="20"/>
              </w:rPr>
              <w:t xml:space="preserve">physical and virtual </w:t>
            </w:r>
            <w:r w:rsidRPr="00E67425" w:rsidR="005D0A3F">
              <w:rPr>
                <w:rFonts w:eastAsia="Times New Roman" w:cs="Times New Roman"/>
                <w:bCs/>
                <w:sz w:val="24"/>
                <w:szCs w:val="20"/>
              </w:rPr>
              <w:t xml:space="preserve">enquiry support services to agreed service levels, taking into account changing student </w:t>
            </w:r>
            <w:r w:rsidRPr="00E67425" w:rsidR="009A0B88">
              <w:rPr>
                <w:rFonts w:eastAsia="Times New Roman" w:cs="Times New Roman"/>
                <w:bCs/>
                <w:sz w:val="24"/>
                <w:szCs w:val="20"/>
              </w:rPr>
              <w:t xml:space="preserve">demand and </w:t>
            </w:r>
            <w:r w:rsidRPr="00E67425" w:rsidR="005D0A3F">
              <w:rPr>
                <w:rFonts w:eastAsia="Times New Roman" w:cs="Times New Roman"/>
                <w:bCs/>
                <w:sz w:val="24"/>
                <w:szCs w:val="20"/>
              </w:rPr>
              <w:t xml:space="preserve">expectations, the demands of multiple sites and </w:t>
            </w:r>
            <w:r w:rsidRPr="00E67425" w:rsidR="009A0B88">
              <w:rPr>
                <w:rFonts w:eastAsia="Times New Roman" w:cs="Times New Roman"/>
                <w:bCs/>
                <w:sz w:val="24"/>
                <w:szCs w:val="20"/>
              </w:rPr>
              <w:t>extended service hours</w:t>
            </w:r>
            <w:r w:rsidRPr="00E67425" w:rsidR="005D0A3F">
              <w:rPr>
                <w:rFonts w:eastAsia="Times New Roman" w:cs="Times New Roman"/>
                <w:bCs/>
                <w:sz w:val="24"/>
                <w:szCs w:val="20"/>
              </w:rPr>
              <w:t>.</w:t>
            </w:r>
            <w:r w:rsidRPr="00E67425" w:rsidR="00D541B4">
              <w:rPr>
                <w:rFonts w:eastAsia="Times New Roman" w:cs="Times New Roman"/>
                <w:bCs/>
                <w:sz w:val="24"/>
                <w:szCs w:val="20"/>
              </w:rPr>
              <w:br/>
            </w:r>
          </w:p>
          <w:p w:rsidRPr="00E67425" w:rsidR="005D0A3F" w:rsidP="001E3C42" w:rsidRDefault="005D0A3F" w14:paraId="44E7D8BC" wp14:textId="77777777">
            <w:pPr>
              <w:pStyle w:val="ListParagraph"/>
              <w:numPr>
                <w:ilvl w:val="0"/>
                <w:numId w:val="6"/>
              </w:numPr>
              <w:spacing w:before="100" w:beforeAutospacing="1" w:after="100" w:afterAutospacing="1"/>
              <w:rPr>
                <w:rFonts w:eastAsia="Times New Roman" w:cs="Times New Roman"/>
                <w:bCs/>
                <w:sz w:val="24"/>
                <w:szCs w:val="20"/>
              </w:rPr>
            </w:pPr>
            <w:r w:rsidRPr="00E67425">
              <w:rPr>
                <w:rFonts w:eastAsia="Times New Roman" w:cs="Times New Roman"/>
                <w:bCs/>
                <w:sz w:val="24"/>
                <w:szCs w:val="20"/>
              </w:rPr>
              <w:t>Serve as Copyright Licensing Agency Co-ordinator for the University with responsibility for managing t</w:t>
            </w:r>
            <w:r w:rsidRPr="00E67425" w:rsidR="00D831B3">
              <w:rPr>
                <w:rFonts w:eastAsia="Times New Roman" w:cs="Times New Roman"/>
                <w:bCs/>
                <w:sz w:val="24"/>
                <w:szCs w:val="20"/>
              </w:rPr>
              <w:t xml:space="preserve">he annual return submission, </w:t>
            </w:r>
            <w:r w:rsidRPr="00E67425">
              <w:rPr>
                <w:rFonts w:eastAsia="Times New Roman" w:cs="Times New Roman"/>
                <w:bCs/>
                <w:sz w:val="24"/>
                <w:szCs w:val="20"/>
              </w:rPr>
              <w:t>associated c</w:t>
            </w:r>
            <w:r w:rsidRPr="00E67425" w:rsidR="009A0B88">
              <w:rPr>
                <w:rFonts w:eastAsia="Times New Roman" w:cs="Times New Roman"/>
                <w:bCs/>
                <w:sz w:val="24"/>
                <w:szCs w:val="20"/>
              </w:rPr>
              <w:t xml:space="preserve">ompliance processes and systems as well as </w:t>
            </w:r>
            <w:r w:rsidRPr="00E67425" w:rsidR="00D831B3">
              <w:rPr>
                <w:rFonts w:eastAsia="Times New Roman" w:cs="Times New Roman"/>
                <w:bCs/>
                <w:sz w:val="24"/>
                <w:szCs w:val="20"/>
              </w:rPr>
              <w:t xml:space="preserve">offering (and </w:t>
            </w:r>
            <w:r w:rsidRPr="00E67425" w:rsidR="009A0B88">
              <w:rPr>
                <w:rFonts w:eastAsia="Times New Roman" w:cs="Times New Roman"/>
                <w:bCs/>
                <w:sz w:val="24"/>
                <w:szCs w:val="20"/>
              </w:rPr>
              <w:t>developing</w:t>
            </w:r>
            <w:r w:rsidRPr="00E67425" w:rsidR="00D831B3">
              <w:rPr>
                <w:rFonts w:eastAsia="Times New Roman" w:cs="Times New Roman"/>
                <w:bCs/>
                <w:sz w:val="24"/>
                <w:szCs w:val="20"/>
              </w:rPr>
              <w:t>)</w:t>
            </w:r>
            <w:r w:rsidRPr="00E67425" w:rsidR="009A0B88">
              <w:rPr>
                <w:rFonts w:eastAsia="Times New Roman" w:cs="Times New Roman"/>
                <w:bCs/>
                <w:sz w:val="24"/>
                <w:szCs w:val="20"/>
              </w:rPr>
              <w:t xml:space="preserve"> copyright advisory expertise in the Academic Support Team.</w:t>
            </w:r>
            <w:r w:rsidRPr="00E67425" w:rsidR="001E3C42">
              <w:rPr>
                <w:rFonts w:eastAsia="Times New Roman" w:cs="Times New Roman"/>
                <w:bCs/>
                <w:sz w:val="24"/>
                <w:szCs w:val="20"/>
              </w:rPr>
              <w:br/>
            </w:r>
          </w:p>
          <w:p w:rsidRPr="00E67425" w:rsidR="00E828FE" w:rsidP="0062431F" w:rsidRDefault="00D831B3" w14:paraId="5B4ECE41" wp14:textId="77777777">
            <w:pPr>
              <w:pStyle w:val="ListParagraph"/>
              <w:numPr>
                <w:ilvl w:val="0"/>
                <w:numId w:val="6"/>
              </w:numPr>
              <w:spacing w:before="100" w:beforeAutospacing="1" w:after="100" w:afterAutospacing="1"/>
              <w:rPr>
                <w:rFonts w:eastAsia="Times New Roman" w:cs="Times New Roman"/>
                <w:bCs/>
                <w:sz w:val="24"/>
                <w:szCs w:val="20"/>
              </w:rPr>
            </w:pPr>
            <w:r w:rsidRPr="00E67425">
              <w:rPr>
                <w:rFonts w:eastAsia="Times New Roman" w:cs="Times New Roman"/>
                <w:bCs/>
                <w:sz w:val="24"/>
                <w:szCs w:val="20"/>
              </w:rPr>
              <w:t>Plan and c</w:t>
            </w:r>
            <w:r w:rsidRPr="00E67425" w:rsidR="009A0F4D">
              <w:rPr>
                <w:rFonts w:eastAsia="Times New Roman" w:cs="Times New Roman"/>
                <w:bCs/>
                <w:sz w:val="24"/>
                <w:szCs w:val="20"/>
              </w:rPr>
              <w:t xml:space="preserve">o-ordinate Library Services </w:t>
            </w:r>
            <w:r w:rsidRPr="00E67425">
              <w:rPr>
                <w:rFonts w:eastAsia="Times New Roman" w:cs="Times New Roman"/>
                <w:bCs/>
                <w:sz w:val="24"/>
                <w:szCs w:val="20"/>
              </w:rPr>
              <w:t xml:space="preserve">CPD </w:t>
            </w:r>
            <w:r w:rsidRPr="00E67425" w:rsidR="009A0F4D">
              <w:rPr>
                <w:rFonts w:eastAsia="Times New Roman" w:cs="Times New Roman"/>
                <w:bCs/>
                <w:sz w:val="24"/>
                <w:szCs w:val="20"/>
              </w:rPr>
              <w:t xml:space="preserve">activities for </w:t>
            </w:r>
            <w:r w:rsidRPr="00E67425">
              <w:rPr>
                <w:rFonts w:eastAsia="Times New Roman" w:cs="Times New Roman"/>
                <w:bCs/>
                <w:sz w:val="24"/>
                <w:szCs w:val="20"/>
              </w:rPr>
              <w:t xml:space="preserve">Library Services </w:t>
            </w:r>
            <w:r w:rsidRPr="00E67425" w:rsidR="009A0F4D">
              <w:rPr>
                <w:rFonts w:eastAsia="Times New Roman" w:cs="Times New Roman"/>
                <w:bCs/>
                <w:sz w:val="24"/>
                <w:szCs w:val="20"/>
              </w:rPr>
              <w:t>staff working with Human Resources</w:t>
            </w:r>
            <w:r w:rsidRPr="00E67425">
              <w:rPr>
                <w:rFonts w:eastAsia="Times New Roman" w:cs="Times New Roman"/>
                <w:bCs/>
                <w:sz w:val="24"/>
                <w:szCs w:val="20"/>
              </w:rPr>
              <w:t xml:space="preserve"> and other library training providers</w:t>
            </w:r>
            <w:r w:rsidRPr="00E67425" w:rsidR="009A0F4D">
              <w:rPr>
                <w:rFonts w:eastAsia="Times New Roman" w:cs="Times New Roman"/>
                <w:bCs/>
                <w:sz w:val="24"/>
                <w:szCs w:val="20"/>
              </w:rPr>
              <w:t>.</w:t>
            </w:r>
            <w:r w:rsidRPr="00E67425" w:rsidR="009A0F4D">
              <w:rPr>
                <w:rFonts w:eastAsia="Times New Roman" w:cs="Times New Roman"/>
                <w:bCs/>
                <w:sz w:val="24"/>
                <w:szCs w:val="20"/>
              </w:rPr>
              <w:br/>
            </w:r>
            <w:r w:rsidRPr="00E67425" w:rsidR="00E828FE">
              <w:rPr>
                <w:rFonts w:eastAsia="Times New Roman" w:cs="Times New Roman"/>
                <w:bCs/>
                <w:sz w:val="24"/>
                <w:szCs w:val="20"/>
              </w:rPr>
              <w:t xml:space="preserve"> </w:t>
            </w:r>
          </w:p>
          <w:p w:rsidRPr="00E67425" w:rsidR="0062431F" w:rsidP="0062431F" w:rsidRDefault="001E3C42" w14:paraId="16F5E600" wp14:textId="77777777">
            <w:pPr>
              <w:pStyle w:val="ListParagraph"/>
              <w:numPr>
                <w:ilvl w:val="0"/>
                <w:numId w:val="6"/>
              </w:numPr>
              <w:spacing w:before="100" w:beforeAutospacing="1" w:after="100" w:afterAutospacing="1"/>
              <w:rPr>
                <w:rFonts w:eastAsia="Times New Roman" w:cs="Times New Roman"/>
                <w:bCs/>
                <w:sz w:val="24"/>
                <w:szCs w:val="20"/>
              </w:rPr>
            </w:pPr>
            <w:r w:rsidRPr="00E67425">
              <w:rPr>
                <w:rFonts w:eastAsia="Times New Roman" w:cs="Times New Roman"/>
                <w:bCs/>
                <w:sz w:val="24"/>
                <w:szCs w:val="20"/>
              </w:rPr>
              <w:t>In consu</w:t>
            </w:r>
            <w:r w:rsidRPr="00E67425" w:rsidR="009A0B88">
              <w:rPr>
                <w:rFonts w:eastAsia="Times New Roman" w:cs="Times New Roman"/>
                <w:bCs/>
                <w:sz w:val="24"/>
                <w:szCs w:val="20"/>
              </w:rPr>
              <w:t>ltation with other Library Heads</w:t>
            </w:r>
            <w:r w:rsidRPr="00E67425">
              <w:rPr>
                <w:rFonts w:eastAsia="Times New Roman" w:cs="Times New Roman"/>
                <w:bCs/>
                <w:sz w:val="24"/>
                <w:szCs w:val="20"/>
              </w:rPr>
              <w:t>, ensure the creation, maintenance and analysis of appropriate management information, including Library use profiles for Schools.</w:t>
            </w:r>
            <w:r w:rsidRPr="00E67425" w:rsidR="0062431F">
              <w:rPr>
                <w:rFonts w:eastAsia="Times New Roman" w:cs="Times New Roman"/>
                <w:bCs/>
                <w:sz w:val="24"/>
                <w:szCs w:val="20"/>
              </w:rPr>
              <w:br/>
            </w:r>
          </w:p>
          <w:p w:rsidRPr="00E67425" w:rsidR="0062431F" w:rsidP="0062431F" w:rsidRDefault="001E3C42" w14:paraId="79F4268B" wp14:textId="77777777">
            <w:pPr>
              <w:pStyle w:val="ListParagraph"/>
              <w:numPr>
                <w:ilvl w:val="0"/>
                <w:numId w:val="6"/>
              </w:numPr>
              <w:spacing w:before="100" w:beforeAutospacing="1" w:after="100" w:afterAutospacing="1"/>
              <w:rPr>
                <w:rFonts w:eastAsia="Times New Roman" w:cs="Times New Roman"/>
                <w:bCs/>
                <w:sz w:val="24"/>
                <w:szCs w:val="20"/>
              </w:rPr>
            </w:pPr>
            <w:r w:rsidRPr="00E67425">
              <w:rPr>
                <w:rFonts w:eastAsia="Times New Roman" w:cs="Times New Roman"/>
                <w:bCs/>
                <w:sz w:val="24"/>
                <w:szCs w:val="20"/>
              </w:rPr>
              <w:t>Contribute to, and lead, specific Library development projects</w:t>
            </w:r>
            <w:r w:rsidRPr="00E67425" w:rsidR="009A0B88">
              <w:rPr>
                <w:rFonts w:eastAsia="Times New Roman" w:cs="Times New Roman"/>
                <w:bCs/>
                <w:sz w:val="24"/>
                <w:szCs w:val="20"/>
              </w:rPr>
              <w:t xml:space="preserve"> and accreditation submissions.</w:t>
            </w:r>
            <w:r w:rsidRPr="00E67425" w:rsidR="004371D1">
              <w:rPr>
                <w:rFonts w:eastAsia="Times New Roman" w:cs="Times New Roman"/>
                <w:bCs/>
                <w:sz w:val="24"/>
                <w:szCs w:val="20"/>
              </w:rPr>
              <w:br/>
            </w:r>
            <w:r w:rsidRPr="00E67425">
              <w:rPr>
                <w:rFonts w:eastAsia="Times New Roman" w:cs="Times New Roman"/>
                <w:bCs/>
                <w:sz w:val="24"/>
                <w:szCs w:val="20"/>
              </w:rPr>
              <w:t xml:space="preserve"> </w:t>
            </w:r>
          </w:p>
          <w:p w:rsidRPr="00E67425" w:rsidR="001E3C42" w:rsidP="001E3C42" w:rsidRDefault="001E3C42" w14:paraId="5DEC9EA0" wp14:textId="77777777">
            <w:pPr>
              <w:pStyle w:val="ListParagraph"/>
              <w:numPr>
                <w:ilvl w:val="0"/>
                <w:numId w:val="6"/>
              </w:numPr>
              <w:spacing w:before="100" w:beforeAutospacing="1" w:after="100" w:afterAutospacing="1"/>
              <w:rPr>
                <w:rFonts w:eastAsia="Times New Roman" w:cs="Times New Roman"/>
                <w:bCs/>
                <w:sz w:val="24"/>
                <w:szCs w:val="20"/>
              </w:rPr>
            </w:pPr>
            <w:r w:rsidRPr="00E67425">
              <w:rPr>
                <w:rFonts w:eastAsia="Times New Roman" w:cs="Times New Roman"/>
                <w:bCs/>
                <w:sz w:val="24"/>
                <w:szCs w:val="20"/>
              </w:rPr>
              <w:t xml:space="preserve">Represent Library </w:t>
            </w:r>
            <w:r w:rsidRPr="00E67425" w:rsidR="009A0B88">
              <w:rPr>
                <w:rFonts w:eastAsia="Times New Roman" w:cs="Times New Roman"/>
                <w:bCs/>
                <w:sz w:val="24"/>
                <w:szCs w:val="20"/>
              </w:rPr>
              <w:t xml:space="preserve">Services </w:t>
            </w:r>
            <w:r w:rsidRPr="00E67425">
              <w:rPr>
                <w:rFonts w:eastAsia="Times New Roman" w:cs="Times New Roman"/>
                <w:bCs/>
                <w:sz w:val="24"/>
                <w:szCs w:val="20"/>
              </w:rPr>
              <w:t>on relevant University committees or working groups and externally, as required</w:t>
            </w:r>
            <w:r w:rsidRPr="00E67425" w:rsidR="009A0B88">
              <w:rPr>
                <w:rFonts w:eastAsia="Times New Roman" w:cs="Times New Roman"/>
                <w:bCs/>
                <w:sz w:val="24"/>
                <w:szCs w:val="20"/>
              </w:rPr>
              <w:t xml:space="preserve"> by the Director.</w:t>
            </w:r>
          </w:p>
          <w:p w:rsidRPr="00E67425" w:rsidR="0062431F" w:rsidP="0062431F" w:rsidRDefault="0062431F" w14:paraId="6A05A809" wp14:textId="77777777">
            <w:pPr>
              <w:pStyle w:val="ListParagraph"/>
              <w:rPr>
                <w:rFonts w:eastAsia="Times New Roman" w:cs="Times New Roman"/>
                <w:bCs/>
                <w:sz w:val="24"/>
                <w:szCs w:val="20"/>
              </w:rPr>
            </w:pPr>
          </w:p>
          <w:p w:rsidRPr="00E67425" w:rsidR="0062431F" w:rsidP="0062431F" w:rsidRDefault="0062431F" w14:paraId="2474F227" wp14:textId="77777777">
            <w:pPr>
              <w:pStyle w:val="ListParagraph"/>
              <w:numPr>
                <w:ilvl w:val="0"/>
                <w:numId w:val="6"/>
              </w:numPr>
              <w:spacing w:before="100" w:beforeAutospacing="1" w:after="100" w:afterAutospacing="1"/>
              <w:rPr>
                <w:rFonts w:eastAsia="Times New Roman" w:cs="Times New Roman"/>
                <w:bCs/>
                <w:sz w:val="24"/>
                <w:szCs w:val="20"/>
              </w:rPr>
            </w:pPr>
            <w:r w:rsidRPr="00E67425">
              <w:rPr>
                <w:rFonts w:eastAsia="Times New Roman" w:cs="Times New Roman"/>
                <w:bCs/>
                <w:sz w:val="24"/>
                <w:szCs w:val="20"/>
              </w:rPr>
              <w:t>Maintain a high level of conti</w:t>
            </w:r>
            <w:r w:rsidRPr="00E67425" w:rsidR="00D831B3">
              <w:rPr>
                <w:rFonts w:eastAsia="Times New Roman" w:cs="Times New Roman"/>
                <w:bCs/>
                <w:sz w:val="24"/>
                <w:szCs w:val="20"/>
              </w:rPr>
              <w:t xml:space="preserve">nuing professional development to </w:t>
            </w:r>
            <w:r w:rsidRPr="00E67425" w:rsidR="004371D1">
              <w:rPr>
                <w:rFonts w:eastAsia="Times New Roman" w:cs="Times New Roman"/>
                <w:bCs/>
                <w:sz w:val="24"/>
                <w:szCs w:val="20"/>
              </w:rPr>
              <w:t>update own</w:t>
            </w:r>
            <w:r w:rsidRPr="00E67425">
              <w:rPr>
                <w:rFonts w:eastAsia="Times New Roman" w:cs="Times New Roman"/>
                <w:bCs/>
                <w:sz w:val="24"/>
                <w:szCs w:val="20"/>
              </w:rPr>
              <w:t xml:space="preserve"> awareness of relevant external developments and best practice</w:t>
            </w:r>
            <w:r w:rsidRPr="00E67425" w:rsidR="00D831B3">
              <w:rPr>
                <w:rFonts w:eastAsia="Times New Roman" w:cs="Times New Roman"/>
                <w:bCs/>
                <w:sz w:val="24"/>
                <w:szCs w:val="20"/>
              </w:rPr>
              <w:t>s</w:t>
            </w:r>
            <w:r w:rsidRPr="00E67425">
              <w:rPr>
                <w:rFonts w:eastAsia="Times New Roman" w:cs="Times New Roman"/>
                <w:bCs/>
                <w:sz w:val="24"/>
                <w:szCs w:val="20"/>
              </w:rPr>
              <w:t xml:space="preserve"> for similar service provision with benchmark institutions. </w:t>
            </w:r>
            <w:r w:rsidRPr="00E67425" w:rsidR="004511D3">
              <w:rPr>
                <w:rFonts w:eastAsia="Times New Roman" w:cs="Times New Roman"/>
                <w:bCs/>
                <w:sz w:val="24"/>
                <w:szCs w:val="20"/>
              </w:rPr>
              <w:br/>
            </w:r>
          </w:p>
          <w:p w:rsidRPr="00E67425" w:rsidR="004511D3" w:rsidP="004511D3" w:rsidRDefault="004511D3" w14:paraId="144005CC" wp14:textId="77777777">
            <w:pPr>
              <w:pStyle w:val="ListParagraph"/>
              <w:numPr>
                <w:ilvl w:val="0"/>
                <w:numId w:val="6"/>
              </w:numPr>
              <w:spacing w:before="100" w:beforeAutospacing="1" w:after="100" w:afterAutospacing="1"/>
              <w:rPr>
                <w:rFonts w:eastAsia="Times New Roman" w:cs="Times New Roman"/>
                <w:bCs/>
                <w:sz w:val="24"/>
                <w:szCs w:val="20"/>
              </w:rPr>
            </w:pPr>
            <w:r w:rsidRPr="00E67425">
              <w:rPr>
                <w:rFonts w:eastAsia="Times New Roman" w:cs="Times New Roman"/>
                <w:bCs/>
                <w:sz w:val="24"/>
                <w:szCs w:val="20"/>
              </w:rPr>
              <w:t xml:space="preserve">As member of the Library’s Management </w:t>
            </w:r>
            <w:r w:rsidRPr="00E67425" w:rsidR="00FE7DAF">
              <w:rPr>
                <w:rFonts w:eastAsia="Times New Roman" w:cs="Times New Roman"/>
                <w:bCs/>
                <w:sz w:val="24"/>
                <w:szCs w:val="20"/>
              </w:rPr>
              <w:t>T</w:t>
            </w:r>
            <w:r w:rsidRPr="00E67425">
              <w:rPr>
                <w:rFonts w:eastAsia="Times New Roman" w:cs="Times New Roman"/>
                <w:bCs/>
                <w:sz w:val="24"/>
                <w:szCs w:val="20"/>
              </w:rPr>
              <w:t xml:space="preserve">eam, contribute to the overall management </w:t>
            </w:r>
            <w:r w:rsidRPr="00E67425" w:rsidR="00CB4993">
              <w:rPr>
                <w:rFonts w:eastAsia="Times New Roman" w:cs="Times New Roman"/>
                <w:bCs/>
                <w:sz w:val="24"/>
                <w:szCs w:val="20"/>
              </w:rPr>
              <w:t>and direction</w:t>
            </w:r>
            <w:r w:rsidRPr="00E67425">
              <w:rPr>
                <w:rFonts w:eastAsia="Times New Roman" w:cs="Times New Roman"/>
                <w:bCs/>
                <w:sz w:val="24"/>
                <w:szCs w:val="20"/>
              </w:rPr>
              <w:t xml:space="preserve"> of the Library</w:t>
            </w:r>
            <w:r w:rsidRPr="00E67425" w:rsidR="004371D1">
              <w:rPr>
                <w:rFonts w:eastAsia="Times New Roman" w:cs="Times New Roman"/>
                <w:bCs/>
                <w:sz w:val="24"/>
                <w:szCs w:val="20"/>
              </w:rPr>
              <w:t>, deputising for the Director of Library Services</w:t>
            </w:r>
            <w:r w:rsidRPr="00E67425" w:rsidR="00CB4993">
              <w:rPr>
                <w:rFonts w:eastAsia="Times New Roman" w:cs="Times New Roman"/>
                <w:bCs/>
                <w:sz w:val="24"/>
                <w:szCs w:val="20"/>
              </w:rPr>
              <w:t xml:space="preserve"> as required in co-ordination with the other section Heads.</w:t>
            </w:r>
            <w:r w:rsidRPr="00E67425" w:rsidR="00B9561D">
              <w:rPr>
                <w:rFonts w:eastAsia="Times New Roman" w:cs="Times New Roman"/>
                <w:bCs/>
                <w:sz w:val="24"/>
                <w:szCs w:val="20"/>
              </w:rPr>
              <w:br/>
            </w:r>
          </w:p>
          <w:p w:rsidRPr="00E67425" w:rsidR="00B9561D" w:rsidP="004511D3" w:rsidRDefault="00B9561D" w14:paraId="70ABE11E" wp14:textId="77777777">
            <w:pPr>
              <w:pStyle w:val="ListParagraph"/>
              <w:numPr>
                <w:ilvl w:val="0"/>
                <w:numId w:val="6"/>
              </w:numPr>
              <w:spacing w:before="100" w:beforeAutospacing="1" w:after="100" w:afterAutospacing="1"/>
              <w:rPr>
                <w:rFonts w:eastAsia="Times New Roman" w:cs="Times New Roman"/>
                <w:bCs/>
                <w:sz w:val="24"/>
                <w:szCs w:val="20"/>
              </w:rPr>
            </w:pPr>
            <w:r w:rsidRPr="00E67425">
              <w:rPr>
                <w:rFonts w:eastAsia="Times New Roman" w:cs="Times New Roman"/>
                <w:bCs/>
                <w:sz w:val="24"/>
                <w:szCs w:val="20"/>
              </w:rPr>
              <w:t>Ensure personal and team compliance with all of the University’s procedures, policies and regulations, especially those relating to data protection, legal and statutory compliance, information security, IT change control, health and safety and procurement.</w:t>
            </w:r>
          </w:p>
          <w:p w:rsidRPr="00E67425" w:rsidR="00BC7136" w:rsidP="00BC7136" w:rsidRDefault="00BC7136" w14:paraId="20D4625A" wp14:textId="77777777">
            <w:pPr>
              <w:rPr>
                <w:rFonts w:eastAsia="Times New Roman" w:cs="Times New Roman"/>
                <w:bCs/>
                <w:sz w:val="24"/>
                <w:szCs w:val="20"/>
              </w:rPr>
            </w:pPr>
            <w:r w:rsidRPr="00E67425">
              <w:rPr>
                <w:rFonts w:eastAsia="Times New Roman" w:cs="Times New Roman"/>
                <w:bCs/>
                <w:sz w:val="24"/>
                <w:szCs w:val="20"/>
              </w:rPr>
              <w:t xml:space="preserve">In addition to the above areas of responsibility </w:t>
            </w:r>
            <w:r w:rsidRPr="00E67425" w:rsidR="00912452">
              <w:rPr>
                <w:rFonts w:eastAsia="Times New Roman" w:cs="Times New Roman"/>
                <w:bCs/>
                <w:sz w:val="24"/>
                <w:szCs w:val="20"/>
              </w:rPr>
              <w:t>the position maybe</w:t>
            </w:r>
            <w:r w:rsidRPr="00E67425">
              <w:rPr>
                <w:rFonts w:eastAsia="Times New Roman" w:cs="Times New Roman"/>
                <w:bCs/>
                <w:sz w:val="24"/>
                <w:szCs w:val="20"/>
              </w:rPr>
              <w:t xml:space="preserve"> required to undertake any other reasonable duties relating to the broad scope of the position.  </w:t>
            </w:r>
          </w:p>
          <w:p w:rsidRPr="00E67425" w:rsidR="009C3C5C" w:rsidRDefault="009C3C5C" w14:paraId="5A39BBE3" wp14:textId="77777777">
            <w:pPr>
              <w:rPr>
                <w:rFonts w:eastAsia="Times New Roman" w:cs="Times New Roman"/>
                <w:bCs/>
                <w:sz w:val="24"/>
                <w:szCs w:val="20"/>
              </w:rPr>
            </w:pPr>
          </w:p>
        </w:tc>
      </w:tr>
      <w:tr xmlns:wp14="http://schemas.microsoft.com/office/word/2010/wordml" w:rsidRPr="00E67425" w:rsidR="00E67425" w:rsidTr="00AA4852" w14:paraId="41C8F396" wp14:textId="77777777">
        <w:tc>
          <w:tcPr>
            <w:tcW w:w="10490" w:type="dxa"/>
            <w:gridSpan w:val="2"/>
            <w:tcBorders>
              <w:top w:val="single" w:color="auto" w:sz="12" w:space="0"/>
              <w:left w:val="nil"/>
              <w:bottom w:val="single" w:color="auto" w:sz="12" w:space="0"/>
              <w:right w:val="nil"/>
            </w:tcBorders>
          </w:tcPr>
          <w:p w:rsidRPr="00E67425" w:rsidR="009C3C5C" w:rsidP="009C3C5C" w:rsidRDefault="009C3C5C" w14:paraId="72A3D3EC" wp14:textId="77777777">
            <w:pPr>
              <w:tabs>
                <w:tab w:val="left" w:pos="2970"/>
              </w:tabs>
              <w:rPr>
                <w:sz w:val="24"/>
                <w:szCs w:val="24"/>
              </w:rPr>
            </w:pPr>
            <w:r w:rsidRPr="00E67425">
              <w:rPr>
                <w:sz w:val="24"/>
                <w:szCs w:val="24"/>
              </w:rPr>
              <w:tab/>
            </w:r>
          </w:p>
        </w:tc>
      </w:tr>
      <w:tr xmlns:wp14="http://schemas.microsoft.com/office/word/2010/wordml" w:rsidRPr="00E67425" w:rsidR="00E67425" w:rsidTr="00AA4852" w14:paraId="52980D94" wp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Pr>
          <w:p w:rsidRPr="00E67425" w:rsidR="009C3C5C" w:rsidRDefault="00266DE7" w14:paraId="004EF551" wp14:textId="77777777">
            <w:pPr>
              <w:rPr>
                <w:b/>
                <w:sz w:val="24"/>
                <w:szCs w:val="24"/>
              </w:rPr>
            </w:pPr>
            <w:r w:rsidRPr="00E67425">
              <w:rPr>
                <w:b/>
                <w:sz w:val="24"/>
                <w:szCs w:val="24"/>
              </w:rPr>
              <w:t xml:space="preserve">Dimensions / back ground information </w:t>
            </w:r>
          </w:p>
        </w:tc>
      </w:tr>
      <w:tr xmlns:wp14="http://schemas.microsoft.com/office/word/2010/wordml" w:rsidRPr="00E67425" w:rsidR="00E67425" w:rsidTr="00AA4852" w14:paraId="549E7273" wp14:textId="77777777">
        <w:tc>
          <w:tcPr>
            <w:tcW w:w="10490" w:type="dxa"/>
            <w:gridSpan w:val="2"/>
            <w:tcBorders>
              <w:top w:val="single" w:color="auto" w:sz="6" w:space="0"/>
              <w:left w:val="single" w:color="auto" w:sz="12" w:space="0"/>
              <w:bottom w:val="single" w:color="auto" w:sz="12" w:space="0"/>
              <w:right w:val="single" w:color="auto" w:sz="12" w:space="0"/>
            </w:tcBorders>
          </w:tcPr>
          <w:p w:rsidRPr="00E67425" w:rsidR="00BE34FF" w:rsidP="00C0671A" w:rsidRDefault="002E016F" w14:paraId="0B587EBF" wp14:textId="77777777">
            <w:pPr>
              <w:rPr>
                <w:rFonts w:eastAsia="Times New Roman" w:cs="Times New Roman"/>
                <w:bCs/>
                <w:sz w:val="24"/>
                <w:szCs w:val="20"/>
              </w:rPr>
            </w:pPr>
            <w:r w:rsidRPr="00E67425">
              <w:rPr>
                <w:rFonts w:eastAsia="Times New Roman" w:cs="Times New Roman"/>
                <w:bCs/>
                <w:sz w:val="24"/>
                <w:szCs w:val="20"/>
              </w:rPr>
              <w:t>A</w:t>
            </w:r>
            <w:r w:rsidRPr="00E67425" w:rsidR="0062431F">
              <w:rPr>
                <w:rFonts w:eastAsia="Times New Roman" w:cs="Times New Roman"/>
                <w:bCs/>
                <w:sz w:val="24"/>
                <w:szCs w:val="20"/>
              </w:rPr>
              <w:t>lthough based at a particular campus, the post holder is required to work at any of the University sites as necessary.</w:t>
            </w:r>
          </w:p>
        </w:tc>
      </w:tr>
    </w:tbl>
    <w:p xmlns:wp14="http://schemas.microsoft.com/office/word/2010/wordml" w:rsidRPr="00E67425" w:rsidR="0025470F" w:rsidP="0025470F" w:rsidRDefault="0025470F" w14:paraId="0D0B940D" wp14:textId="77777777">
      <w:pPr>
        <w:jc w:val="center"/>
        <w:rPr>
          <w:b/>
          <w:sz w:val="36"/>
          <w:szCs w:val="36"/>
        </w:rPr>
      </w:pPr>
    </w:p>
    <w:p xmlns:wp14="http://schemas.microsoft.com/office/word/2010/wordml" w:rsidRPr="00E67425" w:rsidR="0025470F" w:rsidRDefault="0025470F" w14:paraId="0E27B00A" wp14:textId="77777777">
      <w:pPr>
        <w:rPr>
          <w:b/>
          <w:sz w:val="36"/>
          <w:szCs w:val="36"/>
        </w:rPr>
      </w:pPr>
      <w:r w:rsidRPr="00E67425">
        <w:rPr>
          <w:b/>
          <w:sz w:val="36"/>
          <w:szCs w:val="36"/>
        </w:rPr>
        <w:br w:type="page"/>
      </w:r>
    </w:p>
    <w:p xmlns:wp14="http://schemas.microsoft.com/office/word/2010/wordml" w:rsidRPr="00E67425" w:rsidR="0025470F" w:rsidP="0025470F" w:rsidRDefault="0025470F" w14:paraId="0495E737" wp14:textId="77777777">
      <w:pPr>
        <w:jc w:val="center"/>
        <w:rPr>
          <w:b/>
          <w:sz w:val="36"/>
          <w:szCs w:val="36"/>
        </w:rPr>
      </w:pPr>
      <w:r w:rsidRPr="00E67425">
        <w:rPr>
          <w:b/>
          <w:sz w:val="36"/>
          <w:szCs w:val="36"/>
        </w:rPr>
        <w:t xml:space="preserve">Person </w:t>
      </w:r>
      <w:r w:rsidRPr="00E67425" w:rsidR="00AF6200">
        <w:rPr>
          <w:b/>
          <w:sz w:val="36"/>
          <w:szCs w:val="36"/>
        </w:rPr>
        <w:t>S</w:t>
      </w:r>
      <w:r w:rsidRPr="00E67425">
        <w:rPr>
          <w:b/>
          <w:sz w:val="36"/>
          <w:szCs w:val="36"/>
        </w:rPr>
        <w:t>pecification</w:t>
      </w:r>
    </w:p>
    <w:tbl>
      <w:tblPr>
        <w:tblStyle w:val="TableGrid"/>
        <w:tblW w:w="10490" w:type="dxa"/>
        <w:tblInd w:w="-601" w:type="dxa"/>
        <w:tblLook w:val="04A0" w:firstRow="1" w:lastRow="0" w:firstColumn="1" w:lastColumn="0" w:noHBand="0" w:noVBand="1"/>
      </w:tblPr>
      <w:tblGrid>
        <w:gridCol w:w="2415"/>
        <w:gridCol w:w="3826"/>
        <w:gridCol w:w="4249"/>
      </w:tblGrid>
      <w:tr xmlns:wp14="http://schemas.microsoft.com/office/word/2010/wordml" w:rsidRPr="00E67425" w:rsidR="00E67425" w:rsidTr="0025470F" w14:paraId="252E4017" wp14:textId="77777777">
        <w:tc>
          <w:tcPr>
            <w:tcW w:w="2410"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Pr>
          <w:p w:rsidRPr="00E67425" w:rsidR="0025470F" w:rsidP="0025470F" w:rsidRDefault="0025470F" w14:paraId="1FDF52F2" wp14:textId="77777777">
            <w:pPr>
              <w:jc w:val="center"/>
              <w:rPr>
                <w:b/>
                <w:sz w:val="24"/>
                <w:szCs w:val="24"/>
              </w:rPr>
            </w:pPr>
            <w:r w:rsidRPr="00E67425">
              <w:rPr>
                <w:b/>
                <w:sz w:val="24"/>
                <w:szCs w:val="24"/>
              </w:rPr>
              <w:t>Criteria</w:t>
            </w:r>
          </w:p>
        </w:tc>
        <w:tc>
          <w:tcPr>
            <w:tcW w:w="3828" w:type="dxa"/>
            <w:tcBorders>
              <w:top w:val="single" w:color="auto" w:sz="12" w:space="0"/>
              <w:left w:val="single" w:color="auto" w:sz="6" w:space="0"/>
              <w:bottom w:val="single" w:color="auto" w:sz="6" w:space="0"/>
              <w:right w:val="single" w:color="auto" w:sz="6" w:space="0"/>
            </w:tcBorders>
            <w:shd w:val="clear" w:color="auto" w:fill="F2F2F2" w:themeFill="background1" w:themeFillShade="F2"/>
          </w:tcPr>
          <w:p w:rsidRPr="00E67425" w:rsidR="0025470F" w:rsidP="0025470F" w:rsidRDefault="0025470F" w14:paraId="7B238D04" wp14:textId="77777777">
            <w:pPr>
              <w:jc w:val="center"/>
              <w:rPr>
                <w:b/>
                <w:sz w:val="24"/>
                <w:szCs w:val="24"/>
              </w:rPr>
            </w:pPr>
            <w:r w:rsidRPr="00E67425">
              <w:rPr>
                <w:b/>
                <w:sz w:val="24"/>
                <w:szCs w:val="24"/>
              </w:rPr>
              <w:t xml:space="preserve">Essential </w:t>
            </w:r>
          </w:p>
        </w:tc>
        <w:tc>
          <w:tcPr>
            <w:tcW w:w="4252" w:type="dxa"/>
            <w:tcBorders>
              <w:top w:val="single" w:color="auto" w:sz="12" w:space="0"/>
              <w:left w:val="single" w:color="auto" w:sz="6" w:space="0"/>
              <w:bottom w:val="single" w:color="auto" w:sz="6" w:space="0"/>
              <w:right w:val="single" w:color="auto" w:sz="12" w:space="0"/>
            </w:tcBorders>
            <w:shd w:val="clear" w:color="auto" w:fill="F2F2F2" w:themeFill="background1" w:themeFillShade="F2"/>
          </w:tcPr>
          <w:p w:rsidRPr="00E67425" w:rsidR="0025470F" w:rsidP="0025470F" w:rsidRDefault="0025470F" w14:paraId="248B3EE6" wp14:textId="77777777">
            <w:pPr>
              <w:jc w:val="center"/>
              <w:rPr>
                <w:b/>
                <w:sz w:val="24"/>
                <w:szCs w:val="24"/>
              </w:rPr>
            </w:pPr>
            <w:r w:rsidRPr="00E67425">
              <w:rPr>
                <w:b/>
                <w:sz w:val="24"/>
                <w:szCs w:val="24"/>
              </w:rPr>
              <w:t>Desirable</w:t>
            </w:r>
          </w:p>
        </w:tc>
      </w:tr>
      <w:tr xmlns:wp14="http://schemas.microsoft.com/office/word/2010/wordml" w:rsidRPr="00E67425" w:rsidR="00E67425" w:rsidTr="0025470F" w14:paraId="27E596C4" wp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E67425" w:rsidR="00BC7136" w:rsidP="0025470F" w:rsidRDefault="00BC7136" w14:paraId="60061E4C" wp14:textId="77777777">
            <w:pPr>
              <w:jc w:val="center"/>
              <w:rPr>
                <w:b/>
                <w:sz w:val="24"/>
                <w:szCs w:val="24"/>
              </w:rPr>
            </w:pPr>
          </w:p>
          <w:p w:rsidRPr="00E67425" w:rsidR="0025470F" w:rsidP="0025470F" w:rsidRDefault="0025470F" w14:paraId="24732888" wp14:textId="77777777">
            <w:pPr>
              <w:jc w:val="center"/>
              <w:rPr>
                <w:b/>
                <w:sz w:val="24"/>
                <w:szCs w:val="24"/>
              </w:rPr>
            </w:pPr>
            <w:r w:rsidRPr="00E67425">
              <w:rPr>
                <w:b/>
                <w:sz w:val="24"/>
                <w:szCs w:val="24"/>
              </w:rPr>
              <w:t>Qualifications and</w:t>
            </w:r>
            <w:r w:rsidRPr="00E67425" w:rsidR="00310ACB">
              <w:rPr>
                <w:b/>
                <w:sz w:val="24"/>
                <w:szCs w:val="24"/>
              </w:rPr>
              <w:t>/or</w:t>
            </w:r>
            <w:r w:rsidRPr="00E67425">
              <w:rPr>
                <w:b/>
                <w:sz w:val="24"/>
                <w:szCs w:val="24"/>
              </w:rPr>
              <w:t xml:space="preserve"> membership of professional bodies</w:t>
            </w:r>
          </w:p>
        </w:tc>
        <w:tc>
          <w:tcPr>
            <w:tcW w:w="3828" w:type="dxa"/>
            <w:tcBorders>
              <w:top w:val="single" w:color="auto" w:sz="6" w:space="0"/>
              <w:left w:val="single" w:color="auto" w:sz="6" w:space="0"/>
              <w:bottom w:val="single" w:color="auto" w:sz="6" w:space="0"/>
              <w:right w:val="single" w:color="auto" w:sz="6" w:space="0"/>
            </w:tcBorders>
          </w:tcPr>
          <w:p w:rsidRPr="00E67425" w:rsidR="0020072C" w:rsidP="0020072C" w:rsidRDefault="0020072C" w14:paraId="44F6D9D4" wp14:textId="77777777">
            <w:pPr>
              <w:rPr>
                <w:rFonts w:eastAsia="Times New Roman" w:cs="Times New Roman"/>
                <w:bCs/>
                <w:sz w:val="24"/>
                <w:szCs w:val="20"/>
              </w:rPr>
            </w:pPr>
            <w:r w:rsidRPr="00E67425">
              <w:rPr>
                <w:rFonts w:eastAsia="Times New Roman" w:cs="Times New Roman"/>
                <w:bCs/>
                <w:sz w:val="24"/>
                <w:szCs w:val="20"/>
              </w:rPr>
              <w:t xml:space="preserve">First degree or equivalent. </w:t>
            </w:r>
          </w:p>
          <w:p w:rsidRPr="00E67425" w:rsidR="0020072C" w:rsidP="0020072C" w:rsidRDefault="0020072C" w14:paraId="44EAFD9C" wp14:textId="77777777">
            <w:pPr>
              <w:rPr>
                <w:rFonts w:eastAsia="Times New Roman" w:cs="Times New Roman"/>
                <w:bCs/>
                <w:sz w:val="24"/>
                <w:szCs w:val="20"/>
              </w:rPr>
            </w:pPr>
          </w:p>
          <w:p w:rsidRPr="00E67425" w:rsidR="0020072C" w:rsidP="0020072C" w:rsidRDefault="0020072C" w14:paraId="42EC1E48" wp14:textId="77777777">
            <w:pPr>
              <w:rPr>
                <w:rFonts w:eastAsia="Times New Roman" w:cs="Times New Roman"/>
                <w:bCs/>
                <w:sz w:val="24"/>
                <w:szCs w:val="20"/>
              </w:rPr>
            </w:pPr>
            <w:r w:rsidRPr="00E67425">
              <w:rPr>
                <w:rFonts w:eastAsia="Times New Roman" w:cs="Times New Roman"/>
                <w:bCs/>
                <w:sz w:val="24"/>
                <w:szCs w:val="20"/>
              </w:rPr>
              <w:t>Professional qualification in information/IT/Library studies (or equivalent)</w:t>
            </w:r>
          </w:p>
          <w:p w:rsidRPr="00E67425" w:rsidR="00310ACB" w:rsidP="009A0F4D" w:rsidRDefault="00310ACB" w14:paraId="4B94D5A5" wp14:textId="77777777">
            <w:pPr>
              <w:rPr>
                <w:sz w:val="24"/>
                <w:szCs w:val="24"/>
              </w:rPr>
            </w:pPr>
          </w:p>
        </w:tc>
        <w:tc>
          <w:tcPr>
            <w:tcW w:w="4252" w:type="dxa"/>
            <w:tcBorders>
              <w:top w:val="single" w:color="auto" w:sz="6" w:space="0"/>
              <w:left w:val="single" w:color="auto" w:sz="6" w:space="0"/>
              <w:bottom w:val="single" w:color="auto" w:sz="6" w:space="0"/>
              <w:right w:val="single" w:color="auto" w:sz="12" w:space="0"/>
            </w:tcBorders>
          </w:tcPr>
          <w:p w:rsidRPr="00E67425" w:rsidR="0020072C" w:rsidP="0020072C" w:rsidRDefault="0020072C" w14:paraId="160C114F" wp14:textId="77777777">
            <w:pPr>
              <w:rPr>
                <w:rFonts w:eastAsia="Times New Roman" w:cs="Times New Roman"/>
                <w:bCs/>
                <w:sz w:val="24"/>
                <w:szCs w:val="20"/>
              </w:rPr>
            </w:pPr>
            <w:r w:rsidRPr="00E67425">
              <w:rPr>
                <w:rFonts w:eastAsia="Times New Roman" w:cs="Times New Roman"/>
                <w:bCs/>
                <w:sz w:val="24"/>
                <w:szCs w:val="20"/>
              </w:rPr>
              <w:t>Teaching</w:t>
            </w:r>
            <w:r w:rsidRPr="00E67425" w:rsidR="00E162BB">
              <w:rPr>
                <w:rFonts w:eastAsia="Times New Roman" w:cs="Times New Roman"/>
                <w:bCs/>
                <w:sz w:val="24"/>
                <w:szCs w:val="20"/>
              </w:rPr>
              <w:t xml:space="preserve"> or research</w:t>
            </w:r>
            <w:r w:rsidRPr="00E67425">
              <w:rPr>
                <w:rFonts w:eastAsia="Times New Roman" w:cs="Times New Roman"/>
                <w:bCs/>
                <w:sz w:val="24"/>
                <w:szCs w:val="20"/>
              </w:rPr>
              <w:t xml:space="preserve"> qualification</w:t>
            </w:r>
          </w:p>
          <w:p w:rsidRPr="00E67425" w:rsidR="0020072C" w:rsidP="0020072C" w:rsidRDefault="0020072C" w14:paraId="3DEEC669" wp14:textId="77777777">
            <w:pPr>
              <w:rPr>
                <w:rFonts w:eastAsia="Times New Roman" w:cs="Times New Roman"/>
                <w:bCs/>
                <w:sz w:val="24"/>
                <w:szCs w:val="20"/>
              </w:rPr>
            </w:pPr>
          </w:p>
          <w:p w:rsidRPr="00E67425" w:rsidR="0020072C" w:rsidP="0020072C" w:rsidRDefault="0020072C" w14:paraId="2294FC15" wp14:textId="77777777">
            <w:pPr>
              <w:rPr>
                <w:rFonts w:eastAsia="Times New Roman" w:cs="Times New Roman"/>
                <w:bCs/>
                <w:sz w:val="24"/>
                <w:szCs w:val="20"/>
              </w:rPr>
            </w:pPr>
            <w:r w:rsidRPr="00E67425">
              <w:rPr>
                <w:rFonts w:eastAsia="Times New Roman" w:cs="Times New Roman"/>
                <w:bCs/>
                <w:sz w:val="24"/>
                <w:szCs w:val="20"/>
              </w:rPr>
              <w:t>Membership of an appropriate professional body</w:t>
            </w:r>
          </w:p>
          <w:p w:rsidRPr="00E67425" w:rsidR="0025470F" w:rsidP="00BC7136" w:rsidRDefault="0025470F" w14:paraId="3656B9AB" wp14:textId="77777777">
            <w:pPr>
              <w:rPr>
                <w:sz w:val="24"/>
                <w:szCs w:val="24"/>
              </w:rPr>
            </w:pPr>
          </w:p>
        </w:tc>
      </w:tr>
      <w:tr xmlns:wp14="http://schemas.microsoft.com/office/word/2010/wordml" w:rsidRPr="00E67425" w:rsidR="00E67425" w:rsidTr="0025470F" w14:paraId="5752EBD4" wp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E67425" w:rsidR="00BC7136" w:rsidP="0025470F" w:rsidRDefault="00BC7136" w14:paraId="45FB0818" wp14:textId="77777777">
            <w:pPr>
              <w:jc w:val="center"/>
              <w:rPr>
                <w:b/>
                <w:sz w:val="24"/>
                <w:szCs w:val="24"/>
              </w:rPr>
            </w:pPr>
          </w:p>
          <w:p w:rsidRPr="00E67425" w:rsidR="0025470F" w:rsidP="0025470F" w:rsidRDefault="0025470F" w14:paraId="6DBC3A41" wp14:textId="77777777">
            <w:pPr>
              <w:jc w:val="center"/>
              <w:rPr>
                <w:b/>
                <w:sz w:val="24"/>
                <w:szCs w:val="24"/>
              </w:rPr>
            </w:pPr>
            <w:r w:rsidRPr="00E67425">
              <w:rPr>
                <w:b/>
                <w:sz w:val="24"/>
                <w:szCs w:val="24"/>
              </w:rPr>
              <w:t>Knowledge and experience</w:t>
            </w:r>
          </w:p>
        </w:tc>
        <w:tc>
          <w:tcPr>
            <w:tcW w:w="3828" w:type="dxa"/>
            <w:tcBorders>
              <w:top w:val="single" w:color="auto" w:sz="6" w:space="0"/>
              <w:left w:val="single" w:color="auto" w:sz="6" w:space="0"/>
              <w:bottom w:val="single" w:color="auto" w:sz="6" w:space="0"/>
              <w:right w:val="single" w:color="auto" w:sz="6" w:space="0"/>
            </w:tcBorders>
          </w:tcPr>
          <w:p w:rsidRPr="00E67425" w:rsidR="0020072C" w:rsidP="0020072C" w:rsidRDefault="0020072C" w14:paraId="56D6BB29" wp14:textId="77777777">
            <w:pPr>
              <w:rPr>
                <w:rFonts w:eastAsia="Times New Roman" w:cs="Times New Roman"/>
                <w:bCs/>
                <w:sz w:val="24"/>
                <w:szCs w:val="20"/>
              </w:rPr>
            </w:pPr>
            <w:r w:rsidRPr="00E67425">
              <w:rPr>
                <w:rFonts w:eastAsia="Times New Roman" w:cs="Times New Roman"/>
                <w:bCs/>
                <w:sz w:val="24"/>
                <w:szCs w:val="20"/>
              </w:rPr>
              <w:t xml:space="preserve">Experience of liaison/subject librarianship </w:t>
            </w:r>
            <w:r w:rsidRPr="00E67425" w:rsidR="00493AC1">
              <w:rPr>
                <w:rFonts w:eastAsia="Times New Roman" w:cs="Times New Roman"/>
                <w:bCs/>
                <w:sz w:val="24"/>
                <w:szCs w:val="20"/>
              </w:rPr>
              <w:t>in a Further/Higher Education environment</w:t>
            </w:r>
          </w:p>
          <w:p w:rsidRPr="00E67425" w:rsidR="0020072C" w:rsidP="0020072C" w:rsidRDefault="0020072C" w14:paraId="049F31CB" wp14:textId="77777777">
            <w:pPr>
              <w:rPr>
                <w:rFonts w:eastAsia="Times New Roman" w:cs="Times New Roman"/>
                <w:bCs/>
                <w:sz w:val="24"/>
                <w:szCs w:val="20"/>
              </w:rPr>
            </w:pPr>
          </w:p>
          <w:p w:rsidRPr="00E67425" w:rsidR="0020072C" w:rsidP="0020072C" w:rsidRDefault="0020072C" w14:paraId="3C0D6BA4" wp14:textId="77777777">
            <w:pPr>
              <w:rPr>
                <w:rFonts w:eastAsia="Times New Roman" w:cs="Times New Roman"/>
                <w:bCs/>
                <w:sz w:val="24"/>
                <w:szCs w:val="20"/>
              </w:rPr>
            </w:pPr>
            <w:r w:rsidRPr="00E67425">
              <w:rPr>
                <w:rFonts w:eastAsia="Times New Roman" w:cs="Times New Roman"/>
                <w:bCs/>
                <w:sz w:val="24"/>
                <w:szCs w:val="20"/>
              </w:rPr>
              <w:t>Experience of collection development work across print and e-resources</w:t>
            </w:r>
          </w:p>
          <w:p w:rsidRPr="00E67425" w:rsidR="0020072C" w:rsidP="0020072C" w:rsidRDefault="0020072C" w14:paraId="53128261" wp14:textId="77777777">
            <w:pPr>
              <w:rPr>
                <w:rFonts w:eastAsia="Times New Roman" w:cs="Times New Roman"/>
                <w:bCs/>
                <w:sz w:val="24"/>
                <w:szCs w:val="20"/>
              </w:rPr>
            </w:pPr>
          </w:p>
          <w:p w:rsidRPr="00E67425" w:rsidR="0020072C" w:rsidP="0020072C" w:rsidRDefault="0020072C" w14:paraId="483C04E6" wp14:textId="77777777">
            <w:pPr>
              <w:rPr>
                <w:rFonts w:eastAsia="Times New Roman" w:cs="Times New Roman"/>
                <w:bCs/>
                <w:sz w:val="24"/>
                <w:szCs w:val="20"/>
              </w:rPr>
            </w:pPr>
            <w:r w:rsidRPr="00E67425">
              <w:rPr>
                <w:rFonts w:eastAsia="Times New Roman" w:cs="Times New Roman"/>
                <w:bCs/>
                <w:sz w:val="24"/>
                <w:szCs w:val="20"/>
              </w:rPr>
              <w:t>Experience of providing enquiry support services</w:t>
            </w:r>
            <w:r w:rsidRPr="00E67425" w:rsidR="00E162BB">
              <w:rPr>
                <w:rFonts w:eastAsia="Times New Roman" w:cs="Times New Roman"/>
                <w:bCs/>
                <w:sz w:val="24"/>
                <w:szCs w:val="20"/>
              </w:rPr>
              <w:t xml:space="preserve"> using different communication channels</w:t>
            </w:r>
          </w:p>
          <w:p w:rsidRPr="00E67425" w:rsidR="0020072C" w:rsidP="0020072C" w:rsidRDefault="0020072C" w14:paraId="62486C05" wp14:textId="77777777">
            <w:pPr>
              <w:rPr>
                <w:rFonts w:eastAsia="Times New Roman" w:cs="Times New Roman"/>
                <w:bCs/>
                <w:sz w:val="24"/>
                <w:szCs w:val="20"/>
              </w:rPr>
            </w:pPr>
          </w:p>
          <w:p w:rsidRPr="00E67425" w:rsidR="004511D3" w:rsidP="0020072C" w:rsidRDefault="004511D3" w14:paraId="4448521D" wp14:textId="77777777">
            <w:pPr>
              <w:rPr>
                <w:rFonts w:eastAsia="Times New Roman" w:cs="Times New Roman"/>
                <w:bCs/>
                <w:sz w:val="24"/>
                <w:szCs w:val="20"/>
              </w:rPr>
            </w:pPr>
            <w:r w:rsidRPr="00E67425">
              <w:rPr>
                <w:rFonts w:eastAsia="Times New Roman" w:cs="Times New Roman"/>
                <w:bCs/>
                <w:sz w:val="24"/>
                <w:szCs w:val="20"/>
              </w:rPr>
              <w:t>Experience of line</w:t>
            </w:r>
            <w:r w:rsidRPr="00E67425" w:rsidR="00B9561D">
              <w:rPr>
                <w:rFonts w:eastAsia="Times New Roman" w:cs="Times New Roman"/>
                <w:bCs/>
                <w:sz w:val="24"/>
                <w:szCs w:val="20"/>
              </w:rPr>
              <w:t>/team</w:t>
            </w:r>
            <w:r w:rsidRPr="00E67425">
              <w:rPr>
                <w:rFonts w:eastAsia="Times New Roman" w:cs="Times New Roman"/>
                <w:bCs/>
                <w:sz w:val="24"/>
                <w:szCs w:val="20"/>
              </w:rPr>
              <w:t xml:space="preserve"> management</w:t>
            </w:r>
          </w:p>
          <w:p w:rsidRPr="00E67425" w:rsidR="004511D3" w:rsidP="0020072C" w:rsidRDefault="004511D3" w14:paraId="4101652C" wp14:textId="77777777">
            <w:pPr>
              <w:rPr>
                <w:rFonts w:eastAsia="Times New Roman" w:cs="Times New Roman"/>
                <w:bCs/>
                <w:sz w:val="24"/>
                <w:szCs w:val="20"/>
              </w:rPr>
            </w:pPr>
          </w:p>
          <w:p w:rsidRPr="00E67425" w:rsidR="00310ACB" w:rsidP="00E162BB" w:rsidRDefault="0020072C" w14:paraId="309CDDE1" wp14:textId="77777777">
            <w:pPr>
              <w:rPr>
                <w:rFonts w:eastAsia="Times New Roman" w:cs="Times New Roman"/>
                <w:bCs/>
                <w:sz w:val="24"/>
                <w:szCs w:val="20"/>
              </w:rPr>
            </w:pPr>
            <w:r w:rsidRPr="00E67425">
              <w:rPr>
                <w:rFonts w:eastAsia="Times New Roman" w:cs="Times New Roman"/>
                <w:bCs/>
                <w:sz w:val="24"/>
                <w:szCs w:val="20"/>
              </w:rPr>
              <w:t xml:space="preserve">Working knowledge </w:t>
            </w:r>
            <w:r w:rsidRPr="00E67425" w:rsidR="00B9561D">
              <w:rPr>
                <w:rFonts w:eastAsia="Times New Roman" w:cs="Times New Roman"/>
                <w:bCs/>
                <w:sz w:val="24"/>
                <w:szCs w:val="20"/>
              </w:rPr>
              <w:t xml:space="preserve">of </w:t>
            </w:r>
            <w:r w:rsidRPr="00E67425">
              <w:rPr>
                <w:rFonts w:eastAsia="Times New Roman" w:cs="Times New Roman"/>
                <w:bCs/>
                <w:sz w:val="24"/>
                <w:szCs w:val="20"/>
              </w:rPr>
              <w:t>copyright issues in academic environment</w:t>
            </w:r>
          </w:p>
          <w:p w:rsidRPr="00E67425" w:rsidR="00493AC1" w:rsidP="00E162BB" w:rsidRDefault="00493AC1" w14:paraId="4B99056E" wp14:textId="77777777">
            <w:pPr>
              <w:rPr>
                <w:rFonts w:eastAsia="Times New Roman" w:cs="Times New Roman"/>
                <w:bCs/>
                <w:sz w:val="24"/>
                <w:szCs w:val="20"/>
              </w:rPr>
            </w:pPr>
          </w:p>
        </w:tc>
        <w:tc>
          <w:tcPr>
            <w:tcW w:w="4252" w:type="dxa"/>
            <w:tcBorders>
              <w:top w:val="single" w:color="auto" w:sz="6" w:space="0"/>
              <w:left w:val="single" w:color="auto" w:sz="6" w:space="0"/>
              <w:bottom w:val="single" w:color="auto" w:sz="6" w:space="0"/>
              <w:right w:val="single" w:color="auto" w:sz="12" w:space="0"/>
            </w:tcBorders>
          </w:tcPr>
          <w:p w:rsidRPr="00E67425" w:rsidR="004511D3" w:rsidP="004511D3" w:rsidRDefault="00B9561D" w14:paraId="6305F221" wp14:textId="77777777">
            <w:pPr>
              <w:rPr>
                <w:rFonts w:eastAsia="Times New Roman" w:cs="Times New Roman"/>
                <w:bCs/>
                <w:sz w:val="24"/>
                <w:szCs w:val="20"/>
              </w:rPr>
            </w:pPr>
            <w:r w:rsidRPr="00E67425">
              <w:rPr>
                <w:rFonts w:eastAsia="Times New Roman" w:cs="Times New Roman"/>
                <w:bCs/>
                <w:sz w:val="24"/>
                <w:szCs w:val="20"/>
              </w:rPr>
              <w:t>P</w:t>
            </w:r>
            <w:r w:rsidRPr="00E67425" w:rsidR="004511D3">
              <w:rPr>
                <w:rFonts w:eastAsia="Times New Roman" w:cs="Times New Roman"/>
                <w:bCs/>
                <w:sz w:val="24"/>
                <w:szCs w:val="20"/>
              </w:rPr>
              <w:t>roject management experience</w:t>
            </w:r>
          </w:p>
          <w:p w:rsidRPr="00E67425" w:rsidR="004511D3" w:rsidP="004511D3" w:rsidRDefault="004511D3" w14:paraId="1299C43A" wp14:textId="77777777">
            <w:pPr>
              <w:rPr>
                <w:rFonts w:eastAsia="Times New Roman" w:cs="Times New Roman"/>
                <w:bCs/>
                <w:sz w:val="24"/>
                <w:szCs w:val="20"/>
              </w:rPr>
            </w:pPr>
          </w:p>
          <w:p w:rsidRPr="00E67425" w:rsidR="004511D3" w:rsidP="004511D3" w:rsidRDefault="004511D3" w14:paraId="0EC986D0" wp14:textId="77777777">
            <w:pPr>
              <w:rPr>
                <w:rFonts w:eastAsia="Times New Roman" w:cs="Times New Roman"/>
                <w:bCs/>
                <w:sz w:val="24"/>
                <w:szCs w:val="20"/>
              </w:rPr>
            </w:pPr>
            <w:r w:rsidRPr="00E67425">
              <w:rPr>
                <w:rFonts w:eastAsia="Times New Roman" w:cs="Times New Roman"/>
                <w:bCs/>
                <w:sz w:val="24"/>
                <w:szCs w:val="20"/>
              </w:rPr>
              <w:t xml:space="preserve">Demonstrable performance management skills and the ability to hold others to account </w:t>
            </w:r>
          </w:p>
          <w:p w:rsidRPr="00E67425" w:rsidR="004511D3" w:rsidP="004511D3" w:rsidRDefault="004511D3" w14:paraId="4DDBEF00" wp14:textId="77777777">
            <w:pPr>
              <w:rPr>
                <w:rFonts w:eastAsia="Times New Roman" w:cs="Times New Roman"/>
                <w:bCs/>
                <w:sz w:val="24"/>
                <w:szCs w:val="20"/>
              </w:rPr>
            </w:pPr>
          </w:p>
          <w:p w:rsidRPr="00E67425" w:rsidR="0025470F" w:rsidP="00CD7A15" w:rsidRDefault="00CD7A15" w14:paraId="5B7C77C0" wp14:textId="77777777">
            <w:pPr>
              <w:rPr>
                <w:sz w:val="24"/>
                <w:szCs w:val="24"/>
              </w:rPr>
            </w:pPr>
            <w:r w:rsidRPr="00E67425">
              <w:rPr>
                <w:sz w:val="24"/>
                <w:szCs w:val="24"/>
              </w:rPr>
              <w:t>Experience of planning or strategy development (and implementation)</w:t>
            </w:r>
          </w:p>
          <w:p w:rsidRPr="00E67425" w:rsidR="004B2B11" w:rsidP="00CD7A15" w:rsidRDefault="004B2B11" w14:paraId="3461D779" wp14:textId="77777777">
            <w:pPr>
              <w:rPr>
                <w:sz w:val="24"/>
                <w:szCs w:val="24"/>
              </w:rPr>
            </w:pPr>
          </w:p>
          <w:p w:rsidRPr="00E67425" w:rsidR="004B2B11" w:rsidP="00CD7A15" w:rsidRDefault="004B2B11" w14:paraId="30E341BB" wp14:textId="77777777">
            <w:pPr>
              <w:rPr>
                <w:sz w:val="24"/>
                <w:szCs w:val="24"/>
              </w:rPr>
            </w:pPr>
            <w:r w:rsidRPr="00E67425">
              <w:rPr>
                <w:sz w:val="24"/>
                <w:szCs w:val="24"/>
              </w:rPr>
              <w:t>Working knowledge of archive operations</w:t>
            </w:r>
          </w:p>
        </w:tc>
      </w:tr>
      <w:tr xmlns:wp14="http://schemas.microsoft.com/office/word/2010/wordml" w:rsidRPr="00E67425" w:rsidR="00E67425" w:rsidTr="0025470F" w14:paraId="7ADD5311" wp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E67425" w:rsidR="00BC7136" w:rsidP="0025470F" w:rsidRDefault="00BC7136" w14:paraId="3CF2D8B6" wp14:textId="77777777">
            <w:pPr>
              <w:jc w:val="center"/>
              <w:rPr>
                <w:b/>
                <w:sz w:val="24"/>
                <w:szCs w:val="24"/>
              </w:rPr>
            </w:pPr>
          </w:p>
          <w:p w:rsidRPr="00E67425" w:rsidR="0025470F" w:rsidP="0025470F" w:rsidRDefault="0025470F" w14:paraId="29E2A3E5" wp14:textId="77777777">
            <w:pPr>
              <w:jc w:val="center"/>
              <w:rPr>
                <w:b/>
                <w:sz w:val="24"/>
                <w:szCs w:val="24"/>
              </w:rPr>
            </w:pPr>
            <w:r w:rsidRPr="00E67425">
              <w:rPr>
                <w:b/>
                <w:sz w:val="24"/>
                <w:szCs w:val="24"/>
              </w:rPr>
              <w:t>Specific skills to the job</w:t>
            </w:r>
          </w:p>
        </w:tc>
        <w:tc>
          <w:tcPr>
            <w:tcW w:w="3828" w:type="dxa"/>
            <w:tcBorders>
              <w:top w:val="single" w:color="auto" w:sz="6" w:space="0"/>
              <w:left w:val="single" w:color="auto" w:sz="6" w:space="0"/>
              <w:bottom w:val="single" w:color="auto" w:sz="6" w:space="0"/>
              <w:right w:val="single" w:color="auto" w:sz="6" w:space="0"/>
            </w:tcBorders>
          </w:tcPr>
          <w:p w:rsidRPr="00E67425" w:rsidR="00CD7A15" w:rsidP="00E162BB" w:rsidRDefault="00CD7A15" w14:paraId="4E6AE293" wp14:textId="77777777">
            <w:pPr>
              <w:rPr>
                <w:rFonts w:eastAsia="Times New Roman" w:cs="Times New Roman"/>
                <w:bCs/>
                <w:sz w:val="24"/>
                <w:szCs w:val="20"/>
              </w:rPr>
            </w:pPr>
            <w:r w:rsidRPr="00E67425">
              <w:rPr>
                <w:rFonts w:eastAsia="Times New Roman" w:cs="Times New Roman"/>
                <w:bCs/>
                <w:sz w:val="24"/>
                <w:szCs w:val="20"/>
              </w:rPr>
              <w:t>Budget management skills</w:t>
            </w:r>
          </w:p>
          <w:p w:rsidRPr="00E67425" w:rsidR="00CD7A15" w:rsidP="00E162BB" w:rsidRDefault="00CD7A15" w14:paraId="0FB78278" wp14:textId="77777777">
            <w:pPr>
              <w:rPr>
                <w:rFonts w:eastAsia="Times New Roman" w:cs="Times New Roman"/>
                <w:bCs/>
                <w:sz w:val="24"/>
                <w:szCs w:val="20"/>
              </w:rPr>
            </w:pPr>
          </w:p>
          <w:p w:rsidRPr="00E67425" w:rsidR="00E162BB" w:rsidP="00E162BB" w:rsidRDefault="00E162BB" w14:paraId="308D1888" wp14:textId="77777777">
            <w:pPr>
              <w:rPr>
                <w:rFonts w:eastAsia="Times New Roman" w:cs="Times New Roman"/>
                <w:bCs/>
                <w:sz w:val="24"/>
                <w:szCs w:val="20"/>
              </w:rPr>
            </w:pPr>
            <w:r w:rsidRPr="00E67425">
              <w:rPr>
                <w:rFonts w:eastAsia="Times New Roman" w:cs="Times New Roman"/>
                <w:bCs/>
                <w:sz w:val="24"/>
                <w:szCs w:val="20"/>
              </w:rPr>
              <w:t>Articulate an understanding of the rapidly changing culture of higher education and library provision.</w:t>
            </w:r>
          </w:p>
          <w:p w:rsidRPr="00E67425" w:rsidR="00E162BB" w:rsidP="00E162BB" w:rsidRDefault="00E162BB" w14:paraId="1FC39945" wp14:textId="77777777">
            <w:pPr>
              <w:rPr>
                <w:rFonts w:eastAsia="Times New Roman" w:cs="Times New Roman"/>
                <w:bCs/>
                <w:sz w:val="24"/>
                <w:szCs w:val="20"/>
              </w:rPr>
            </w:pPr>
          </w:p>
          <w:p w:rsidRPr="00E67425" w:rsidR="00E162BB" w:rsidP="00E162BB" w:rsidRDefault="00E162BB" w14:paraId="3DB5B934" wp14:textId="77777777">
            <w:pPr>
              <w:rPr>
                <w:rFonts w:eastAsia="Times New Roman" w:cs="Times New Roman"/>
                <w:bCs/>
                <w:sz w:val="24"/>
                <w:szCs w:val="20"/>
              </w:rPr>
            </w:pPr>
            <w:r w:rsidRPr="00E67425">
              <w:rPr>
                <w:rFonts w:eastAsia="Times New Roman" w:cs="Times New Roman"/>
                <w:bCs/>
                <w:sz w:val="24"/>
                <w:szCs w:val="20"/>
              </w:rPr>
              <w:t>An understanding of learning, teaching and research and of the requirements of students from a variety of backgrounds</w:t>
            </w:r>
          </w:p>
          <w:p w:rsidRPr="00E67425" w:rsidR="0066000F" w:rsidP="00E162BB" w:rsidRDefault="0066000F" w14:paraId="0562CB0E" wp14:textId="77777777">
            <w:pPr>
              <w:rPr>
                <w:rFonts w:eastAsia="Times New Roman" w:cs="Times New Roman"/>
                <w:bCs/>
                <w:sz w:val="24"/>
                <w:szCs w:val="20"/>
              </w:rPr>
            </w:pPr>
          </w:p>
          <w:p w:rsidRPr="00E67425" w:rsidR="00E162BB" w:rsidP="00E162BB" w:rsidRDefault="00E162BB" w14:paraId="1D44F073" wp14:textId="77777777">
            <w:pPr>
              <w:rPr>
                <w:rFonts w:eastAsia="Times New Roman" w:cs="Times New Roman"/>
                <w:bCs/>
                <w:sz w:val="24"/>
                <w:szCs w:val="20"/>
              </w:rPr>
            </w:pPr>
            <w:r w:rsidRPr="00E67425">
              <w:rPr>
                <w:rFonts w:eastAsia="Times New Roman" w:cs="Times New Roman"/>
                <w:bCs/>
                <w:sz w:val="24"/>
                <w:szCs w:val="20"/>
              </w:rPr>
              <w:t>Experience of delivering Library training/information skills training and associated support materials</w:t>
            </w:r>
          </w:p>
          <w:p w:rsidRPr="00E67425" w:rsidR="00310ACB" w:rsidP="00F53BE6" w:rsidRDefault="00310ACB" w14:paraId="34CE0A41" wp14:textId="77777777">
            <w:pPr>
              <w:rPr>
                <w:rFonts w:eastAsia="Times New Roman" w:cs="Times New Roman"/>
                <w:bCs/>
                <w:sz w:val="24"/>
                <w:szCs w:val="20"/>
              </w:rPr>
            </w:pPr>
          </w:p>
          <w:p w:rsidRPr="00E67425" w:rsidR="00E162BB" w:rsidP="00F53BE6" w:rsidRDefault="00E162BB" w14:paraId="404D4101" wp14:textId="77777777">
            <w:pPr>
              <w:rPr>
                <w:sz w:val="24"/>
                <w:szCs w:val="24"/>
              </w:rPr>
            </w:pPr>
            <w:r w:rsidRPr="00E67425">
              <w:rPr>
                <w:rFonts w:eastAsia="Times New Roman" w:cs="Times New Roman"/>
                <w:bCs/>
                <w:sz w:val="24"/>
                <w:szCs w:val="20"/>
              </w:rPr>
              <w:t>Ability to network effectively and represent the interests of Library Services at departmental level and beyond</w:t>
            </w:r>
          </w:p>
        </w:tc>
        <w:tc>
          <w:tcPr>
            <w:tcW w:w="4252" w:type="dxa"/>
            <w:tcBorders>
              <w:top w:val="single" w:color="auto" w:sz="6" w:space="0"/>
              <w:left w:val="single" w:color="auto" w:sz="6" w:space="0"/>
              <w:bottom w:val="single" w:color="auto" w:sz="6" w:space="0"/>
              <w:right w:val="single" w:color="auto" w:sz="12" w:space="0"/>
            </w:tcBorders>
          </w:tcPr>
          <w:p w:rsidRPr="00E67425" w:rsidR="0066000F" w:rsidP="0066000F" w:rsidRDefault="0066000F" w14:paraId="173F42A9" wp14:textId="77777777">
            <w:pPr>
              <w:rPr>
                <w:rFonts w:eastAsia="Times New Roman" w:cs="Times New Roman"/>
                <w:bCs/>
                <w:sz w:val="24"/>
                <w:szCs w:val="20"/>
              </w:rPr>
            </w:pPr>
            <w:r w:rsidRPr="00E67425">
              <w:rPr>
                <w:rFonts w:eastAsia="Times New Roman" w:cs="Times New Roman"/>
                <w:bCs/>
                <w:sz w:val="24"/>
                <w:szCs w:val="20"/>
              </w:rPr>
              <w:t>An awareness of and ability to apply appropriate new methods or technologies to service delivery.</w:t>
            </w:r>
          </w:p>
          <w:p w:rsidRPr="00E67425" w:rsidR="00E162BB" w:rsidP="00E162BB" w:rsidRDefault="00E162BB" w14:paraId="62EBF3C5" wp14:textId="77777777">
            <w:pPr>
              <w:rPr>
                <w:sz w:val="24"/>
                <w:szCs w:val="24"/>
              </w:rPr>
            </w:pPr>
          </w:p>
        </w:tc>
      </w:tr>
      <w:tr xmlns:wp14="http://schemas.microsoft.com/office/word/2010/wordml" w:rsidRPr="00E67425" w:rsidR="00E67425" w:rsidTr="0025470F" w14:paraId="63E2CCC9" wp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E67425" w:rsidR="00BC7136" w:rsidP="0025470F" w:rsidRDefault="00BC7136" w14:paraId="6D98A12B" wp14:textId="77777777">
            <w:pPr>
              <w:jc w:val="center"/>
              <w:rPr>
                <w:b/>
                <w:sz w:val="24"/>
                <w:szCs w:val="24"/>
              </w:rPr>
            </w:pPr>
          </w:p>
          <w:p w:rsidRPr="00E67425" w:rsidR="0025470F" w:rsidP="0025470F" w:rsidRDefault="0025470F" w14:paraId="669B1133" wp14:textId="77777777">
            <w:pPr>
              <w:jc w:val="center"/>
              <w:rPr>
                <w:b/>
                <w:sz w:val="24"/>
                <w:szCs w:val="24"/>
              </w:rPr>
            </w:pPr>
            <w:r w:rsidRPr="00E67425">
              <w:rPr>
                <w:b/>
                <w:sz w:val="24"/>
                <w:szCs w:val="24"/>
              </w:rPr>
              <w:t>General skills</w:t>
            </w:r>
          </w:p>
        </w:tc>
        <w:tc>
          <w:tcPr>
            <w:tcW w:w="3828" w:type="dxa"/>
            <w:tcBorders>
              <w:top w:val="single" w:color="auto" w:sz="6" w:space="0"/>
              <w:left w:val="single" w:color="auto" w:sz="6" w:space="0"/>
              <w:bottom w:val="single" w:color="auto" w:sz="6" w:space="0"/>
              <w:right w:val="single" w:color="auto" w:sz="6" w:space="0"/>
            </w:tcBorders>
          </w:tcPr>
          <w:p w:rsidRPr="00E67425" w:rsidR="00B80083" w:rsidP="00E162BB" w:rsidRDefault="00B80083" w14:paraId="69241128" wp14:textId="77777777">
            <w:pPr>
              <w:rPr>
                <w:rFonts w:eastAsia="Times New Roman" w:cs="Times New Roman"/>
                <w:bCs/>
                <w:sz w:val="24"/>
                <w:szCs w:val="20"/>
              </w:rPr>
            </w:pPr>
            <w:r w:rsidRPr="00E67425">
              <w:rPr>
                <w:rFonts w:eastAsia="Times New Roman" w:cs="Times New Roman"/>
                <w:bCs/>
                <w:sz w:val="24"/>
                <w:szCs w:val="20"/>
              </w:rPr>
              <w:t>Ability to lead and motivate a team</w:t>
            </w:r>
          </w:p>
          <w:p w:rsidRPr="00E67425" w:rsidR="00B80083" w:rsidP="00E162BB" w:rsidRDefault="00B80083" w14:paraId="2946DB82" wp14:textId="77777777">
            <w:pPr>
              <w:rPr>
                <w:rFonts w:eastAsia="Times New Roman" w:cs="Times New Roman"/>
                <w:bCs/>
                <w:sz w:val="24"/>
                <w:szCs w:val="20"/>
              </w:rPr>
            </w:pPr>
          </w:p>
          <w:p w:rsidRPr="00E67425" w:rsidR="00E162BB" w:rsidP="00E162BB" w:rsidRDefault="00E162BB" w14:paraId="047A1AA3" wp14:textId="77777777">
            <w:pPr>
              <w:rPr>
                <w:rFonts w:eastAsia="Times New Roman" w:cs="Times New Roman"/>
                <w:bCs/>
                <w:sz w:val="24"/>
                <w:szCs w:val="20"/>
              </w:rPr>
            </w:pPr>
            <w:r w:rsidRPr="00E67425">
              <w:rPr>
                <w:rFonts w:eastAsia="Times New Roman" w:cs="Times New Roman"/>
                <w:bCs/>
                <w:sz w:val="24"/>
                <w:szCs w:val="20"/>
              </w:rPr>
              <w:t xml:space="preserve">Ability to work </w:t>
            </w:r>
            <w:r w:rsidRPr="00E67425" w:rsidR="00CD7A15">
              <w:rPr>
                <w:rFonts w:eastAsia="Times New Roman" w:cs="Times New Roman"/>
                <w:bCs/>
                <w:sz w:val="24"/>
                <w:szCs w:val="20"/>
              </w:rPr>
              <w:t xml:space="preserve">flexibly both </w:t>
            </w:r>
            <w:r w:rsidRPr="00E67425">
              <w:rPr>
                <w:rFonts w:eastAsia="Times New Roman" w:cs="Times New Roman"/>
                <w:bCs/>
                <w:sz w:val="24"/>
                <w:szCs w:val="20"/>
              </w:rPr>
              <w:t xml:space="preserve">independently and as part of a team </w:t>
            </w:r>
          </w:p>
          <w:p w:rsidRPr="00E67425" w:rsidR="00E162BB" w:rsidP="00E162BB" w:rsidRDefault="00E162BB" w14:paraId="5997CC1D" wp14:textId="77777777">
            <w:pPr>
              <w:rPr>
                <w:rFonts w:eastAsia="Times New Roman" w:cs="Times New Roman"/>
                <w:bCs/>
                <w:sz w:val="24"/>
                <w:szCs w:val="20"/>
              </w:rPr>
            </w:pPr>
          </w:p>
          <w:p w:rsidRPr="00E67425" w:rsidR="00E162BB" w:rsidP="00E162BB" w:rsidRDefault="00CD7A15" w14:paraId="5653AA8B" wp14:textId="77777777">
            <w:pPr>
              <w:rPr>
                <w:rFonts w:eastAsia="Times New Roman" w:cs="Times New Roman"/>
                <w:bCs/>
                <w:sz w:val="24"/>
                <w:szCs w:val="20"/>
              </w:rPr>
            </w:pPr>
            <w:r w:rsidRPr="00E67425">
              <w:rPr>
                <w:rFonts w:eastAsia="Times New Roman" w:cs="Times New Roman"/>
                <w:bCs/>
                <w:sz w:val="24"/>
                <w:szCs w:val="20"/>
              </w:rPr>
              <w:t>Deliver h</w:t>
            </w:r>
            <w:r w:rsidRPr="00E67425" w:rsidR="00E162BB">
              <w:rPr>
                <w:rFonts w:eastAsia="Times New Roman" w:cs="Times New Roman"/>
                <w:bCs/>
                <w:sz w:val="24"/>
                <w:szCs w:val="20"/>
              </w:rPr>
              <w:t xml:space="preserve">igh standards of written and oral communication, including </w:t>
            </w:r>
            <w:r w:rsidRPr="00E67425" w:rsidR="0066000F">
              <w:rPr>
                <w:rFonts w:eastAsia="Times New Roman" w:cs="Times New Roman"/>
                <w:bCs/>
                <w:sz w:val="24"/>
                <w:szCs w:val="20"/>
              </w:rPr>
              <w:t>report writin</w:t>
            </w:r>
            <w:r w:rsidRPr="00E67425" w:rsidR="00B9561D">
              <w:rPr>
                <w:rFonts w:eastAsia="Times New Roman" w:cs="Times New Roman"/>
                <w:bCs/>
                <w:sz w:val="24"/>
                <w:szCs w:val="20"/>
              </w:rPr>
              <w:t>g</w:t>
            </w:r>
          </w:p>
          <w:p w:rsidRPr="00E67425" w:rsidR="00E162BB" w:rsidP="00E162BB" w:rsidRDefault="00E162BB" w14:paraId="110FFD37" wp14:textId="77777777">
            <w:pPr>
              <w:rPr>
                <w:rFonts w:eastAsia="Times New Roman" w:cs="Times New Roman"/>
                <w:bCs/>
                <w:sz w:val="24"/>
                <w:szCs w:val="20"/>
              </w:rPr>
            </w:pPr>
          </w:p>
          <w:p w:rsidRPr="00E67425" w:rsidR="00E162BB" w:rsidP="00E162BB" w:rsidRDefault="00CD7A15" w14:paraId="58EBE2EC" wp14:textId="77777777">
            <w:pPr>
              <w:rPr>
                <w:rFonts w:eastAsia="Times New Roman" w:cs="Times New Roman"/>
                <w:bCs/>
                <w:sz w:val="24"/>
                <w:szCs w:val="20"/>
              </w:rPr>
            </w:pPr>
            <w:r w:rsidRPr="00E67425">
              <w:rPr>
                <w:rFonts w:eastAsia="Times New Roman" w:cs="Times New Roman"/>
                <w:bCs/>
                <w:sz w:val="24"/>
                <w:szCs w:val="20"/>
              </w:rPr>
              <w:t>Demonstrate p</w:t>
            </w:r>
            <w:r w:rsidRPr="00E67425" w:rsidR="00E162BB">
              <w:rPr>
                <w:rFonts w:eastAsia="Times New Roman" w:cs="Times New Roman"/>
                <w:bCs/>
                <w:sz w:val="24"/>
                <w:szCs w:val="20"/>
              </w:rPr>
              <w:t>roficient IT skills</w:t>
            </w:r>
            <w:r w:rsidRPr="00E67425">
              <w:rPr>
                <w:rFonts w:eastAsia="Times New Roman" w:cs="Times New Roman"/>
                <w:bCs/>
                <w:sz w:val="24"/>
                <w:szCs w:val="20"/>
              </w:rPr>
              <w:t xml:space="preserve"> </w:t>
            </w:r>
            <w:r w:rsidRPr="00E67425" w:rsidR="00E162BB">
              <w:rPr>
                <w:rFonts w:eastAsia="Times New Roman" w:cs="Times New Roman"/>
                <w:bCs/>
                <w:sz w:val="24"/>
                <w:szCs w:val="20"/>
              </w:rPr>
              <w:t xml:space="preserve">and experience of </w:t>
            </w:r>
            <w:r w:rsidRPr="00E67425" w:rsidR="0066000F">
              <w:rPr>
                <w:rFonts w:eastAsia="Times New Roman" w:cs="Times New Roman"/>
                <w:bCs/>
                <w:sz w:val="24"/>
                <w:szCs w:val="20"/>
              </w:rPr>
              <w:t xml:space="preserve">using </w:t>
            </w:r>
            <w:r w:rsidRPr="00E67425" w:rsidR="00E162BB">
              <w:rPr>
                <w:rFonts w:eastAsia="Times New Roman" w:cs="Times New Roman"/>
                <w:bCs/>
                <w:sz w:val="24"/>
                <w:szCs w:val="20"/>
              </w:rPr>
              <w:t xml:space="preserve">Microsoft Office </w:t>
            </w:r>
            <w:r w:rsidRPr="00E67425">
              <w:rPr>
                <w:rFonts w:eastAsia="Times New Roman" w:cs="Times New Roman"/>
                <w:bCs/>
                <w:sz w:val="24"/>
                <w:szCs w:val="20"/>
              </w:rPr>
              <w:t>and social media</w:t>
            </w:r>
          </w:p>
          <w:p w:rsidRPr="00E67425" w:rsidR="00E162BB" w:rsidP="00E162BB" w:rsidRDefault="00E162BB" w14:paraId="6B699379" wp14:textId="77777777">
            <w:pPr>
              <w:rPr>
                <w:rFonts w:eastAsia="Times New Roman" w:cs="Times New Roman"/>
                <w:bCs/>
                <w:sz w:val="24"/>
                <w:szCs w:val="20"/>
              </w:rPr>
            </w:pPr>
          </w:p>
          <w:p w:rsidRPr="00E67425" w:rsidR="00E162BB" w:rsidP="00E162BB" w:rsidRDefault="00E162BB" w14:paraId="1C75BDDA" wp14:textId="77777777">
            <w:pPr>
              <w:rPr>
                <w:rFonts w:eastAsia="Times New Roman" w:cs="Times New Roman"/>
                <w:bCs/>
                <w:sz w:val="24"/>
                <w:szCs w:val="20"/>
              </w:rPr>
            </w:pPr>
            <w:r w:rsidRPr="00E67425">
              <w:rPr>
                <w:rFonts w:eastAsia="Times New Roman" w:cs="Times New Roman"/>
                <w:bCs/>
                <w:sz w:val="24"/>
                <w:szCs w:val="20"/>
              </w:rPr>
              <w:t xml:space="preserve">Ability to proactively prioritise complex and competing demands with minimal supervision </w:t>
            </w:r>
          </w:p>
          <w:p w:rsidRPr="00E67425" w:rsidR="00E162BB" w:rsidP="00E162BB" w:rsidRDefault="00E162BB" w14:paraId="3FE9F23F" wp14:textId="77777777">
            <w:pPr>
              <w:rPr>
                <w:rFonts w:eastAsia="Times New Roman" w:cs="Times New Roman"/>
                <w:bCs/>
                <w:sz w:val="24"/>
                <w:szCs w:val="20"/>
              </w:rPr>
            </w:pPr>
          </w:p>
          <w:p w:rsidRPr="00E67425" w:rsidR="00E162BB" w:rsidP="00E162BB" w:rsidRDefault="00E162BB" w14:paraId="4148B1B4" wp14:textId="77777777">
            <w:pPr>
              <w:rPr>
                <w:rFonts w:eastAsia="Times New Roman" w:cs="Times New Roman"/>
                <w:bCs/>
                <w:sz w:val="24"/>
                <w:szCs w:val="20"/>
              </w:rPr>
            </w:pPr>
            <w:r w:rsidRPr="00E67425">
              <w:rPr>
                <w:rFonts w:eastAsia="Times New Roman" w:cs="Times New Roman"/>
                <w:bCs/>
                <w:sz w:val="24"/>
                <w:szCs w:val="20"/>
              </w:rPr>
              <w:t>Excellent interpersonal, negotiating and/or influencing skills</w:t>
            </w:r>
          </w:p>
          <w:p w:rsidRPr="00E67425" w:rsidR="00E162BB" w:rsidP="00E162BB" w:rsidRDefault="00E162BB" w14:paraId="1F72F646" wp14:textId="77777777">
            <w:pPr>
              <w:rPr>
                <w:rFonts w:eastAsia="Times New Roman" w:cs="Times New Roman"/>
                <w:bCs/>
                <w:sz w:val="24"/>
                <w:szCs w:val="20"/>
              </w:rPr>
            </w:pPr>
          </w:p>
          <w:p w:rsidRPr="00E67425" w:rsidR="00E162BB" w:rsidP="00E162BB" w:rsidRDefault="00E162BB" w14:paraId="29F4C0DB" wp14:textId="77777777">
            <w:pPr>
              <w:rPr>
                <w:rFonts w:eastAsia="Times New Roman" w:cs="Times New Roman"/>
                <w:bCs/>
                <w:sz w:val="24"/>
                <w:szCs w:val="20"/>
              </w:rPr>
            </w:pPr>
            <w:r w:rsidRPr="00E67425">
              <w:rPr>
                <w:rFonts w:eastAsia="Times New Roman" w:cs="Times New Roman"/>
                <w:bCs/>
                <w:sz w:val="24"/>
                <w:szCs w:val="20"/>
              </w:rPr>
              <w:t>Good numeracy</w:t>
            </w:r>
            <w:r w:rsidRPr="00E67425" w:rsidR="0066000F">
              <w:rPr>
                <w:rFonts w:eastAsia="Times New Roman" w:cs="Times New Roman"/>
                <w:bCs/>
                <w:sz w:val="24"/>
                <w:szCs w:val="20"/>
              </w:rPr>
              <w:t xml:space="preserve"> and analysis</w:t>
            </w:r>
          </w:p>
          <w:p w:rsidRPr="00E67425" w:rsidR="00E162BB" w:rsidP="00E162BB" w:rsidRDefault="00E162BB" w14:paraId="08CE6F91" wp14:textId="77777777">
            <w:pPr>
              <w:rPr>
                <w:rFonts w:eastAsia="Times New Roman" w:cs="Times New Roman"/>
                <w:bCs/>
                <w:sz w:val="24"/>
                <w:szCs w:val="20"/>
              </w:rPr>
            </w:pPr>
          </w:p>
          <w:p w:rsidRPr="00E67425" w:rsidR="00E162BB" w:rsidP="00E162BB" w:rsidRDefault="00CD7A15" w14:paraId="2D9705E4" wp14:textId="77777777">
            <w:pPr>
              <w:rPr>
                <w:rFonts w:eastAsia="Times New Roman" w:cs="Times New Roman"/>
                <w:bCs/>
                <w:sz w:val="24"/>
                <w:szCs w:val="20"/>
              </w:rPr>
            </w:pPr>
            <w:r w:rsidRPr="00E67425">
              <w:rPr>
                <w:rFonts w:eastAsia="Times New Roman" w:cs="Times New Roman"/>
                <w:bCs/>
                <w:sz w:val="24"/>
                <w:szCs w:val="20"/>
              </w:rPr>
              <w:t>Maintain s</w:t>
            </w:r>
            <w:r w:rsidRPr="00E67425" w:rsidR="00E162BB">
              <w:rPr>
                <w:rFonts w:eastAsia="Times New Roman" w:cs="Times New Roman"/>
                <w:bCs/>
                <w:sz w:val="24"/>
                <w:szCs w:val="20"/>
              </w:rPr>
              <w:t>elf-awareness and self-reflection, especially relating to interpersonal skills</w:t>
            </w:r>
          </w:p>
          <w:p w:rsidRPr="00E67425" w:rsidR="00E162BB" w:rsidP="00E162BB" w:rsidRDefault="00E162BB" w14:paraId="61CDCEAD" wp14:textId="77777777">
            <w:pPr>
              <w:rPr>
                <w:rFonts w:eastAsia="Times New Roman" w:cs="Times New Roman"/>
                <w:bCs/>
                <w:sz w:val="24"/>
                <w:szCs w:val="20"/>
              </w:rPr>
            </w:pPr>
          </w:p>
          <w:p w:rsidRPr="00E67425" w:rsidR="00E162BB" w:rsidP="00E162BB" w:rsidRDefault="00E162BB" w14:paraId="0F5A4549" wp14:textId="77777777">
            <w:pPr>
              <w:rPr>
                <w:rFonts w:eastAsia="Times New Roman" w:cs="Times New Roman"/>
                <w:bCs/>
                <w:sz w:val="24"/>
                <w:szCs w:val="20"/>
              </w:rPr>
            </w:pPr>
            <w:r w:rsidRPr="00E67425">
              <w:rPr>
                <w:rFonts w:eastAsia="Times New Roman" w:cs="Times New Roman"/>
                <w:bCs/>
                <w:sz w:val="24"/>
                <w:szCs w:val="20"/>
              </w:rPr>
              <w:t>Ability to</w:t>
            </w:r>
            <w:r w:rsidRPr="00E67425" w:rsidR="00CD7A15">
              <w:rPr>
                <w:rFonts w:eastAsia="Times New Roman" w:cs="Times New Roman"/>
                <w:bCs/>
                <w:sz w:val="24"/>
                <w:szCs w:val="20"/>
              </w:rPr>
              <w:t xml:space="preserve"> use initiative to</w:t>
            </w:r>
            <w:r w:rsidRPr="00E67425">
              <w:rPr>
                <w:rFonts w:eastAsia="Times New Roman" w:cs="Times New Roman"/>
                <w:bCs/>
                <w:sz w:val="24"/>
                <w:szCs w:val="20"/>
              </w:rPr>
              <w:t xml:space="preserve"> innovate and apply lateral thinking to solve problems</w:t>
            </w:r>
          </w:p>
          <w:p w:rsidRPr="00E67425" w:rsidR="00310ACB" w:rsidP="00BC7136" w:rsidRDefault="00310ACB" w14:paraId="6BB9E253" wp14:textId="77777777">
            <w:pPr>
              <w:rPr>
                <w:sz w:val="24"/>
                <w:szCs w:val="24"/>
              </w:rPr>
            </w:pPr>
          </w:p>
        </w:tc>
        <w:tc>
          <w:tcPr>
            <w:tcW w:w="4252" w:type="dxa"/>
            <w:tcBorders>
              <w:top w:val="single" w:color="auto" w:sz="6" w:space="0"/>
              <w:left w:val="single" w:color="auto" w:sz="6" w:space="0"/>
              <w:bottom w:val="single" w:color="auto" w:sz="6" w:space="0"/>
              <w:right w:val="single" w:color="auto" w:sz="12" w:space="0"/>
            </w:tcBorders>
          </w:tcPr>
          <w:p w:rsidRPr="00E67425" w:rsidR="0025470F" w:rsidP="00BC7136" w:rsidRDefault="0025470F" w14:paraId="23DE523C" wp14:textId="77777777">
            <w:pPr>
              <w:rPr>
                <w:sz w:val="24"/>
                <w:szCs w:val="24"/>
              </w:rPr>
            </w:pPr>
          </w:p>
        </w:tc>
      </w:tr>
      <w:tr xmlns:wp14="http://schemas.microsoft.com/office/word/2010/wordml" w:rsidRPr="00E67425" w:rsidR="00E67425" w:rsidTr="0025470F" w14:paraId="602917AA" wp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E67425" w:rsidR="00BC7136" w:rsidP="0025470F" w:rsidRDefault="00BC7136" w14:paraId="52E56223" wp14:textId="77777777">
            <w:pPr>
              <w:jc w:val="center"/>
              <w:rPr>
                <w:b/>
                <w:sz w:val="24"/>
                <w:szCs w:val="24"/>
              </w:rPr>
            </w:pPr>
          </w:p>
          <w:p w:rsidRPr="00E67425" w:rsidR="0025470F" w:rsidP="0025470F" w:rsidRDefault="0025470F" w14:paraId="67AC7CDD" wp14:textId="77777777">
            <w:pPr>
              <w:jc w:val="center"/>
              <w:rPr>
                <w:b/>
                <w:sz w:val="24"/>
                <w:szCs w:val="24"/>
              </w:rPr>
            </w:pPr>
            <w:r w:rsidRPr="00E67425">
              <w:rPr>
                <w:b/>
                <w:sz w:val="24"/>
                <w:szCs w:val="24"/>
              </w:rPr>
              <w:t>Other</w:t>
            </w:r>
          </w:p>
        </w:tc>
        <w:tc>
          <w:tcPr>
            <w:tcW w:w="3828" w:type="dxa"/>
            <w:tcBorders>
              <w:top w:val="single" w:color="auto" w:sz="6" w:space="0"/>
              <w:left w:val="single" w:color="auto" w:sz="6" w:space="0"/>
              <w:bottom w:val="single" w:color="auto" w:sz="6" w:space="0"/>
              <w:right w:val="single" w:color="auto" w:sz="6" w:space="0"/>
            </w:tcBorders>
          </w:tcPr>
          <w:p w:rsidRPr="00E67425" w:rsidR="00E162BB" w:rsidP="00E162BB" w:rsidRDefault="00E162BB" w14:paraId="35AEC50B" wp14:textId="77777777">
            <w:pPr>
              <w:rPr>
                <w:rFonts w:eastAsia="Times New Roman" w:cs="Times New Roman"/>
                <w:bCs/>
                <w:sz w:val="24"/>
                <w:szCs w:val="20"/>
              </w:rPr>
            </w:pPr>
            <w:r w:rsidRPr="00E67425">
              <w:rPr>
                <w:rFonts w:eastAsia="Times New Roman" w:cs="Times New Roman"/>
                <w:bCs/>
                <w:sz w:val="24"/>
                <w:szCs w:val="20"/>
              </w:rPr>
              <w:t xml:space="preserve">An adaptable, responsive and flexible approach </w:t>
            </w:r>
          </w:p>
          <w:p w:rsidRPr="00E67425" w:rsidR="00E162BB" w:rsidP="00E162BB" w:rsidRDefault="00E162BB" w14:paraId="07547A01" wp14:textId="77777777">
            <w:pPr>
              <w:rPr>
                <w:rFonts w:eastAsia="Times New Roman" w:cs="Times New Roman"/>
                <w:bCs/>
                <w:sz w:val="24"/>
                <w:szCs w:val="20"/>
              </w:rPr>
            </w:pPr>
          </w:p>
          <w:p w:rsidRPr="00E67425" w:rsidR="00E162BB" w:rsidP="00E162BB" w:rsidRDefault="00E162BB" w14:paraId="320B1AAD" wp14:textId="77777777">
            <w:pPr>
              <w:rPr>
                <w:rFonts w:eastAsia="Times New Roman" w:cs="Times New Roman"/>
                <w:bCs/>
                <w:sz w:val="24"/>
                <w:szCs w:val="20"/>
              </w:rPr>
            </w:pPr>
            <w:r w:rsidRPr="00E67425">
              <w:rPr>
                <w:rFonts w:eastAsia="Times New Roman" w:cs="Times New Roman"/>
                <w:bCs/>
                <w:sz w:val="24"/>
                <w:szCs w:val="20"/>
              </w:rPr>
              <w:t>A commitment to meeting user needs and a proactive, positive approach to service development</w:t>
            </w:r>
          </w:p>
          <w:p w:rsidRPr="00E67425" w:rsidR="00E162BB" w:rsidP="00E162BB" w:rsidRDefault="00E162BB" w14:paraId="5043CB0F" wp14:textId="77777777">
            <w:pPr>
              <w:rPr>
                <w:rFonts w:eastAsia="Times New Roman" w:cs="Times New Roman"/>
                <w:bCs/>
                <w:sz w:val="24"/>
                <w:szCs w:val="20"/>
              </w:rPr>
            </w:pPr>
          </w:p>
          <w:p w:rsidRPr="00E67425" w:rsidR="00310ACB" w:rsidP="00BC7136" w:rsidRDefault="00E162BB" w14:paraId="31296223" wp14:textId="77777777">
            <w:pPr>
              <w:rPr>
                <w:rFonts w:eastAsia="Times New Roman" w:cs="Times New Roman"/>
                <w:bCs/>
                <w:sz w:val="24"/>
                <w:szCs w:val="20"/>
              </w:rPr>
            </w:pPr>
            <w:r w:rsidRPr="00E67425">
              <w:rPr>
                <w:rFonts w:eastAsia="Times New Roman" w:cs="Times New Roman"/>
                <w:bCs/>
                <w:sz w:val="24"/>
                <w:szCs w:val="20"/>
              </w:rPr>
              <w:t xml:space="preserve">Evidence of continuing professional development and keeping up-to-date </w:t>
            </w:r>
          </w:p>
        </w:tc>
        <w:tc>
          <w:tcPr>
            <w:tcW w:w="4252" w:type="dxa"/>
            <w:tcBorders>
              <w:top w:val="single" w:color="auto" w:sz="6" w:space="0"/>
              <w:left w:val="single" w:color="auto" w:sz="6" w:space="0"/>
              <w:bottom w:val="single" w:color="auto" w:sz="6" w:space="0"/>
              <w:right w:val="single" w:color="auto" w:sz="12" w:space="0"/>
            </w:tcBorders>
          </w:tcPr>
          <w:p w:rsidRPr="00E67425" w:rsidR="0025470F" w:rsidP="00CD7A15" w:rsidRDefault="00E162BB" w14:paraId="5FADE0CD" wp14:textId="77777777">
            <w:pPr>
              <w:rPr>
                <w:sz w:val="24"/>
                <w:szCs w:val="24"/>
              </w:rPr>
            </w:pPr>
            <w:r w:rsidRPr="00E67425">
              <w:rPr>
                <w:rFonts w:eastAsia="Times New Roman" w:cs="Times New Roman"/>
                <w:bCs/>
                <w:sz w:val="24"/>
                <w:szCs w:val="20"/>
              </w:rPr>
              <w:t>Evi</w:t>
            </w:r>
            <w:r w:rsidRPr="00E67425" w:rsidR="00CD7A15">
              <w:rPr>
                <w:rFonts w:eastAsia="Times New Roman" w:cs="Times New Roman"/>
                <w:bCs/>
                <w:sz w:val="24"/>
                <w:szCs w:val="20"/>
              </w:rPr>
              <w:t>dence of professional writing</w:t>
            </w:r>
          </w:p>
        </w:tc>
      </w:tr>
      <w:tr xmlns:wp14="http://schemas.microsoft.com/office/word/2010/wordml" w:rsidRPr="00E67425" w:rsidR="00E67425" w:rsidTr="00310ACB" w14:paraId="5A12CAF7" wp14:textId="77777777">
        <w:tc>
          <w:tcPr>
            <w:tcW w:w="2415"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Pr>
          <w:p w:rsidRPr="00E67425" w:rsidR="0025470F" w:rsidP="0025470F" w:rsidRDefault="0025470F" w14:paraId="1F06EB8F" wp14:textId="77777777">
            <w:pPr>
              <w:jc w:val="center"/>
              <w:rPr>
                <w:b/>
                <w:sz w:val="24"/>
                <w:szCs w:val="24"/>
              </w:rPr>
            </w:pPr>
            <w:r w:rsidRPr="00E67425">
              <w:rPr>
                <w:b/>
                <w:sz w:val="24"/>
                <w:szCs w:val="24"/>
              </w:rPr>
              <w:t>Disclosure</w:t>
            </w:r>
            <w:r w:rsidRPr="00E67425" w:rsidR="00AF6200">
              <w:rPr>
                <w:b/>
                <w:sz w:val="24"/>
                <w:szCs w:val="24"/>
              </w:rPr>
              <w:t xml:space="preserve"> and Barring S</w:t>
            </w:r>
            <w:r w:rsidRPr="00E67425">
              <w:rPr>
                <w:b/>
                <w:sz w:val="24"/>
                <w:szCs w:val="24"/>
              </w:rPr>
              <w:t>cheme</w:t>
            </w:r>
          </w:p>
        </w:tc>
        <w:sdt>
          <w:sdtPr>
            <w:rPr>
              <w:sz w:val="24"/>
              <w:szCs w:val="24"/>
            </w:rPr>
            <w:alias w:val="DBS"/>
            <w:tag w:val="DBS "/>
            <w:id w:val="1184474259"/>
            <w:placeholder>
              <w:docPart w:val="00E307CBA0CB499C91EF7B9AB47FD8BE"/>
            </w:placeholder>
            <w:dropDownList>
              <w:listItem w:value="Choose an item."/>
              <w:listItem w:displayText="This post does not require a DBS check" w:value="This post does not require a DBS check"/>
              <w:listItem w:displayText="This post requires a standard DBS check " w:value="This post requires a standard DBS check "/>
              <w:listItem w:displayText="This post requires an enhanced DBS check" w:value="This post requires an enhanced DBS check"/>
            </w:dropDownList>
          </w:sdtPr>
          <w:sdtEndPr/>
          <w:sdtContent>
            <w:tc>
              <w:tcPr>
                <w:tcW w:w="8075" w:type="dxa"/>
                <w:gridSpan w:val="2"/>
                <w:tcBorders>
                  <w:top w:val="single" w:color="auto" w:sz="6" w:space="0"/>
                  <w:left w:val="single" w:color="auto" w:sz="6" w:space="0"/>
                  <w:bottom w:val="single" w:color="auto" w:sz="12" w:space="0"/>
                  <w:right w:val="single" w:color="auto" w:sz="12" w:space="0"/>
                </w:tcBorders>
              </w:tcPr>
              <w:p w:rsidRPr="00E67425" w:rsidR="0025470F" w:rsidP="0025470F" w:rsidRDefault="00A36D1D" w14:paraId="4B5D22D0" wp14:textId="77777777">
                <w:pPr>
                  <w:rPr>
                    <w:sz w:val="24"/>
                    <w:szCs w:val="24"/>
                  </w:rPr>
                </w:pPr>
                <w:r w:rsidRPr="00E67425">
                  <w:rPr>
                    <w:sz w:val="24"/>
                    <w:szCs w:val="24"/>
                  </w:rPr>
                  <w:t>This post does not require a DBS check</w:t>
                </w:r>
              </w:p>
            </w:tc>
          </w:sdtContent>
        </w:sdt>
      </w:tr>
      <w:tr xmlns:wp14="http://schemas.microsoft.com/office/word/2010/wordml" w:rsidRPr="00E67425" w:rsidR="00E67425" w:rsidTr="00310ACB" w14:paraId="7235C7D6" wp14:textId="77777777">
        <w:trPr>
          <w:trHeight w:val="1024"/>
        </w:trPr>
        <w:tc>
          <w:tcPr>
            <w:tcW w:w="10490" w:type="dxa"/>
            <w:gridSpan w:val="3"/>
            <w:tcBorders>
              <w:top w:val="single" w:color="auto" w:sz="12" w:space="0"/>
              <w:left w:val="single" w:color="auto" w:sz="12" w:space="0"/>
              <w:bottom w:val="single" w:color="auto" w:sz="12" w:space="0"/>
              <w:right w:val="single" w:color="auto" w:sz="12" w:space="0"/>
            </w:tcBorders>
            <w:shd w:val="clear" w:color="auto" w:fill="F2F2F2" w:themeFill="background1" w:themeFillShade="F2"/>
          </w:tcPr>
          <w:p w:rsidRPr="00E67425" w:rsidR="00310ACB" w:rsidP="00310ACB" w:rsidRDefault="00310ACB" w14:paraId="07459315" wp14:textId="77777777">
            <w:pPr>
              <w:tabs>
                <w:tab w:val="left" w:pos="426"/>
                <w:tab w:val="left" w:pos="1701"/>
                <w:tab w:val="left" w:pos="3402"/>
                <w:tab w:val="left" w:pos="5103"/>
              </w:tabs>
              <w:ind w:right="175"/>
              <w:jc w:val="both"/>
              <w:rPr>
                <w:rFonts w:ascii="Arial" w:hAnsi="Arial" w:eastAsia="Times New Roman" w:cs="Times New Roman"/>
                <w:b/>
                <w:bCs/>
                <w:sz w:val="16"/>
                <w:szCs w:val="16"/>
              </w:rPr>
            </w:pPr>
          </w:p>
          <w:p w:rsidRPr="00E67425" w:rsidR="00310ACB" w:rsidP="00310ACB" w:rsidRDefault="00310ACB" w14:paraId="2B8AA49E" wp14:textId="77777777">
            <w:pPr>
              <w:tabs>
                <w:tab w:val="left" w:pos="426"/>
                <w:tab w:val="left" w:pos="1701"/>
                <w:tab w:val="left" w:pos="3402"/>
                <w:tab w:val="left" w:pos="5103"/>
              </w:tabs>
              <w:ind w:right="175"/>
              <w:jc w:val="both"/>
              <w:rPr>
                <w:rFonts w:ascii="Arial" w:hAnsi="Arial" w:eastAsia="Times New Roman" w:cs="Times New Roman"/>
                <w:bCs/>
                <w:sz w:val="16"/>
                <w:szCs w:val="16"/>
              </w:rPr>
            </w:pPr>
            <w:r w:rsidRPr="00E67425">
              <w:rPr>
                <w:rFonts w:ascii="Arial" w:hAnsi="Arial" w:eastAsia="Times New Roman" w:cs="Times New Roman"/>
                <w:b/>
                <w:bCs/>
                <w:sz w:val="16"/>
                <w:szCs w:val="16"/>
              </w:rPr>
              <w:t>Essential Criteria</w:t>
            </w:r>
            <w:r w:rsidRPr="00E67425">
              <w:rPr>
                <w:rFonts w:ascii="Arial" w:hAnsi="Arial" w:eastAsia="Times New Roman" w:cs="Times New Roman"/>
                <w:bCs/>
                <w:sz w:val="16"/>
                <w:szCs w:val="16"/>
              </w:rPr>
              <w:t xml:space="preserve"> are those, without which, a candidate would not be able to do the job. Applicants who have not clearly demonstrated in their application that they possess the essential requirements will normally be rejected at the shortlisting stage.</w:t>
            </w:r>
          </w:p>
          <w:p w:rsidRPr="00E67425" w:rsidR="00310ACB" w:rsidP="00310ACB" w:rsidRDefault="00310ACB" w14:paraId="6537F28F" wp14:textId="77777777">
            <w:pPr>
              <w:tabs>
                <w:tab w:val="left" w:pos="426"/>
                <w:tab w:val="left" w:pos="1701"/>
                <w:tab w:val="left" w:pos="3402"/>
                <w:tab w:val="left" w:pos="5103"/>
              </w:tabs>
              <w:ind w:left="175" w:right="175"/>
              <w:jc w:val="both"/>
              <w:rPr>
                <w:rFonts w:ascii="Arial" w:hAnsi="Arial" w:eastAsia="Times New Roman" w:cs="Times New Roman"/>
                <w:bCs/>
                <w:sz w:val="16"/>
                <w:szCs w:val="16"/>
              </w:rPr>
            </w:pPr>
          </w:p>
          <w:p w:rsidRPr="00E67425" w:rsidR="0025470F" w:rsidP="00310ACB" w:rsidRDefault="00310ACB" w14:paraId="2485A1D1" wp14:textId="77777777">
            <w:pPr>
              <w:tabs>
                <w:tab w:val="left" w:pos="426"/>
                <w:tab w:val="left" w:pos="1701"/>
                <w:tab w:val="left" w:pos="3402"/>
                <w:tab w:val="left" w:pos="5103"/>
              </w:tabs>
              <w:ind w:right="175"/>
              <w:jc w:val="both"/>
              <w:rPr>
                <w:rFonts w:ascii="Arial" w:hAnsi="Arial" w:eastAsia="Times New Roman" w:cs="Times New Roman"/>
                <w:bCs/>
                <w:sz w:val="16"/>
                <w:szCs w:val="16"/>
              </w:rPr>
            </w:pPr>
            <w:r w:rsidRPr="00E67425">
              <w:rPr>
                <w:rFonts w:ascii="Arial" w:hAnsi="Arial" w:eastAsia="Times New Roman" w:cs="Times New Roman"/>
                <w:b/>
                <w:bCs/>
                <w:sz w:val="16"/>
                <w:szCs w:val="16"/>
              </w:rPr>
              <w:t>Desirable Criteria</w:t>
            </w:r>
            <w:r w:rsidRPr="00E67425">
              <w:rPr>
                <w:rFonts w:ascii="Arial" w:hAnsi="Arial" w:eastAsia="Times New Roman" w:cs="Times New Roman"/>
                <w:bCs/>
                <w:sz w:val="16"/>
                <w:szCs w:val="16"/>
              </w:rPr>
              <w:t xml:space="preserve"> are those that would be useful for the post holder to possess and will be considered when more than one applicant meets the essential requirements.</w:t>
            </w:r>
          </w:p>
        </w:tc>
      </w:tr>
    </w:tbl>
    <w:p xmlns:wp14="http://schemas.microsoft.com/office/word/2010/wordml" w:rsidRPr="00E67425" w:rsidR="0024349C" w:rsidP="00CD7A15" w:rsidRDefault="0024349C" w14:paraId="6DFB9E20" wp14:textId="77777777"/>
    <w:sectPr w:rsidRPr="00E67425" w:rsidR="0024349C" w:rsidSect="00AF6200">
      <w:headerReference w:type="even" r:id="rId13"/>
      <w:headerReference w:type="default" r:id="rId14"/>
      <w:footerReference w:type="default" r:id="rId15"/>
      <w:head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145220" w:rsidP="00AA4852" w:rsidRDefault="00145220" w14:paraId="144A5D23" wp14:textId="77777777">
      <w:pPr>
        <w:spacing w:after="0" w:line="240" w:lineRule="auto"/>
      </w:pPr>
      <w:r>
        <w:separator/>
      </w:r>
    </w:p>
  </w:endnote>
  <w:endnote w:type="continuationSeparator" w:id="0">
    <w:p xmlns:wp14="http://schemas.microsoft.com/office/word/2010/wordml" w:rsidR="00145220" w:rsidP="00AA4852" w:rsidRDefault="00145220" w14:paraId="738610E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485611"/>
      <w:docPartObj>
        <w:docPartGallery w:val="Page Numbers (Bottom of Page)"/>
        <w:docPartUnique/>
      </w:docPartObj>
    </w:sdtPr>
    <w:sdtEndPr/>
    <w:sdtContent>
      <w:p xmlns:wp14="http://schemas.microsoft.com/office/word/2010/wordml" w:rsidR="009A0F4D" w:rsidP="23E7FD4E" w:rsidRDefault="009A0F4D" w14:paraId="0E4164BB" wp14:noSpellErr="1" wp14:textId="12CE2758">
        <w:pPr>
          <w:pStyle w:val="Footer"/>
          <w:rPr>
            <w:b w:val="1"/>
            <w:bCs w:val="1"/>
            <w:noProof/>
          </w:rPr>
        </w:pPr>
      </w:p>
    </w:sdtContent>
  </w:sdt>
  <w:p xmlns:wp14="http://schemas.microsoft.com/office/word/2010/wordml" w:rsidR="009A0F4D" w:rsidRDefault="009A0F4D" w14:paraId="637805D2"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145220" w:rsidP="00AA4852" w:rsidRDefault="00145220" w14:paraId="463F29E8" wp14:textId="77777777">
      <w:pPr>
        <w:spacing w:after="0" w:line="240" w:lineRule="auto"/>
      </w:pPr>
      <w:r>
        <w:separator/>
      </w:r>
    </w:p>
  </w:footnote>
  <w:footnote w:type="continuationSeparator" w:id="0">
    <w:p xmlns:wp14="http://schemas.microsoft.com/office/word/2010/wordml" w:rsidR="00145220" w:rsidP="00AA4852" w:rsidRDefault="00145220" w14:paraId="3B7B4B86"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66000F" w:rsidRDefault="0066000F" w14:paraId="70DF9E56"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66000F" w:rsidRDefault="0066000F" w14:paraId="3A0FF5F2"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66000F" w:rsidRDefault="0066000F" w14:paraId="44E871BC"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93A"/>
    <w:multiLevelType w:val="hybridMultilevel"/>
    <w:tmpl w:val="FA0E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797393"/>
    <w:multiLevelType w:val="hybridMultilevel"/>
    <w:tmpl w:val="FA0E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98050E"/>
    <w:multiLevelType w:val="hybridMultilevel"/>
    <w:tmpl w:val="13FAAC98"/>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3">
    <w:nsid w:val="1F356A8D"/>
    <w:multiLevelType w:val="hybridMultilevel"/>
    <w:tmpl w:val="D848C394"/>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510038"/>
    <w:multiLevelType w:val="hybridMultilevel"/>
    <w:tmpl w:val="CE5049E0"/>
    <w:lvl w:ilvl="0" w:tplc="51848CA4">
      <w:numFmt w:val="bullet"/>
      <w:lvlText w:val="-"/>
      <w:lvlJc w:val="left"/>
      <w:pPr>
        <w:ind w:left="502"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nsid w:val="5EA35FC0"/>
    <w:multiLevelType w:val="hybridMultilevel"/>
    <w:tmpl w:val="3BEEAC90"/>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6">
    <w:nsid w:val="67BB43B1"/>
    <w:multiLevelType w:val="hybridMultilevel"/>
    <w:tmpl w:val="DAFCB660"/>
    <w:lvl w:ilvl="0" w:tplc="51848CA4">
      <w:start w:val="1"/>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nsid w:val="70234A33"/>
    <w:multiLevelType w:val="hybridMultilevel"/>
    <w:tmpl w:val="532C2D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1"/>
  </w:num>
  <w:num w:numId="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90"/>
  <w:proofState w:spelling="clean" w:grammar="dirty"/>
  <w:trackRevisions w:val="false"/>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C5C"/>
    <w:rsid w:val="000F5A10"/>
    <w:rsid w:val="0010328B"/>
    <w:rsid w:val="00145220"/>
    <w:rsid w:val="001E3C42"/>
    <w:rsid w:val="0020072C"/>
    <w:rsid w:val="0024349C"/>
    <w:rsid w:val="0025470F"/>
    <w:rsid w:val="00266DE7"/>
    <w:rsid w:val="002E016F"/>
    <w:rsid w:val="00310ACB"/>
    <w:rsid w:val="0036051F"/>
    <w:rsid w:val="004371D1"/>
    <w:rsid w:val="004511D3"/>
    <w:rsid w:val="00485029"/>
    <w:rsid w:val="004878FB"/>
    <w:rsid w:val="00487EF1"/>
    <w:rsid w:val="00493AC1"/>
    <w:rsid w:val="00496E26"/>
    <w:rsid w:val="004B2B11"/>
    <w:rsid w:val="00501B17"/>
    <w:rsid w:val="00595DE0"/>
    <w:rsid w:val="005A6B04"/>
    <w:rsid w:val="005C4799"/>
    <w:rsid w:val="005D0A3F"/>
    <w:rsid w:val="005E7543"/>
    <w:rsid w:val="00612E86"/>
    <w:rsid w:val="0062431F"/>
    <w:rsid w:val="0064300D"/>
    <w:rsid w:val="00645FF0"/>
    <w:rsid w:val="0066000F"/>
    <w:rsid w:val="006A4152"/>
    <w:rsid w:val="00874C94"/>
    <w:rsid w:val="00891B5B"/>
    <w:rsid w:val="00912452"/>
    <w:rsid w:val="009218CB"/>
    <w:rsid w:val="00944379"/>
    <w:rsid w:val="009A0B88"/>
    <w:rsid w:val="009A0F4D"/>
    <w:rsid w:val="009B7CAC"/>
    <w:rsid w:val="009C3C5C"/>
    <w:rsid w:val="009D53CB"/>
    <w:rsid w:val="00A36D1D"/>
    <w:rsid w:val="00A67840"/>
    <w:rsid w:val="00AA4852"/>
    <w:rsid w:val="00AF6200"/>
    <w:rsid w:val="00B80083"/>
    <w:rsid w:val="00B9561D"/>
    <w:rsid w:val="00BC7136"/>
    <w:rsid w:val="00BD3504"/>
    <w:rsid w:val="00BE30AA"/>
    <w:rsid w:val="00BE34FF"/>
    <w:rsid w:val="00BE638A"/>
    <w:rsid w:val="00BF1264"/>
    <w:rsid w:val="00C0671A"/>
    <w:rsid w:val="00C51C92"/>
    <w:rsid w:val="00CA0265"/>
    <w:rsid w:val="00CB4993"/>
    <w:rsid w:val="00CC62E5"/>
    <w:rsid w:val="00CD7A15"/>
    <w:rsid w:val="00D404FC"/>
    <w:rsid w:val="00D541B4"/>
    <w:rsid w:val="00D65668"/>
    <w:rsid w:val="00D831B3"/>
    <w:rsid w:val="00E0053F"/>
    <w:rsid w:val="00E162BB"/>
    <w:rsid w:val="00E67425"/>
    <w:rsid w:val="00E828FE"/>
    <w:rsid w:val="00ED45E4"/>
    <w:rsid w:val="00F53BE6"/>
    <w:rsid w:val="00FE7DAF"/>
    <w:rsid w:val="23E7F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429FE3"/>
  <w15:docId w15:val="{AD3F5FC2-F976-41FB-A21E-4A71136A13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5470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C3C5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er">
    <w:name w:val="header"/>
    <w:basedOn w:val="Normal"/>
    <w:link w:val="HeaderChar"/>
    <w:uiPriority w:val="99"/>
    <w:unhideWhenUsed/>
    <w:rsid w:val="00AA48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4852"/>
  </w:style>
  <w:style w:type="paragraph" w:styleId="Footer">
    <w:name w:val="footer"/>
    <w:basedOn w:val="Normal"/>
    <w:link w:val="FooterChar"/>
    <w:uiPriority w:val="99"/>
    <w:unhideWhenUsed/>
    <w:rsid w:val="00AA48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4852"/>
  </w:style>
  <w:style w:type="paragraph" w:styleId="BalloonText">
    <w:name w:val="Balloon Text"/>
    <w:basedOn w:val="Normal"/>
    <w:link w:val="BalloonTextChar"/>
    <w:uiPriority w:val="99"/>
    <w:semiHidden/>
    <w:unhideWhenUsed/>
    <w:rsid w:val="00AA485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A4852"/>
    <w:rPr>
      <w:rFonts w:ascii="Tahoma" w:hAnsi="Tahoma" w:cs="Tahoma"/>
      <w:sz w:val="16"/>
      <w:szCs w:val="16"/>
    </w:rPr>
  </w:style>
  <w:style w:type="character" w:styleId="PlaceholderText">
    <w:name w:val="Placeholder Text"/>
    <w:basedOn w:val="DefaultParagraphFont"/>
    <w:uiPriority w:val="99"/>
    <w:semiHidden/>
    <w:rsid w:val="0025470F"/>
    <w:rPr>
      <w:color w:val="808080"/>
    </w:rPr>
  </w:style>
  <w:style w:type="paragraph" w:styleId="ListParagraph">
    <w:name w:val="List Paragraph"/>
    <w:basedOn w:val="Normal"/>
    <w:uiPriority w:val="34"/>
    <w:qFormat/>
    <w:rsid w:val="00D541B4"/>
    <w:pPr>
      <w:ind w:left="720"/>
      <w:contextualSpacing/>
    </w:pPr>
  </w:style>
  <w:style w:type="paragraph" w:styleId="Default" w:customStyle="1">
    <w:name w:val="Default"/>
    <w:basedOn w:val="Normal"/>
    <w:rsid w:val="00B9561D"/>
    <w:pPr>
      <w:autoSpaceDE w:val="0"/>
      <w:autoSpaceDN w:val="0"/>
      <w:spacing w:after="0" w:line="240" w:lineRule="auto"/>
    </w:pPr>
    <w:rPr>
      <w:rFonts w:ascii="Calibri" w:hAnsi="Calibri"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C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4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852"/>
  </w:style>
  <w:style w:type="paragraph" w:styleId="Footer">
    <w:name w:val="footer"/>
    <w:basedOn w:val="Normal"/>
    <w:link w:val="FooterChar"/>
    <w:uiPriority w:val="99"/>
    <w:unhideWhenUsed/>
    <w:rsid w:val="00AA4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852"/>
  </w:style>
  <w:style w:type="paragraph" w:styleId="BalloonText">
    <w:name w:val="Balloon Text"/>
    <w:basedOn w:val="Normal"/>
    <w:link w:val="BalloonTextChar"/>
    <w:uiPriority w:val="99"/>
    <w:semiHidden/>
    <w:unhideWhenUsed/>
    <w:rsid w:val="00AA4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52"/>
    <w:rPr>
      <w:rFonts w:ascii="Tahoma" w:hAnsi="Tahoma" w:cs="Tahoma"/>
      <w:sz w:val="16"/>
      <w:szCs w:val="16"/>
    </w:rPr>
  </w:style>
  <w:style w:type="character" w:styleId="PlaceholderText">
    <w:name w:val="Placeholder Text"/>
    <w:basedOn w:val="DefaultParagraphFont"/>
    <w:uiPriority w:val="99"/>
    <w:semiHidden/>
    <w:rsid w:val="0025470F"/>
    <w:rPr>
      <w:color w:val="808080"/>
    </w:rPr>
  </w:style>
  <w:style w:type="paragraph" w:styleId="ListParagraph">
    <w:name w:val="List Paragraph"/>
    <w:basedOn w:val="Normal"/>
    <w:uiPriority w:val="34"/>
    <w:qFormat/>
    <w:rsid w:val="00D541B4"/>
    <w:pPr>
      <w:ind w:left="720"/>
      <w:contextualSpacing/>
    </w:pPr>
  </w:style>
  <w:style w:type="paragraph" w:customStyle="1" w:styleId="Default">
    <w:name w:val="Default"/>
    <w:basedOn w:val="Normal"/>
    <w:rsid w:val="00B9561D"/>
    <w:pPr>
      <w:autoSpaceDE w:val="0"/>
      <w:autoSpaceDN w:val="0"/>
      <w:spacing w:after="0" w:line="240" w:lineRule="auto"/>
    </w:pPr>
    <w:rPr>
      <w:rFonts w:ascii="Calibri"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0562">
      <w:bodyDiv w:val="1"/>
      <w:marLeft w:val="0"/>
      <w:marRight w:val="0"/>
      <w:marTop w:val="0"/>
      <w:marBottom w:val="0"/>
      <w:divBdr>
        <w:top w:val="none" w:sz="0" w:space="0" w:color="auto"/>
        <w:left w:val="none" w:sz="0" w:space="0" w:color="auto"/>
        <w:bottom w:val="none" w:sz="0" w:space="0" w:color="auto"/>
        <w:right w:val="none" w:sz="0" w:space="0" w:color="auto"/>
      </w:divBdr>
    </w:div>
    <w:div w:id="30435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0E307CBA0CB499C91EF7B9AB47FD8BE"/>
        <w:category>
          <w:name w:val="General"/>
          <w:gallery w:val="placeholder"/>
        </w:category>
        <w:types>
          <w:type w:val="bbPlcHdr"/>
        </w:types>
        <w:behaviors>
          <w:behavior w:val="content"/>
        </w:behaviors>
        <w:guid w:val="{D7006ADE-B11C-4946-ADBF-D60D4DD7B157}"/>
      </w:docPartPr>
      <w:docPartBody>
        <w:p xmlns:wp14="http://schemas.microsoft.com/office/word/2010/wordml" w:rsidR="009A21D5" w:rsidP="009218CB" w:rsidRDefault="009218CB" w14:paraId="61D19195" wp14:textId="77777777">
          <w:pPr>
            <w:pStyle w:val="00E307CBA0CB499C91EF7B9AB47FD8BE"/>
          </w:pPr>
          <w:r>
            <w:rPr>
              <w:sz w:val="24"/>
              <w:szCs w:val="24"/>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218CB"/>
    <w:rsid w:val="000E2A24"/>
    <w:rsid w:val="005265EC"/>
    <w:rsid w:val="00617B4A"/>
    <w:rsid w:val="009218CB"/>
    <w:rsid w:val="009942AF"/>
    <w:rsid w:val="0099534F"/>
    <w:rsid w:val="009A21D5"/>
    <w:rsid w:val="00A04372"/>
    <w:rsid w:val="00A40822"/>
    <w:rsid w:val="00B35043"/>
    <w:rsid w:val="00D431E1"/>
    <w:rsid w:val="00E11F1D"/>
    <w:rsid w:val="00F50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8CB"/>
    <w:rPr>
      <w:color w:val="808080"/>
    </w:rPr>
  </w:style>
  <w:style w:type="paragraph" w:customStyle="1" w:styleId="00E307CBA0CB499C91EF7B9AB47FD8BE">
    <w:name w:val="00E307CBA0CB499C91EF7B9AB47FD8BE"/>
    <w:rsid w:val="009218CB"/>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592EE-C2F7-44D3-B3BE-D716A1488E2E}">
  <ds:schemaRefs>
    <ds:schemaRef ds:uri="http://schemas.microsoft.com/sharepoint/v3/contenttype/forms"/>
  </ds:schemaRefs>
</ds:datastoreItem>
</file>

<file path=customXml/itemProps2.xml><?xml version="1.0" encoding="utf-8"?>
<ds:datastoreItem xmlns:ds="http://schemas.openxmlformats.org/officeDocument/2006/customXml" ds:itemID="{D27FA4AF-CEA2-43A4-AB48-26E123C1BA9E}">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CE67B0-B672-41CD-884A-FBADB763C9D9}"/>
</file>

<file path=customXml/itemProps4.xml><?xml version="1.0" encoding="utf-8"?>
<ds:datastoreItem xmlns:ds="http://schemas.openxmlformats.org/officeDocument/2006/customXml" ds:itemID="{AA5EA664-C412-4FE2-BB27-98CE65AD956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West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West London</dc:creator>
  <cp:lastModifiedBy>Davina Omar</cp:lastModifiedBy>
  <cp:revision>4</cp:revision>
  <cp:lastPrinted>2016-07-14T12:36:00Z</cp:lastPrinted>
  <dcterms:created xsi:type="dcterms:W3CDTF">2016-07-14T12:36:00Z</dcterms:created>
  <dcterms:modified xsi:type="dcterms:W3CDTF">2025-03-21T12:02:41Z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