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A3ED" w14:textId="23B17801" w:rsidR="000A6C18" w:rsidRPr="0092110C" w:rsidRDefault="006E4F4A" w:rsidP="0092110C">
      <w:pPr>
        <w:pStyle w:val="BodyText"/>
        <w:rPr>
          <w:sz w:val="45"/>
        </w:rPr>
      </w:pPr>
      <w:r>
        <w:rPr>
          <w:rFonts w:ascii="Times New Roman"/>
        </w:rPr>
        <w:softHyphen/>
      </w:r>
    </w:p>
    <w:p w14:paraId="1E048E6C" w14:textId="77777777" w:rsidR="00166120" w:rsidRPr="0092110C" w:rsidRDefault="00B90956" w:rsidP="00246727">
      <w:pPr>
        <w:pStyle w:val="Heading2"/>
        <w:rPr>
          <w:color w:val="auto"/>
        </w:rPr>
      </w:pPr>
      <w:r w:rsidRPr="0092110C">
        <w:rPr>
          <w:color w:val="auto"/>
        </w:rPr>
        <w:t>Job description</w:t>
      </w:r>
      <w:r w:rsidR="00E54F31" w:rsidRPr="0092110C">
        <w:rPr>
          <w:color w:val="auto"/>
        </w:rPr>
        <w:t xml:space="preserve"> </w:t>
      </w:r>
    </w:p>
    <w:p w14:paraId="2FD8781D" w14:textId="77777777" w:rsidR="00166120" w:rsidRPr="0092110C" w:rsidRDefault="00166120" w:rsidP="001158C3">
      <w:pPr>
        <w:pStyle w:val="BodyText"/>
        <w:spacing w:before="1"/>
        <w:ind w:left="120"/>
        <w:jc w:val="center"/>
        <w:rPr>
          <w:b/>
          <w:sz w:val="18"/>
        </w:rPr>
      </w:pPr>
    </w:p>
    <w:p w14:paraId="758F1973" w14:textId="77777777" w:rsidR="00F30C80" w:rsidRPr="0092110C" w:rsidRDefault="00F30C80" w:rsidP="001158C3">
      <w:pPr>
        <w:pStyle w:val="Heading3"/>
        <w:rPr>
          <w:color w:val="auto"/>
        </w:rPr>
      </w:pPr>
      <w:r w:rsidRPr="0092110C">
        <w:rPr>
          <w:color w:val="auto"/>
        </w:rPr>
        <w:t>University Collections and Archives Co-ordinator</w:t>
      </w:r>
    </w:p>
    <w:p w14:paraId="638062A5" w14:textId="14249584" w:rsidR="00634D4C" w:rsidRPr="0092110C" w:rsidRDefault="00134316" w:rsidP="001158C3">
      <w:pPr>
        <w:pStyle w:val="Heading4"/>
        <w:ind w:left="120"/>
        <w:rPr>
          <w:sz w:val="24"/>
          <w:szCs w:val="24"/>
        </w:rPr>
      </w:pPr>
      <w:r w:rsidRPr="0092110C">
        <w:rPr>
          <w:sz w:val="24"/>
          <w:szCs w:val="24"/>
        </w:rPr>
        <w:br/>
      </w:r>
      <w:r w:rsidR="00634D4C" w:rsidRPr="0092110C">
        <w:rPr>
          <w:sz w:val="24"/>
          <w:szCs w:val="24"/>
        </w:rPr>
        <w:t xml:space="preserve">Reports to: </w:t>
      </w:r>
      <w:r w:rsidR="00F30C80" w:rsidRPr="0092110C">
        <w:rPr>
          <w:sz w:val="24"/>
          <w:szCs w:val="24"/>
        </w:rPr>
        <w:t>Director of Research Management</w:t>
      </w:r>
    </w:p>
    <w:p w14:paraId="4F554588" w14:textId="77777777" w:rsidR="00634D4C" w:rsidRPr="0092110C" w:rsidRDefault="00634D4C" w:rsidP="001158C3">
      <w:pPr>
        <w:pStyle w:val="Heading3"/>
        <w:rPr>
          <w:color w:val="auto"/>
        </w:rPr>
      </w:pPr>
      <w:bookmarkStart w:id="0" w:name="_Hlk76650834"/>
      <w:r w:rsidRPr="0092110C">
        <w:rPr>
          <w:noProof/>
          <w:color w:val="auto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DFB4437" wp14:editId="1B74AC34">
                <wp:simplePos x="0" y="0"/>
                <wp:positionH relativeFrom="page">
                  <wp:posOffset>466090</wp:posOffset>
                </wp:positionH>
                <wp:positionV relativeFrom="paragraph">
                  <wp:posOffset>266065</wp:posOffset>
                </wp:positionV>
                <wp:extent cx="6645910" cy="0"/>
                <wp:effectExtent l="8890" t="8255" r="12700" b="10795"/>
                <wp:wrapTopAndBottom/>
                <wp:docPr id="18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19FDA" id="Line 11" o:spid="_x0000_s1026" alt="&quot;&quot;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20.95pt" to="56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" strokecolor="#231f20" strokeweight=".25pt">
                <w10:wrap type="topAndBottom" anchorx="page"/>
              </v:line>
            </w:pict>
          </mc:Fallback>
        </mc:AlternateContent>
      </w:r>
      <w:r w:rsidRPr="0092110C">
        <w:rPr>
          <w:color w:val="auto"/>
        </w:rPr>
        <w:t>Job purpose</w:t>
      </w:r>
    </w:p>
    <w:p w14:paraId="15595A56" w14:textId="77777777" w:rsidR="00634D4C" w:rsidRPr="0092110C" w:rsidRDefault="00634D4C" w:rsidP="001158C3">
      <w:pPr>
        <w:pStyle w:val="BodyText"/>
        <w:spacing w:before="8"/>
        <w:ind w:left="120"/>
        <w:rPr>
          <w:b/>
          <w:sz w:val="27"/>
        </w:rPr>
      </w:pPr>
    </w:p>
    <w:p w14:paraId="47BD646C" w14:textId="0725C0CD" w:rsidR="00F30C80" w:rsidRPr="0092110C" w:rsidRDefault="00F30C80" w:rsidP="00F30C80">
      <w:pPr>
        <w:autoSpaceDE/>
        <w:autoSpaceDN/>
        <w:ind w:left="142"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>To catalogue, promote and ensure access to the University Collections and Archives, and support planning to secure the sustainability of these university resources.</w:t>
      </w:r>
    </w:p>
    <w:p w14:paraId="1FF2B0C9" w14:textId="77777777" w:rsidR="00634D4C" w:rsidRPr="0092110C" w:rsidRDefault="00634D4C" w:rsidP="001158C3">
      <w:pPr>
        <w:pStyle w:val="Heading3"/>
        <w:rPr>
          <w:color w:val="auto"/>
        </w:rPr>
      </w:pPr>
      <w:bookmarkStart w:id="1" w:name="_Hlk76545853"/>
      <w:r w:rsidRPr="0092110C">
        <w:rPr>
          <w:noProof/>
          <w:color w:val="auto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5FEFF89" wp14:editId="029E10E7">
                <wp:simplePos x="0" y="0"/>
                <wp:positionH relativeFrom="page">
                  <wp:posOffset>466090</wp:posOffset>
                </wp:positionH>
                <wp:positionV relativeFrom="paragraph">
                  <wp:posOffset>309245</wp:posOffset>
                </wp:positionV>
                <wp:extent cx="6645910" cy="0"/>
                <wp:effectExtent l="8890" t="8890" r="12700" b="10160"/>
                <wp:wrapTopAndBottom/>
                <wp:docPr id="16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02B8" id="Line 10" o:spid="_x0000_s1026" alt="&quot;&quot;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24.35pt" to="560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" strokecolor="#231f20" strokeweight=".25pt">
                <w10:wrap type="topAndBottom" anchorx="page"/>
              </v:line>
            </w:pict>
          </mc:Fallback>
        </mc:AlternateContent>
      </w:r>
      <w:r w:rsidRPr="0092110C">
        <w:rPr>
          <w:color w:val="auto"/>
        </w:rPr>
        <w:t>Main responsibilities</w:t>
      </w:r>
    </w:p>
    <w:bookmarkEnd w:id="1"/>
    <w:p w14:paraId="3C74D6F4" w14:textId="77777777" w:rsidR="00634D4C" w:rsidRPr="0092110C" w:rsidRDefault="00634D4C" w:rsidP="001158C3">
      <w:pPr>
        <w:ind w:left="120"/>
        <w:rPr>
          <w:sz w:val="20"/>
          <w:szCs w:val="20"/>
        </w:rPr>
      </w:pPr>
    </w:p>
    <w:p w14:paraId="13B72AF3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>To liaise with key stakeholders and to use existing records as a basis to enhance the database of assets included in the University Collections and Archives, including information for those housed in external archives.</w:t>
      </w:r>
    </w:p>
    <w:p w14:paraId="74F75F13" w14:textId="77777777" w:rsidR="00F30C80" w:rsidRPr="0092110C" w:rsidRDefault="00F30C80" w:rsidP="00F30C80">
      <w:pPr>
        <w:autoSpaceDE/>
        <w:autoSpaceDN/>
        <w:ind w:left="567" w:hanging="425"/>
        <w:rPr>
          <w:sz w:val="20"/>
          <w:szCs w:val="20"/>
          <w:lang w:eastAsia="en-US" w:bidi="ar-SA"/>
        </w:rPr>
      </w:pPr>
    </w:p>
    <w:p w14:paraId="510761F3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 xml:space="preserve">To facilitate the creation of a corresponding digital visual record for integration into the database, in a range of formats and resolutions. </w:t>
      </w:r>
    </w:p>
    <w:p w14:paraId="23457F78" w14:textId="77777777" w:rsidR="00F30C80" w:rsidRPr="0092110C" w:rsidRDefault="00F30C80" w:rsidP="00F30C80">
      <w:pPr>
        <w:autoSpaceDE/>
        <w:autoSpaceDN/>
        <w:ind w:left="567" w:hanging="425"/>
        <w:rPr>
          <w:sz w:val="20"/>
          <w:szCs w:val="20"/>
          <w:lang w:eastAsia="en-US" w:bidi="ar-SA"/>
        </w:rPr>
      </w:pPr>
    </w:p>
    <w:p w14:paraId="3C37F06A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>To be the first point of contact for enquiries relating to the University Collections, to manage image rights clearances and permissions including reproduction rights and a consideration of Open Access and subscription services.</w:t>
      </w:r>
    </w:p>
    <w:p w14:paraId="490EF9D5" w14:textId="77777777" w:rsidR="00F30C80" w:rsidRPr="0092110C" w:rsidRDefault="00F30C80" w:rsidP="00F30C80">
      <w:pPr>
        <w:pStyle w:val="ListParagraph"/>
        <w:rPr>
          <w:sz w:val="20"/>
          <w:szCs w:val="20"/>
          <w:lang w:eastAsia="en-US" w:bidi="ar-SA"/>
        </w:rPr>
      </w:pPr>
    </w:p>
    <w:p w14:paraId="5E934CB9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 xml:space="preserve">To load data into the </w:t>
      </w:r>
      <w:r w:rsidRPr="0092110C">
        <w:rPr>
          <w:i/>
          <w:iCs/>
          <w:sz w:val="20"/>
          <w:szCs w:val="20"/>
          <w:lang w:eastAsia="en-US" w:bidi="ar-SA"/>
        </w:rPr>
        <w:t xml:space="preserve">ResourceSpace </w:t>
      </w:r>
      <w:r w:rsidRPr="0092110C">
        <w:rPr>
          <w:sz w:val="20"/>
          <w:szCs w:val="20"/>
          <w:lang w:eastAsia="en-US" w:bidi="ar-SA"/>
        </w:rPr>
        <w:t>database to ensure that the University Collections and Archives are available for public viewing and research.</w:t>
      </w:r>
    </w:p>
    <w:p w14:paraId="53F34812" w14:textId="77777777" w:rsidR="00F30C80" w:rsidRPr="0092110C" w:rsidRDefault="00F30C80" w:rsidP="00F30C80">
      <w:pPr>
        <w:pStyle w:val="ListParagraph"/>
        <w:rPr>
          <w:sz w:val="20"/>
          <w:szCs w:val="20"/>
          <w:lang w:eastAsia="en-US" w:bidi="ar-SA"/>
        </w:rPr>
      </w:pPr>
    </w:p>
    <w:p w14:paraId="3720C5D6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>To liaise with University library staff to ensure a coordinated list of published holdings is established.</w:t>
      </w:r>
    </w:p>
    <w:p w14:paraId="7F5280C6" w14:textId="77777777" w:rsidR="00F30C80" w:rsidRPr="0092110C" w:rsidRDefault="00F30C80" w:rsidP="00F30C80">
      <w:pPr>
        <w:rPr>
          <w:rFonts w:eastAsiaTheme="minorHAnsi"/>
          <w:sz w:val="20"/>
          <w:szCs w:val="20"/>
          <w:lang w:eastAsia="en-US" w:bidi="ar-SA"/>
        </w:rPr>
      </w:pPr>
    </w:p>
    <w:p w14:paraId="1B232A90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rFonts w:eastAsiaTheme="minorHAnsi"/>
          <w:sz w:val="20"/>
          <w:szCs w:val="20"/>
          <w:lang w:eastAsia="en-US" w:bidi="ar-SA"/>
        </w:rPr>
      </w:pPr>
      <w:r w:rsidRPr="0092110C">
        <w:rPr>
          <w:rFonts w:eastAsiaTheme="minorHAnsi"/>
          <w:sz w:val="20"/>
          <w:szCs w:val="20"/>
          <w:lang w:eastAsia="en-US" w:bidi="ar-SA"/>
        </w:rPr>
        <w:t xml:space="preserve">To promote the value of the </w:t>
      </w:r>
      <w:r w:rsidRPr="0092110C">
        <w:rPr>
          <w:sz w:val="20"/>
          <w:szCs w:val="20"/>
          <w:lang w:eastAsia="en-US" w:bidi="ar-SA"/>
        </w:rPr>
        <w:t>Collections and Archives to students, staff and external researchers, including using social media platforms.</w:t>
      </w:r>
    </w:p>
    <w:p w14:paraId="2F2488E4" w14:textId="77777777" w:rsidR="00F30C80" w:rsidRPr="0092110C" w:rsidRDefault="00F30C80" w:rsidP="00F30C80">
      <w:pPr>
        <w:pStyle w:val="ListParagraph"/>
        <w:rPr>
          <w:rFonts w:eastAsiaTheme="minorHAnsi"/>
          <w:sz w:val="20"/>
          <w:szCs w:val="20"/>
          <w:lang w:eastAsia="en-US" w:bidi="ar-SA"/>
        </w:rPr>
      </w:pPr>
    </w:p>
    <w:p w14:paraId="27A45D9C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rFonts w:eastAsiaTheme="minorHAnsi"/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 xml:space="preserve">To operate the approved protocols for staff, students and public access to the Collections and Archives. </w:t>
      </w:r>
    </w:p>
    <w:p w14:paraId="67A7E7C9" w14:textId="77777777" w:rsidR="00F30C80" w:rsidRPr="0092110C" w:rsidRDefault="00F30C80" w:rsidP="00F30C80">
      <w:pPr>
        <w:pStyle w:val="ListParagraph"/>
        <w:rPr>
          <w:rFonts w:eastAsiaTheme="minorHAnsi"/>
          <w:sz w:val="20"/>
          <w:szCs w:val="20"/>
          <w:lang w:eastAsia="en-US" w:bidi="ar-SA"/>
        </w:rPr>
      </w:pPr>
    </w:p>
    <w:p w14:paraId="2F73FA1D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ind w:right="-46"/>
        <w:rPr>
          <w:rFonts w:eastAsiaTheme="minorHAnsi"/>
          <w:sz w:val="20"/>
          <w:szCs w:val="20"/>
          <w:lang w:eastAsia="en-US" w:bidi="ar-SA"/>
        </w:rPr>
      </w:pPr>
      <w:r w:rsidRPr="0092110C">
        <w:rPr>
          <w:rFonts w:eastAsiaTheme="minorHAnsi"/>
          <w:sz w:val="20"/>
          <w:szCs w:val="20"/>
          <w:lang w:eastAsia="en-US" w:bidi="ar-SA"/>
        </w:rPr>
        <w:t xml:space="preserve">To operate the University’s Collection policy regarding the </w:t>
      </w:r>
      <w:r w:rsidRPr="0092110C">
        <w:rPr>
          <w:sz w:val="20"/>
          <w:szCs w:val="20"/>
          <w:lang w:eastAsia="en-US" w:bidi="ar-SA"/>
        </w:rPr>
        <w:t xml:space="preserve">University </w:t>
      </w:r>
      <w:r w:rsidRPr="0092110C">
        <w:rPr>
          <w:rFonts w:eastAsiaTheme="minorHAnsi"/>
          <w:sz w:val="20"/>
          <w:szCs w:val="20"/>
          <w:lang w:eastAsia="en-US" w:bidi="ar-SA"/>
        </w:rPr>
        <w:t>Collections.</w:t>
      </w:r>
    </w:p>
    <w:p w14:paraId="0F4EFA30" w14:textId="77777777" w:rsidR="00F30C80" w:rsidRPr="0092110C" w:rsidRDefault="00F30C80" w:rsidP="00F30C80">
      <w:pPr>
        <w:autoSpaceDE/>
        <w:autoSpaceDN/>
        <w:rPr>
          <w:rFonts w:eastAsiaTheme="minorHAnsi"/>
          <w:sz w:val="20"/>
          <w:szCs w:val="20"/>
          <w:lang w:eastAsia="en-US" w:bidi="ar-SA"/>
        </w:rPr>
      </w:pPr>
    </w:p>
    <w:p w14:paraId="63E0BA22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rFonts w:eastAsiaTheme="minorHAnsi"/>
          <w:sz w:val="20"/>
          <w:szCs w:val="20"/>
          <w:lang w:eastAsia="en-US" w:bidi="ar-SA"/>
        </w:rPr>
        <w:t>To liaise with IT services and line manager to ensure that information formats are compatible/exportable to for online outputs and sustainable maintenance.</w:t>
      </w:r>
    </w:p>
    <w:p w14:paraId="3F519B1E" w14:textId="77777777" w:rsidR="00F30C80" w:rsidRPr="0092110C" w:rsidRDefault="00F30C80" w:rsidP="00F30C80">
      <w:pPr>
        <w:autoSpaceDE/>
        <w:autoSpaceDN/>
        <w:rPr>
          <w:sz w:val="20"/>
          <w:szCs w:val="20"/>
          <w:lang w:eastAsia="en-US" w:bidi="ar-SA"/>
        </w:rPr>
      </w:pPr>
    </w:p>
    <w:p w14:paraId="38B8B5E6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>To address incomplete image or record data relating to items in the collection and to research further sources of information.</w:t>
      </w:r>
    </w:p>
    <w:p w14:paraId="212716E4" w14:textId="77777777" w:rsidR="00F30C80" w:rsidRPr="0092110C" w:rsidRDefault="00F30C80" w:rsidP="00F30C80">
      <w:pPr>
        <w:pStyle w:val="ListParagraph"/>
        <w:rPr>
          <w:sz w:val="20"/>
          <w:szCs w:val="20"/>
          <w:lang w:eastAsia="en-US" w:bidi="ar-SA"/>
        </w:rPr>
      </w:pPr>
    </w:p>
    <w:p w14:paraId="73A5F69A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 xml:space="preserve">To support policy on the conservation and storage of the </w:t>
      </w:r>
      <w:r w:rsidRPr="0092110C">
        <w:rPr>
          <w:sz w:val="20"/>
          <w:szCs w:val="20"/>
        </w:rPr>
        <w:t>Collections and Archives, including liaison with external experts as instructed.</w:t>
      </w:r>
    </w:p>
    <w:p w14:paraId="40F2609D" w14:textId="77777777" w:rsidR="00F30C80" w:rsidRPr="0092110C" w:rsidRDefault="00F30C80" w:rsidP="00F30C80">
      <w:pPr>
        <w:pStyle w:val="ListParagraph"/>
        <w:rPr>
          <w:rFonts w:ascii="Calibri" w:hAnsi="Calibri" w:cs="Calibri"/>
        </w:rPr>
      </w:pPr>
    </w:p>
    <w:p w14:paraId="2D714BD1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</w:rPr>
        <w:t>To review commercialisation potential for the Collections and Archives/publications with the Director of Innovation and Engagement.</w:t>
      </w:r>
    </w:p>
    <w:p w14:paraId="6E76502A" w14:textId="77777777" w:rsidR="00F30C80" w:rsidRPr="0092110C" w:rsidRDefault="00F30C80" w:rsidP="00F30C80">
      <w:pPr>
        <w:pStyle w:val="ListParagraph"/>
        <w:rPr>
          <w:sz w:val="20"/>
          <w:szCs w:val="20"/>
          <w:lang w:eastAsia="en-US" w:bidi="ar-SA"/>
        </w:rPr>
      </w:pPr>
    </w:p>
    <w:p w14:paraId="4BEE40C9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 xml:space="preserve">To research and support applications for external funding to </w:t>
      </w:r>
      <w:r w:rsidRPr="0092110C">
        <w:rPr>
          <w:sz w:val="20"/>
          <w:szCs w:val="20"/>
        </w:rPr>
        <w:t>support the dissemination and sustainability of the Collections and Archives.</w:t>
      </w:r>
    </w:p>
    <w:p w14:paraId="0E383DA8" w14:textId="77777777" w:rsidR="00F30C80" w:rsidRPr="0092110C" w:rsidRDefault="00F30C80" w:rsidP="00F30C80">
      <w:pPr>
        <w:pStyle w:val="ListParagraph"/>
        <w:rPr>
          <w:sz w:val="20"/>
          <w:szCs w:val="20"/>
          <w:lang w:eastAsia="en-US" w:bidi="ar-SA"/>
        </w:rPr>
      </w:pPr>
    </w:p>
    <w:p w14:paraId="1EA21952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 xml:space="preserve">To support the planning of exhibitions drawn from the </w:t>
      </w:r>
      <w:r w:rsidRPr="0092110C">
        <w:rPr>
          <w:sz w:val="20"/>
          <w:szCs w:val="20"/>
        </w:rPr>
        <w:t>Collections and Archives.</w:t>
      </w:r>
    </w:p>
    <w:p w14:paraId="4BB2169C" w14:textId="77777777" w:rsidR="00F30C80" w:rsidRPr="0092110C" w:rsidRDefault="00F30C80" w:rsidP="00F30C80">
      <w:pPr>
        <w:autoSpaceDE/>
        <w:autoSpaceDN/>
        <w:ind w:left="567"/>
        <w:rPr>
          <w:sz w:val="20"/>
          <w:szCs w:val="20"/>
          <w:lang w:eastAsia="en-US" w:bidi="ar-SA"/>
        </w:rPr>
      </w:pPr>
    </w:p>
    <w:p w14:paraId="0A1A44E1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 xml:space="preserve">Work as a part of a team providing support for the colleagues in case of absence and during busy periods. </w:t>
      </w:r>
    </w:p>
    <w:p w14:paraId="298C7CD5" w14:textId="77777777" w:rsidR="008019C8" w:rsidRPr="0092110C" w:rsidRDefault="008019C8" w:rsidP="008019C8">
      <w:pPr>
        <w:autoSpaceDE/>
        <w:autoSpaceDN/>
        <w:ind w:left="720"/>
        <w:rPr>
          <w:sz w:val="20"/>
          <w:szCs w:val="20"/>
          <w:lang w:eastAsia="en-US" w:bidi="ar-SA"/>
        </w:rPr>
      </w:pPr>
    </w:p>
    <w:p w14:paraId="2CD115ED" w14:textId="77777777" w:rsidR="00F30C80" w:rsidRPr="0092110C" w:rsidRDefault="00F30C80" w:rsidP="00F30C80">
      <w:pPr>
        <w:numPr>
          <w:ilvl w:val="0"/>
          <w:numId w:val="11"/>
        </w:numPr>
        <w:autoSpaceDE/>
        <w:autoSpaceDN/>
        <w:rPr>
          <w:sz w:val="20"/>
          <w:szCs w:val="20"/>
          <w:lang w:eastAsia="en-US" w:bidi="ar-SA"/>
        </w:rPr>
      </w:pPr>
      <w:r w:rsidRPr="0092110C">
        <w:rPr>
          <w:sz w:val="20"/>
          <w:szCs w:val="20"/>
          <w:lang w:eastAsia="en-US" w:bidi="ar-SA"/>
        </w:rPr>
        <w:t>Undertake any other duties of a similar level as required by line manager.</w:t>
      </w:r>
    </w:p>
    <w:bookmarkEnd w:id="0"/>
    <w:p w14:paraId="31F0F1BE" w14:textId="5E2688BF" w:rsidR="00634D4C" w:rsidRPr="0092110C" w:rsidRDefault="00634D4C" w:rsidP="00AD697E">
      <w:pPr>
        <w:pStyle w:val="ListParagraph"/>
        <w:spacing w:before="0" w:after="120"/>
        <w:ind w:left="142" w:firstLine="0"/>
      </w:pPr>
    </w:p>
    <w:p w14:paraId="0376C771" w14:textId="77777777" w:rsidR="00166120" w:rsidRPr="0092110C" w:rsidRDefault="00B90956" w:rsidP="00246727">
      <w:pPr>
        <w:pStyle w:val="Heading2"/>
        <w:rPr>
          <w:color w:val="auto"/>
        </w:rPr>
      </w:pPr>
      <w:r w:rsidRPr="0092110C">
        <w:rPr>
          <w:color w:val="auto"/>
        </w:rPr>
        <w:t>Further information</w:t>
      </w:r>
    </w:p>
    <w:p w14:paraId="7ECDDD1D" w14:textId="77777777" w:rsidR="00AA3B90" w:rsidRPr="0092110C" w:rsidRDefault="00AA3B90" w:rsidP="001158C3"/>
    <w:p w14:paraId="3AA8A20A" w14:textId="77777777" w:rsidR="005B57E2" w:rsidRPr="0092110C" w:rsidRDefault="005B57E2" w:rsidP="005D19E8">
      <w:pPr>
        <w:pStyle w:val="Heading3"/>
        <w:spacing w:before="0"/>
        <w:rPr>
          <w:b/>
          <w:bCs/>
          <w:color w:val="auto"/>
          <w:sz w:val="20"/>
          <w:szCs w:val="20"/>
        </w:rPr>
      </w:pPr>
      <w:r w:rsidRPr="0092110C">
        <w:rPr>
          <w:b/>
          <w:bCs/>
          <w:color w:val="auto"/>
          <w:sz w:val="20"/>
          <w:szCs w:val="20"/>
        </w:rPr>
        <w:t>Equality, Diversity and Inclusion</w:t>
      </w:r>
    </w:p>
    <w:p w14:paraId="725D20E3" w14:textId="77777777" w:rsidR="005B57E2" w:rsidRPr="0092110C" w:rsidRDefault="005B57E2" w:rsidP="001158C3">
      <w:pPr>
        <w:spacing w:before="90" w:line="334" w:lineRule="auto"/>
        <w:ind w:left="120" w:right="96"/>
        <w:rPr>
          <w:spacing w:val="-4"/>
          <w:sz w:val="20"/>
          <w:szCs w:val="20"/>
        </w:rPr>
      </w:pPr>
      <w:r w:rsidRPr="0092110C">
        <w:rPr>
          <w:spacing w:val="-4"/>
          <w:sz w:val="20"/>
          <w:szCs w:val="20"/>
        </w:rPr>
        <w:t>All members of staff are required to support the University’s policy on equality, diversity and inclusion and to ensure that their work practices reflect that commitment.</w:t>
      </w:r>
    </w:p>
    <w:p w14:paraId="79C39AB3" w14:textId="77777777" w:rsidR="00166120" w:rsidRPr="0092110C" w:rsidRDefault="00166120" w:rsidP="001158C3">
      <w:pPr>
        <w:pStyle w:val="BodyText"/>
        <w:spacing w:before="10"/>
        <w:ind w:left="120"/>
        <w:rPr>
          <w:sz w:val="27"/>
        </w:rPr>
      </w:pPr>
    </w:p>
    <w:p w14:paraId="6012B724" w14:textId="77777777" w:rsidR="00166120" w:rsidRPr="0092110C" w:rsidRDefault="00B90956" w:rsidP="005D19E8">
      <w:pPr>
        <w:pStyle w:val="Heading3"/>
        <w:spacing w:before="0"/>
        <w:rPr>
          <w:b/>
          <w:bCs/>
          <w:color w:val="auto"/>
          <w:sz w:val="20"/>
          <w:szCs w:val="20"/>
        </w:rPr>
      </w:pPr>
      <w:r w:rsidRPr="0092110C">
        <w:rPr>
          <w:b/>
          <w:bCs/>
          <w:color w:val="auto"/>
          <w:sz w:val="20"/>
          <w:szCs w:val="20"/>
        </w:rPr>
        <w:t xml:space="preserve">Health </w:t>
      </w:r>
      <w:r w:rsidR="008B2622" w:rsidRPr="0092110C">
        <w:rPr>
          <w:b/>
          <w:bCs/>
          <w:color w:val="auto"/>
          <w:sz w:val="20"/>
          <w:szCs w:val="20"/>
        </w:rPr>
        <w:t>and</w:t>
      </w:r>
      <w:r w:rsidRPr="0092110C">
        <w:rPr>
          <w:b/>
          <w:bCs/>
          <w:color w:val="auto"/>
          <w:sz w:val="20"/>
          <w:szCs w:val="20"/>
        </w:rPr>
        <w:t xml:space="preserve"> Safety</w:t>
      </w:r>
    </w:p>
    <w:p w14:paraId="4908D27E" w14:textId="77777777" w:rsidR="00166120" w:rsidRPr="0092110C" w:rsidRDefault="00B90956" w:rsidP="001158C3">
      <w:pPr>
        <w:pStyle w:val="BodyText"/>
        <w:spacing w:before="90" w:line="333" w:lineRule="auto"/>
        <w:ind w:left="120" w:right="181"/>
      </w:pPr>
      <w:r w:rsidRPr="0092110C">
        <w:rPr>
          <w:spacing w:val="-3"/>
        </w:rPr>
        <w:t xml:space="preserve">All </w:t>
      </w:r>
      <w:r w:rsidRPr="0092110C">
        <w:rPr>
          <w:spacing w:val="-4"/>
        </w:rPr>
        <w:t xml:space="preserve">members </w:t>
      </w:r>
      <w:r w:rsidRPr="0092110C">
        <w:rPr>
          <w:spacing w:val="-3"/>
        </w:rPr>
        <w:t xml:space="preserve">of </w:t>
      </w:r>
      <w:r w:rsidRPr="0092110C">
        <w:rPr>
          <w:spacing w:val="-4"/>
        </w:rPr>
        <w:t xml:space="preserve">staff are responsible </w:t>
      </w:r>
      <w:r w:rsidRPr="0092110C">
        <w:rPr>
          <w:spacing w:val="-3"/>
        </w:rPr>
        <w:t xml:space="preserve">for </w:t>
      </w:r>
      <w:r w:rsidRPr="0092110C">
        <w:rPr>
          <w:spacing w:val="-5"/>
        </w:rPr>
        <w:t xml:space="preserve">ensuring </w:t>
      </w:r>
      <w:r w:rsidRPr="0092110C">
        <w:rPr>
          <w:spacing w:val="-4"/>
        </w:rPr>
        <w:t xml:space="preserve">their </w:t>
      </w:r>
      <w:r w:rsidRPr="0092110C">
        <w:rPr>
          <w:spacing w:val="-5"/>
        </w:rPr>
        <w:t xml:space="preserve">procedures </w:t>
      </w:r>
      <w:r w:rsidRPr="0092110C">
        <w:rPr>
          <w:spacing w:val="-4"/>
        </w:rPr>
        <w:t xml:space="preserve">and </w:t>
      </w:r>
      <w:r w:rsidRPr="0092110C">
        <w:rPr>
          <w:spacing w:val="-5"/>
        </w:rPr>
        <w:t xml:space="preserve">practices </w:t>
      </w:r>
      <w:r w:rsidRPr="0092110C">
        <w:rPr>
          <w:spacing w:val="-4"/>
        </w:rPr>
        <w:t xml:space="preserve">are compliant with </w:t>
      </w:r>
      <w:r w:rsidRPr="0092110C">
        <w:rPr>
          <w:spacing w:val="-3"/>
        </w:rPr>
        <w:t xml:space="preserve">the </w:t>
      </w:r>
      <w:r w:rsidRPr="0092110C">
        <w:rPr>
          <w:spacing w:val="-5"/>
        </w:rPr>
        <w:t xml:space="preserve">University’s Health </w:t>
      </w:r>
      <w:r w:rsidRPr="0092110C">
        <w:rPr>
          <w:spacing w:val="-4"/>
        </w:rPr>
        <w:t xml:space="preserve">and Safety </w:t>
      </w:r>
      <w:r w:rsidRPr="0092110C">
        <w:rPr>
          <w:spacing w:val="-6"/>
        </w:rPr>
        <w:t>Policy.</w:t>
      </w:r>
    </w:p>
    <w:p w14:paraId="7280139F" w14:textId="77777777" w:rsidR="00166120" w:rsidRPr="0092110C" w:rsidRDefault="00166120" w:rsidP="001158C3">
      <w:pPr>
        <w:pStyle w:val="BodyText"/>
        <w:spacing w:before="10"/>
        <w:ind w:left="120"/>
        <w:rPr>
          <w:sz w:val="27"/>
        </w:rPr>
      </w:pPr>
    </w:p>
    <w:p w14:paraId="367DB186" w14:textId="77777777" w:rsidR="00166120" w:rsidRPr="0092110C" w:rsidRDefault="00B90956" w:rsidP="005D19E8">
      <w:pPr>
        <w:pStyle w:val="Heading3"/>
        <w:spacing w:before="0"/>
        <w:rPr>
          <w:b/>
          <w:bCs/>
          <w:color w:val="auto"/>
          <w:sz w:val="20"/>
          <w:szCs w:val="20"/>
        </w:rPr>
      </w:pPr>
      <w:r w:rsidRPr="0092110C">
        <w:rPr>
          <w:b/>
          <w:bCs/>
          <w:color w:val="auto"/>
          <w:sz w:val="20"/>
          <w:szCs w:val="20"/>
        </w:rPr>
        <w:t xml:space="preserve">Policies </w:t>
      </w:r>
      <w:r w:rsidR="008B2622" w:rsidRPr="0092110C">
        <w:rPr>
          <w:b/>
          <w:bCs/>
          <w:color w:val="auto"/>
          <w:sz w:val="20"/>
          <w:szCs w:val="20"/>
        </w:rPr>
        <w:t>and</w:t>
      </w:r>
      <w:r w:rsidRPr="0092110C">
        <w:rPr>
          <w:b/>
          <w:bCs/>
          <w:color w:val="auto"/>
          <w:sz w:val="20"/>
          <w:szCs w:val="20"/>
        </w:rPr>
        <w:t xml:space="preserve"> Procedures</w:t>
      </w:r>
    </w:p>
    <w:p w14:paraId="0F1037C7" w14:textId="77777777" w:rsidR="00166120" w:rsidRPr="0092110C" w:rsidRDefault="00B90956" w:rsidP="001158C3">
      <w:pPr>
        <w:pStyle w:val="BodyText"/>
        <w:spacing w:before="90" w:line="333" w:lineRule="auto"/>
        <w:ind w:left="120"/>
      </w:pPr>
      <w:r w:rsidRPr="0092110C">
        <w:rPr>
          <w:spacing w:val="-14"/>
        </w:rPr>
        <w:t xml:space="preserve">To </w:t>
      </w:r>
      <w:r w:rsidRPr="0092110C">
        <w:rPr>
          <w:spacing w:val="-4"/>
        </w:rPr>
        <w:t xml:space="preserve">comply with any </w:t>
      </w:r>
      <w:r w:rsidRPr="0092110C">
        <w:rPr>
          <w:spacing w:val="-5"/>
        </w:rPr>
        <w:t xml:space="preserve">policy </w:t>
      </w:r>
      <w:r w:rsidRPr="0092110C">
        <w:rPr>
          <w:spacing w:val="-4"/>
        </w:rPr>
        <w:t xml:space="preserve">and </w:t>
      </w:r>
      <w:r w:rsidRPr="0092110C">
        <w:rPr>
          <w:spacing w:val="-5"/>
        </w:rPr>
        <w:t xml:space="preserve">procedure </w:t>
      </w:r>
      <w:r w:rsidRPr="0092110C">
        <w:rPr>
          <w:spacing w:val="-3"/>
        </w:rPr>
        <w:t xml:space="preserve">as </w:t>
      </w:r>
      <w:r w:rsidRPr="0092110C">
        <w:rPr>
          <w:spacing w:val="-4"/>
        </w:rPr>
        <w:t xml:space="preserve">regularly </w:t>
      </w:r>
      <w:r w:rsidRPr="0092110C">
        <w:rPr>
          <w:spacing w:val="-5"/>
        </w:rPr>
        <w:t xml:space="preserve">updated </w:t>
      </w:r>
      <w:r w:rsidRPr="0092110C">
        <w:rPr>
          <w:spacing w:val="-4"/>
        </w:rPr>
        <w:t xml:space="preserve">and </w:t>
      </w:r>
      <w:r w:rsidRPr="0092110C">
        <w:rPr>
          <w:spacing w:val="-5"/>
        </w:rPr>
        <w:t xml:space="preserve">published </w:t>
      </w:r>
      <w:r w:rsidRPr="0092110C">
        <w:rPr>
          <w:spacing w:val="-3"/>
        </w:rPr>
        <w:t xml:space="preserve">on the </w:t>
      </w:r>
      <w:r w:rsidRPr="0092110C">
        <w:rPr>
          <w:spacing w:val="-5"/>
        </w:rPr>
        <w:t xml:space="preserve">intranet applicable </w:t>
      </w:r>
      <w:r w:rsidRPr="0092110C">
        <w:t xml:space="preserve">to </w:t>
      </w:r>
      <w:r w:rsidRPr="0092110C">
        <w:rPr>
          <w:spacing w:val="-3"/>
        </w:rPr>
        <w:t xml:space="preserve">your </w:t>
      </w:r>
      <w:r w:rsidRPr="0092110C">
        <w:rPr>
          <w:spacing w:val="-4"/>
        </w:rPr>
        <w:t xml:space="preserve">role, </w:t>
      </w:r>
      <w:r w:rsidRPr="0092110C">
        <w:rPr>
          <w:spacing w:val="-5"/>
        </w:rPr>
        <w:t xml:space="preserve">e.g. </w:t>
      </w:r>
      <w:r w:rsidRPr="0092110C">
        <w:rPr>
          <w:spacing w:val="-6"/>
        </w:rPr>
        <w:t xml:space="preserve">Confidentiality, </w:t>
      </w:r>
      <w:r w:rsidRPr="0092110C">
        <w:rPr>
          <w:spacing w:val="-4"/>
        </w:rPr>
        <w:t xml:space="preserve">Data Protection, </w:t>
      </w:r>
      <w:r w:rsidRPr="0092110C">
        <w:t xml:space="preserve">IT </w:t>
      </w:r>
      <w:r w:rsidRPr="0092110C">
        <w:rPr>
          <w:spacing w:val="-4"/>
        </w:rPr>
        <w:t xml:space="preserve">Acceptable Use, </w:t>
      </w:r>
      <w:r w:rsidRPr="0092110C">
        <w:rPr>
          <w:spacing w:val="-5"/>
        </w:rPr>
        <w:t xml:space="preserve">Disaster </w:t>
      </w:r>
      <w:r w:rsidRPr="0092110C">
        <w:rPr>
          <w:spacing w:val="-6"/>
        </w:rPr>
        <w:t xml:space="preserve">Recovery, </w:t>
      </w:r>
      <w:r w:rsidRPr="0092110C">
        <w:rPr>
          <w:spacing w:val="-4"/>
        </w:rPr>
        <w:t xml:space="preserve">Quality Management and Enhancement </w:t>
      </w:r>
      <w:r w:rsidRPr="0092110C">
        <w:rPr>
          <w:spacing w:val="-5"/>
        </w:rPr>
        <w:t>procedures etc.</w:t>
      </w:r>
    </w:p>
    <w:p w14:paraId="7C387574" w14:textId="77777777" w:rsidR="00166120" w:rsidRPr="0092110C" w:rsidRDefault="00166120" w:rsidP="001158C3">
      <w:pPr>
        <w:pStyle w:val="BodyText"/>
        <w:spacing w:before="10"/>
        <w:ind w:left="120"/>
        <w:rPr>
          <w:sz w:val="27"/>
        </w:rPr>
      </w:pPr>
    </w:p>
    <w:p w14:paraId="1CFECAC5" w14:textId="77777777" w:rsidR="00166120" w:rsidRPr="0092110C" w:rsidRDefault="00B90956" w:rsidP="005D19E8">
      <w:pPr>
        <w:pStyle w:val="Heading3"/>
        <w:spacing w:before="0"/>
        <w:rPr>
          <w:b/>
          <w:bCs/>
          <w:color w:val="auto"/>
          <w:sz w:val="20"/>
          <w:szCs w:val="20"/>
        </w:rPr>
      </w:pPr>
      <w:r w:rsidRPr="0092110C">
        <w:rPr>
          <w:b/>
          <w:bCs/>
          <w:color w:val="auto"/>
          <w:sz w:val="20"/>
          <w:szCs w:val="20"/>
        </w:rPr>
        <w:t>Staff Development</w:t>
      </w:r>
    </w:p>
    <w:p w14:paraId="75B5A322" w14:textId="77777777" w:rsidR="00166120" w:rsidRPr="0092110C" w:rsidRDefault="00B90956" w:rsidP="001158C3">
      <w:pPr>
        <w:pStyle w:val="BodyText"/>
        <w:spacing w:before="90" w:line="333" w:lineRule="auto"/>
        <w:ind w:left="120" w:right="180"/>
      </w:pPr>
      <w:r w:rsidRPr="0092110C">
        <w:rPr>
          <w:spacing w:val="-4"/>
        </w:rPr>
        <w:t xml:space="preserve">Participate </w:t>
      </w:r>
      <w:r w:rsidRPr="0092110C">
        <w:rPr>
          <w:spacing w:val="-3"/>
        </w:rPr>
        <w:t xml:space="preserve">in </w:t>
      </w:r>
      <w:r w:rsidRPr="0092110C">
        <w:rPr>
          <w:spacing w:val="-4"/>
        </w:rPr>
        <w:t xml:space="preserve">Staff Appraisal and </w:t>
      </w:r>
      <w:r w:rsidRPr="0092110C">
        <w:rPr>
          <w:spacing w:val="-5"/>
        </w:rPr>
        <w:t xml:space="preserve">Development Review </w:t>
      </w:r>
      <w:r w:rsidRPr="0092110C">
        <w:rPr>
          <w:spacing w:val="-4"/>
        </w:rPr>
        <w:t xml:space="preserve">and Staff </w:t>
      </w:r>
      <w:r w:rsidRPr="0092110C">
        <w:rPr>
          <w:spacing w:val="-5"/>
        </w:rPr>
        <w:t xml:space="preserve">Development </w:t>
      </w:r>
      <w:r w:rsidRPr="0092110C">
        <w:rPr>
          <w:spacing w:val="-4"/>
        </w:rPr>
        <w:t xml:space="preserve">and </w:t>
      </w:r>
      <w:r w:rsidRPr="0092110C">
        <w:rPr>
          <w:spacing w:val="-5"/>
        </w:rPr>
        <w:t xml:space="preserve">Training activities </w:t>
      </w:r>
      <w:r w:rsidRPr="0092110C">
        <w:rPr>
          <w:spacing w:val="-3"/>
        </w:rPr>
        <w:t xml:space="preserve">as </w:t>
      </w:r>
      <w:r w:rsidRPr="0092110C">
        <w:rPr>
          <w:spacing w:val="-4"/>
        </w:rPr>
        <w:t xml:space="preserve">well </w:t>
      </w:r>
      <w:r w:rsidRPr="0092110C">
        <w:rPr>
          <w:spacing w:val="-3"/>
        </w:rPr>
        <w:t xml:space="preserve">as </w:t>
      </w:r>
      <w:r w:rsidRPr="0092110C">
        <w:rPr>
          <w:spacing w:val="-4"/>
        </w:rPr>
        <w:t>maintaining own subject knowledge.</w:t>
      </w:r>
    </w:p>
    <w:p w14:paraId="544038B3" w14:textId="77777777" w:rsidR="00166120" w:rsidRPr="0092110C" w:rsidRDefault="00166120" w:rsidP="00134316">
      <w:pPr>
        <w:pStyle w:val="BodyText"/>
        <w:ind w:left="120"/>
      </w:pPr>
    </w:p>
    <w:p w14:paraId="3ECC13DA" w14:textId="77777777" w:rsidR="00166120" w:rsidRPr="0092110C" w:rsidRDefault="00B90956" w:rsidP="001158C3">
      <w:pPr>
        <w:pStyle w:val="BodyText"/>
        <w:spacing w:before="1"/>
        <w:ind w:left="120"/>
      </w:pPr>
      <w:r w:rsidRPr="0092110C">
        <w:t>Engage with the Higher Education Academy Professional Recognition Scheme as agreed with the line manager.</w:t>
      </w:r>
    </w:p>
    <w:p w14:paraId="36227075" w14:textId="77777777" w:rsidR="00166120" w:rsidRPr="0092110C" w:rsidRDefault="00166120" w:rsidP="001158C3">
      <w:pPr>
        <w:pStyle w:val="BodyText"/>
        <w:ind w:left="120"/>
        <w:rPr>
          <w:sz w:val="22"/>
        </w:rPr>
      </w:pPr>
    </w:p>
    <w:p w14:paraId="6240FF4F" w14:textId="77777777" w:rsidR="00166120" w:rsidRPr="0092110C" w:rsidRDefault="00B90956" w:rsidP="005D19E8">
      <w:pPr>
        <w:pStyle w:val="Heading3"/>
        <w:spacing w:before="0"/>
        <w:rPr>
          <w:b/>
          <w:bCs/>
          <w:color w:val="auto"/>
          <w:sz w:val="20"/>
          <w:szCs w:val="20"/>
        </w:rPr>
      </w:pPr>
      <w:r w:rsidRPr="0092110C">
        <w:rPr>
          <w:b/>
          <w:bCs/>
          <w:color w:val="auto"/>
          <w:sz w:val="20"/>
          <w:szCs w:val="20"/>
        </w:rPr>
        <w:t>Confidentiality</w:t>
      </w:r>
    </w:p>
    <w:p w14:paraId="728F6C7D" w14:textId="77777777" w:rsidR="00166120" w:rsidRPr="0092110C" w:rsidRDefault="00B90956" w:rsidP="001158C3">
      <w:pPr>
        <w:pStyle w:val="BodyText"/>
        <w:spacing w:before="90"/>
        <w:ind w:left="120"/>
      </w:pPr>
      <w:r w:rsidRPr="0092110C">
        <w:t>Maintain confidentiality regarding all aspects of work.</w:t>
      </w:r>
    </w:p>
    <w:p w14:paraId="0341DBBE" w14:textId="77777777" w:rsidR="00166120" w:rsidRPr="0092110C" w:rsidRDefault="00166120" w:rsidP="001158C3">
      <w:pPr>
        <w:pStyle w:val="BodyText"/>
        <w:ind w:left="120"/>
        <w:rPr>
          <w:sz w:val="22"/>
        </w:rPr>
      </w:pPr>
    </w:p>
    <w:p w14:paraId="1097C3E5" w14:textId="77777777" w:rsidR="00166120" w:rsidRPr="0092110C" w:rsidRDefault="00B90956" w:rsidP="005D19E8">
      <w:pPr>
        <w:pStyle w:val="Heading3"/>
        <w:spacing w:before="0"/>
        <w:rPr>
          <w:b/>
          <w:bCs/>
          <w:color w:val="auto"/>
          <w:sz w:val="20"/>
          <w:szCs w:val="20"/>
        </w:rPr>
      </w:pPr>
      <w:r w:rsidRPr="0092110C">
        <w:rPr>
          <w:b/>
          <w:bCs/>
          <w:color w:val="auto"/>
          <w:sz w:val="20"/>
          <w:szCs w:val="20"/>
        </w:rPr>
        <w:t>Variation to Job Description</w:t>
      </w:r>
    </w:p>
    <w:p w14:paraId="2942E0B1" w14:textId="77777777" w:rsidR="00166120" w:rsidRPr="0092110C" w:rsidRDefault="00B90956" w:rsidP="001158C3">
      <w:pPr>
        <w:pStyle w:val="BodyText"/>
        <w:spacing w:before="90" w:line="333" w:lineRule="auto"/>
        <w:ind w:left="120"/>
      </w:pPr>
      <w:r w:rsidRPr="0092110C">
        <w:rPr>
          <w:spacing w:val="-5"/>
        </w:rPr>
        <w:t xml:space="preserve">Norwich University </w:t>
      </w:r>
      <w:r w:rsidRPr="0092110C">
        <w:rPr>
          <w:spacing w:val="-3"/>
        </w:rPr>
        <w:t xml:space="preserve">of the Arts </w:t>
      </w:r>
      <w:r w:rsidRPr="0092110C">
        <w:rPr>
          <w:spacing w:val="-4"/>
        </w:rPr>
        <w:t xml:space="preserve">reserves </w:t>
      </w:r>
      <w:r w:rsidRPr="0092110C">
        <w:rPr>
          <w:spacing w:val="-3"/>
        </w:rPr>
        <w:t xml:space="preserve">the </w:t>
      </w:r>
      <w:r w:rsidRPr="0092110C">
        <w:rPr>
          <w:spacing w:val="-4"/>
        </w:rPr>
        <w:t xml:space="preserve">right </w:t>
      </w:r>
      <w:r w:rsidRPr="0092110C">
        <w:t xml:space="preserve">to </w:t>
      </w:r>
      <w:r w:rsidRPr="0092110C">
        <w:rPr>
          <w:spacing w:val="-3"/>
        </w:rPr>
        <w:t xml:space="preserve">vary the </w:t>
      </w:r>
      <w:r w:rsidRPr="0092110C">
        <w:rPr>
          <w:spacing w:val="-5"/>
        </w:rPr>
        <w:t xml:space="preserve">duties </w:t>
      </w:r>
      <w:r w:rsidRPr="0092110C">
        <w:rPr>
          <w:spacing w:val="-4"/>
        </w:rPr>
        <w:t xml:space="preserve">and responsibilities </w:t>
      </w:r>
      <w:r w:rsidRPr="0092110C">
        <w:rPr>
          <w:spacing w:val="-3"/>
        </w:rPr>
        <w:t xml:space="preserve">of </w:t>
      </w:r>
      <w:r w:rsidRPr="0092110C">
        <w:rPr>
          <w:spacing w:val="-4"/>
        </w:rPr>
        <w:t xml:space="preserve">its </w:t>
      </w:r>
      <w:r w:rsidRPr="0092110C">
        <w:rPr>
          <w:spacing w:val="-5"/>
        </w:rPr>
        <w:t xml:space="preserve">employees within </w:t>
      </w:r>
      <w:r w:rsidRPr="0092110C">
        <w:rPr>
          <w:spacing w:val="-3"/>
        </w:rPr>
        <w:t xml:space="preserve">the </w:t>
      </w:r>
      <w:r w:rsidRPr="0092110C">
        <w:rPr>
          <w:spacing w:val="-5"/>
        </w:rPr>
        <w:t xml:space="preserve">general </w:t>
      </w:r>
      <w:r w:rsidRPr="0092110C">
        <w:rPr>
          <w:spacing w:val="-4"/>
        </w:rPr>
        <w:t xml:space="preserve">conditions </w:t>
      </w:r>
      <w:r w:rsidRPr="0092110C">
        <w:rPr>
          <w:spacing w:val="-3"/>
        </w:rPr>
        <w:t xml:space="preserve">of </w:t>
      </w:r>
      <w:r w:rsidRPr="0092110C">
        <w:rPr>
          <w:spacing w:val="-4"/>
        </w:rPr>
        <w:t xml:space="preserve">service. </w:t>
      </w:r>
      <w:r w:rsidRPr="0092110C">
        <w:rPr>
          <w:spacing w:val="-3"/>
        </w:rPr>
        <w:t xml:space="preserve">The </w:t>
      </w:r>
      <w:r w:rsidRPr="0092110C">
        <w:rPr>
          <w:spacing w:val="-5"/>
        </w:rPr>
        <w:t xml:space="preserve">duties </w:t>
      </w:r>
      <w:r w:rsidRPr="0092110C">
        <w:rPr>
          <w:spacing w:val="-4"/>
        </w:rPr>
        <w:t xml:space="preserve">and responsibilities </w:t>
      </w:r>
      <w:r w:rsidRPr="0092110C">
        <w:rPr>
          <w:spacing w:val="-5"/>
        </w:rPr>
        <w:t xml:space="preserve">outlined </w:t>
      </w:r>
      <w:r w:rsidRPr="0092110C">
        <w:rPr>
          <w:spacing w:val="-4"/>
        </w:rPr>
        <w:t xml:space="preserve">above will </w:t>
      </w:r>
      <w:r w:rsidRPr="0092110C">
        <w:rPr>
          <w:spacing w:val="-3"/>
        </w:rPr>
        <w:t xml:space="preserve">be </w:t>
      </w:r>
      <w:r w:rsidRPr="0092110C">
        <w:rPr>
          <w:spacing w:val="-5"/>
        </w:rPr>
        <w:t xml:space="preserve">periodically </w:t>
      </w:r>
      <w:r w:rsidRPr="0092110C">
        <w:rPr>
          <w:spacing w:val="-4"/>
        </w:rPr>
        <w:t xml:space="preserve">reviewed and </w:t>
      </w:r>
      <w:r w:rsidRPr="0092110C">
        <w:rPr>
          <w:spacing w:val="-3"/>
        </w:rPr>
        <w:t xml:space="preserve">may be </w:t>
      </w:r>
      <w:r w:rsidRPr="0092110C">
        <w:rPr>
          <w:spacing w:val="-5"/>
        </w:rPr>
        <w:t xml:space="preserve">altered </w:t>
      </w:r>
      <w:r w:rsidRPr="0092110C">
        <w:rPr>
          <w:spacing w:val="-3"/>
        </w:rPr>
        <w:t xml:space="preserve">as </w:t>
      </w:r>
      <w:r w:rsidRPr="0092110C">
        <w:rPr>
          <w:spacing w:val="-4"/>
        </w:rPr>
        <w:t xml:space="preserve">the changing needs </w:t>
      </w:r>
      <w:r w:rsidRPr="0092110C">
        <w:rPr>
          <w:spacing w:val="-3"/>
        </w:rPr>
        <w:t xml:space="preserve">of the </w:t>
      </w:r>
      <w:r w:rsidRPr="0092110C">
        <w:rPr>
          <w:spacing w:val="-5"/>
        </w:rPr>
        <w:t xml:space="preserve">University </w:t>
      </w:r>
      <w:r w:rsidRPr="0092110C">
        <w:rPr>
          <w:spacing w:val="-3"/>
        </w:rPr>
        <w:t xml:space="preserve">may </w:t>
      </w:r>
      <w:r w:rsidRPr="0092110C">
        <w:rPr>
          <w:spacing w:val="-4"/>
        </w:rPr>
        <w:t>require.</w:t>
      </w:r>
    </w:p>
    <w:p w14:paraId="05B2AF23" w14:textId="77777777" w:rsidR="00166120" w:rsidRPr="0092110C" w:rsidRDefault="00166120" w:rsidP="001158C3">
      <w:pPr>
        <w:spacing w:line="333" w:lineRule="auto"/>
        <w:ind w:left="120"/>
        <w:sectPr w:rsidR="00166120" w:rsidRPr="0092110C" w:rsidSect="000D52AA">
          <w:footerReference w:type="even" r:id="rId8"/>
          <w:footerReference w:type="default" r:id="rId9"/>
          <w:pgSz w:w="11910" w:h="16840"/>
          <w:pgMar w:top="1580" w:right="580" w:bottom="740" w:left="600" w:header="397" w:footer="547" w:gutter="0"/>
          <w:cols w:space="720"/>
          <w:docGrid w:linePitch="299"/>
        </w:sectPr>
      </w:pPr>
    </w:p>
    <w:p w14:paraId="32F5741C" w14:textId="77777777" w:rsidR="00166120" w:rsidRPr="0092110C" w:rsidRDefault="00B90956" w:rsidP="00246727">
      <w:pPr>
        <w:pStyle w:val="Heading2"/>
        <w:rPr>
          <w:color w:val="auto"/>
        </w:rPr>
      </w:pPr>
      <w:r w:rsidRPr="0092110C">
        <w:rPr>
          <w:color w:val="auto"/>
        </w:rPr>
        <w:t>Person Specification</w:t>
      </w:r>
    </w:p>
    <w:p w14:paraId="0D7417F6" w14:textId="77777777" w:rsidR="00166120" w:rsidRPr="0092110C" w:rsidRDefault="00166120">
      <w:pPr>
        <w:pStyle w:val="BodyText"/>
        <w:spacing w:before="1"/>
        <w:rPr>
          <w:b/>
          <w:sz w:val="18"/>
        </w:rPr>
      </w:pPr>
    </w:p>
    <w:p w14:paraId="587010C7" w14:textId="5B38F02C" w:rsidR="00B906DA" w:rsidRPr="0092110C" w:rsidRDefault="00F30C80" w:rsidP="00B906DA">
      <w:pPr>
        <w:pStyle w:val="Heading3"/>
        <w:rPr>
          <w:color w:val="auto"/>
        </w:rPr>
      </w:pPr>
      <w:r w:rsidRPr="0092110C">
        <w:rPr>
          <w:color w:val="auto"/>
        </w:rPr>
        <w:t>University Collections and Archives Co-ordinator</w:t>
      </w:r>
    </w:p>
    <w:p w14:paraId="4872AF54" w14:textId="77777777" w:rsidR="00634D4C" w:rsidRPr="0092110C" w:rsidRDefault="00634D4C" w:rsidP="00E54F31">
      <w:pPr>
        <w:pStyle w:val="Heading3"/>
        <w:rPr>
          <w:color w:val="auto"/>
        </w:rPr>
      </w:pPr>
      <w:r w:rsidRPr="0092110C">
        <w:rPr>
          <w:noProof/>
          <w:color w:val="auto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4FB1123" wp14:editId="2ECD2D6E">
                <wp:simplePos x="0" y="0"/>
                <wp:positionH relativeFrom="page">
                  <wp:posOffset>466090</wp:posOffset>
                </wp:positionH>
                <wp:positionV relativeFrom="paragraph">
                  <wp:posOffset>266700</wp:posOffset>
                </wp:positionV>
                <wp:extent cx="6645910" cy="0"/>
                <wp:effectExtent l="8890" t="8255" r="12700" b="10795"/>
                <wp:wrapTopAndBottom/>
                <wp:docPr id="14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16B67" id="Line 7" o:spid="_x0000_s1026" alt="&quot;&quot;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21pt" to="560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" strokecolor="#231f20" strokeweight=".25pt">
                <w10:wrap type="topAndBottom" anchorx="page"/>
              </v:line>
            </w:pict>
          </mc:Fallback>
        </mc:AlternateContent>
      </w:r>
      <w:r w:rsidRPr="0092110C">
        <w:rPr>
          <w:color w:val="auto"/>
        </w:rPr>
        <w:t>Essential</w:t>
      </w:r>
    </w:p>
    <w:p w14:paraId="72BCF291" w14:textId="77777777" w:rsidR="00634D4C" w:rsidRPr="0092110C" w:rsidRDefault="00634D4C" w:rsidP="00634D4C">
      <w:pPr>
        <w:pStyle w:val="BodyText"/>
        <w:ind w:left="134"/>
      </w:pPr>
    </w:p>
    <w:p w14:paraId="546E3F80" w14:textId="64B4BC05" w:rsidR="00F30C80" w:rsidRPr="0092110C" w:rsidRDefault="00F30C80" w:rsidP="00F30C80">
      <w:pPr>
        <w:pStyle w:val="BodyText"/>
        <w:numPr>
          <w:ilvl w:val="0"/>
          <w:numId w:val="7"/>
        </w:numPr>
        <w:autoSpaceDE/>
        <w:autoSpaceDN/>
        <w:rPr>
          <w:bCs/>
        </w:rPr>
      </w:pPr>
      <w:r w:rsidRPr="0092110C">
        <w:rPr>
          <w:bCs/>
        </w:rPr>
        <w:t xml:space="preserve">An understanding of the </w:t>
      </w:r>
      <w:r w:rsidRPr="0092110C">
        <w:rPr>
          <w:lang w:eastAsia="en-US" w:bidi="ar-SA"/>
        </w:rPr>
        <w:t>University</w:t>
      </w:r>
      <w:r w:rsidRPr="0092110C">
        <w:rPr>
          <w:bCs/>
        </w:rPr>
        <w:t xml:space="preserve"> Collections and Archives.</w:t>
      </w:r>
    </w:p>
    <w:p w14:paraId="2486F695" w14:textId="77777777" w:rsidR="00F30C80" w:rsidRPr="0092110C" w:rsidRDefault="00F30C80" w:rsidP="00F30C80">
      <w:pPr>
        <w:pStyle w:val="BodyText"/>
        <w:autoSpaceDE/>
        <w:autoSpaceDN/>
        <w:ind w:left="567"/>
        <w:rPr>
          <w:bCs/>
        </w:rPr>
      </w:pPr>
    </w:p>
    <w:p w14:paraId="68AE66E0" w14:textId="049DEA74" w:rsidR="00F30C80" w:rsidRPr="0092110C" w:rsidRDefault="00F30C80" w:rsidP="00F30C80">
      <w:pPr>
        <w:pStyle w:val="BodyText"/>
        <w:numPr>
          <w:ilvl w:val="0"/>
          <w:numId w:val="7"/>
        </w:numPr>
        <w:autoSpaceDE/>
        <w:autoSpaceDN/>
        <w:rPr>
          <w:bCs/>
        </w:rPr>
      </w:pPr>
      <w:r w:rsidRPr="0092110C">
        <w:rPr>
          <w:bCs/>
        </w:rPr>
        <w:t>Experience cataloguing art and design collections and archives.</w:t>
      </w:r>
    </w:p>
    <w:p w14:paraId="05AD9AC9" w14:textId="77777777" w:rsidR="00F30C80" w:rsidRPr="0092110C" w:rsidRDefault="00F30C80" w:rsidP="00F30C80">
      <w:pPr>
        <w:pStyle w:val="ListParagraph"/>
        <w:rPr>
          <w:bCs/>
        </w:rPr>
      </w:pPr>
    </w:p>
    <w:p w14:paraId="7017CAB6" w14:textId="3938276D" w:rsidR="00F30C80" w:rsidRPr="0092110C" w:rsidRDefault="00F30C80" w:rsidP="00F30C80">
      <w:pPr>
        <w:pStyle w:val="BodyText"/>
        <w:numPr>
          <w:ilvl w:val="0"/>
          <w:numId w:val="7"/>
        </w:numPr>
        <w:autoSpaceDE/>
        <w:autoSpaceDN/>
        <w:rPr>
          <w:bCs/>
        </w:rPr>
      </w:pPr>
      <w:r w:rsidRPr="0092110C">
        <w:rPr>
          <w:bCs/>
        </w:rPr>
        <w:t xml:space="preserve">Experience of using the </w:t>
      </w:r>
      <w:r w:rsidRPr="0092110C">
        <w:rPr>
          <w:bCs/>
          <w:i/>
          <w:iCs/>
        </w:rPr>
        <w:t xml:space="preserve">ResourceSpace </w:t>
      </w:r>
      <w:r w:rsidRPr="0092110C">
        <w:rPr>
          <w:bCs/>
        </w:rPr>
        <w:t>or other online digital database.</w:t>
      </w:r>
    </w:p>
    <w:p w14:paraId="5BC8A313" w14:textId="77777777" w:rsidR="00F30C80" w:rsidRPr="0092110C" w:rsidRDefault="00F30C80" w:rsidP="00F30C80">
      <w:pPr>
        <w:pStyle w:val="BodyText"/>
        <w:autoSpaceDE/>
        <w:autoSpaceDN/>
        <w:rPr>
          <w:bCs/>
        </w:rPr>
      </w:pPr>
    </w:p>
    <w:p w14:paraId="3B24EC97" w14:textId="3A4D5EC8" w:rsidR="00F30C80" w:rsidRPr="0092110C" w:rsidRDefault="00F30C80" w:rsidP="00F30C80">
      <w:pPr>
        <w:pStyle w:val="BodyText"/>
        <w:numPr>
          <w:ilvl w:val="0"/>
          <w:numId w:val="7"/>
        </w:numPr>
        <w:autoSpaceDE/>
        <w:autoSpaceDN/>
        <w:rPr>
          <w:bCs/>
        </w:rPr>
      </w:pPr>
      <w:r w:rsidRPr="0092110C">
        <w:rPr>
          <w:bCs/>
        </w:rPr>
        <w:t>Experience of working in a higher education environment.</w:t>
      </w:r>
    </w:p>
    <w:p w14:paraId="12952AC9" w14:textId="77777777" w:rsidR="00F30C80" w:rsidRPr="0092110C" w:rsidRDefault="00F30C80" w:rsidP="00F30C80">
      <w:pPr>
        <w:rPr>
          <w:bCs/>
          <w:sz w:val="20"/>
          <w:szCs w:val="20"/>
        </w:rPr>
      </w:pPr>
    </w:p>
    <w:p w14:paraId="7F9710E5" w14:textId="453A04DC" w:rsidR="00F30C80" w:rsidRPr="0092110C" w:rsidRDefault="00F30C80" w:rsidP="00F30C80">
      <w:pPr>
        <w:pStyle w:val="BodyText"/>
        <w:numPr>
          <w:ilvl w:val="0"/>
          <w:numId w:val="7"/>
        </w:numPr>
        <w:autoSpaceDE/>
        <w:autoSpaceDN/>
        <w:rPr>
          <w:bCs/>
        </w:rPr>
      </w:pPr>
      <w:r w:rsidRPr="0092110C">
        <w:rPr>
          <w:rFonts w:eastAsia="Times New Roman"/>
        </w:rPr>
        <w:t>Ability to communicate clearly and persuasively, explaining complex procedures in a clear and concise way to a range of internal and external audiences.</w:t>
      </w:r>
    </w:p>
    <w:p w14:paraId="61702404" w14:textId="77777777" w:rsidR="00F30C80" w:rsidRPr="0092110C" w:rsidRDefault="00F30C80" w:rsidP="00F30C80">
      <w:pPr>
        <w:pStyle w:val="BodyText"/>
        <w:autoSpaceDE/>
        <w:autoSpaceDN/>
        <w:rPr>
          <w:bCs/>
        </w:rPr>
      </w:pPr>
    </w:p>
    <w:p w14:paraId="26228CFD" w14:textId="5DD93C78" w:rsidR="00F30C80" w:rsidRPr="0092110C" w:rsidRDefault="00F30C80" w:rsidP="00F30C80">
      <w:pPr>
        <w:pStyle w:val="BodyText"/>
        <w:numPr>
          <w:ilvl w:val="0"/>
          <w:numId w:val="7"/>
        </w:numPr>
        <w:autoSpaceDE/>
        <w:autoSpaceDN/>
        <w:rPr>
          <w:bCs/>
        </w:rPr>
      </w:pPr>
      <w:r w:rsidRPr="0092110C">
        <w:rPr>
          <w:rFonts w:eastAsia="Times New Roman"/>
        </w:rPr>
        <w:t>Ability to clarify, plan and prioritise own work to achieve objectives to the standards expected, including proactively working with others to achieve individual and team objectives.</w:t>
      </w:r>
    </w:p>
    <w:p w14:paraId="16879018" w14:textId="77777777" w:rsidR="00F30C80" w:rsidRPr="0092110C" w:rsidRDefault="00F30C80" w:rsidP="00F30C80">
      <w:pPr>
        <w:pStyle w:val="ListParagraph"/>
      </w:pPr>
    </w:p>
    <w:p w14:paraId="69AF9573" w14:textId="71F1AB8C" w:rsidR="00F30C80" w:rsidRPr="0092110C" w:rsidRDefault="00F30C80" w:rsidP="00F30C80">
      <w:pPr>
        <w:pStyle w:val="BodyText"/>
        <w:numPr>
          <w:ilvl w:val="0"/>
          <w:numId w:val="7"/>
        </w:numPr>
        <w:autoSpaceDE/>
        <w:autoSpaceDN/>
        <w:rPr>
          <w:bCs/>
        </w:rPr>
      </w:pPr>
      <w:r w:rsidRPr="0092110C">
        <w:rPr>
          <w:bCs/>
        </w:rPr>
        <w:t>Confidence in learning new technologies, including the development of web services and social media.</w:t>
      </w:r>
    </w:p>
    <w:p w14:paraId="1005477A" w14:textId="77777777" w:rsidR="00F30C80" w:rsidRPr="0092110C" w:rsidRDefault="00F30C80" w:rsidP="00F30C80">
      <w:pPr>
        <w:pStyle w:val="BodyText"/>
      </w:pPr>
    </w:p>
    <w:p w14:paraId="3593DFF9" w14:textId="5F4EFF89" w:rsidR="00F30C80" w:rsidRPr="0092110C" w:rsidRDefault="00F30C80" w:rsidP="00F30C80">
      <w:pPr>
        <w:pStyle w:val="BodyText"/>
        <w:numPr>
          <w:ilvl w:val="0"/>
          <w:numId w:val="7"/>
        </w:numPr>
        <w:autoSpaceDE/>
        <w:autoSpaceDN/>
      </w:pPr>
      <w:r w:rsidRPr="0092110C">
        <w:t>Positive and flexible team worker who possesses excellent organisational skills including time management.</w:t>
      </w:r>
    </w:p>
    <w:p w14:paraId="05042655" w14:textId="77777777" w:rsidR="00F30C80" w:rsidRPr="0092110C" w:rsidRDefault="00F30C80" w:rsidP="00F30C80">
      <w:pPr>
        <w:pStyle w:val="BodyText"/>
        <w:autoSpaceDE/>
        <w:autoSpaceDN/>
      </w:pPr>
    </w:p>
    <w:p w14:paraId="0B3F3A50" w14:textId="74AE1756" w:rsidR="00F30C80" w:rsidRPr="0092110C" w:rsidRDefault="00F30C80" w:rsidP="00F30C80">
      <w:pPr>
        <w:pStyle w:val="BodyText"/>
        <w:numPr>
          <w:ilvl w:val="0"/>
          <w:numId w:val="7"/>
        </w:numPr>
        <w:autoSpaceDE/>
        <w:autoSpaceDN/>
      </w:pPr>
      <w:r w:rsidRPr="0092110C">
        <w:t>Ability to use initiative and make independent decisions within the confines of role responsibilities.</w:t>
      </w:r>
    </w:p>
    <w:p w14:paraId="41FEB6F7" w14:textId="77777777" w:rsidR="00634D4C" w:rsidRPr="0092110C" w:rsidRDefault="00634D4C" w:rsidP="00634D4C">
      <w:pPr>
        <w:pStyle w:val="ListParagraph"/>
        <w:spacing w:before="0" w:line="276" w:lineRule="auto"/>
        <w:ind w:left="709" w:firstLine="0"/>
        <w:contextualSpacing/>
      </w:pPr>
    </w:p>
    <w:p w14:paraId="63BDF6B3" w14:textId="77777777" w:rsidR="00634D4C" w:rsidRPr="0092110C" w:rsidRDefault="00634D4C" w:rsidP="00E54F31">
      <w:pPr>
        <w:pStyle w:val="Heading3"/>
        <w:rPr>
          <w:color w:val="auto"/>
        </w:rPr>
      </w:pPr>
      <w:r w:rsidRPr="0092110C">
        <w:rPr>
          <w:noProof/>
          <w:color w:val="auto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054AAE6" wp14:editId="1B2CEAE6">
                <wp:simplePos x="0" y="0"/>
                <wp:positionH relativeFrom="page">
                  <wp:posOffset>466090</wp:posOffset>
                </wp:positionH>
                <wp:positionV relativeFrom="paragraph">
                  <wp:posOffset>207645</wp:posOffset>
                </wp:positionV>
                <wp:extent cx="6645910" cy="0"/>
                <wp:effectExtent l="8890" t="12065" r="12700" b="6985"/>
                <wp:wrapTopAndBottom/>
                <wp:docPr id="12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BE1CE" id="Line 6" o:spid="_x0000_s1026" alt="&quot;&quot;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16.35pt" to="56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" strokecolor="#231f20" strokeweight=".25pt">
                <w10:wrap type="topAndBottom" anchorx="page"/>
              </v:line>
            </w:pict>
          </mc:Fallback>
        </mc:AlternateContent>
      </w:r>
      <w:r w:rsidRPr="0092110C">
        <w:rPr>
          <w:color w:val="auto"/>
        </w:rPr>
        <w:t>Desirable</w:t>
      </w:r>
    </w:p>
    <w:p w14:paraId="09AE0A1F" w14:textId="77777777" w:rsidR="00634D4C" w:rsidRPr="0092110C" w:rsidRDefault="00634D4C" w:rsidP="00634D4C">
      <w:pPr>
        <w:pStyle w:val="BodyText"/>
        <w:spacing w:before="38"/>
        <w:ind w:left="134"/>
      </w:pPr>
    </w:p>
    <w:p w14:paraId="0754036A" w14:textId="3BFFFBAE" w:rsidR="00F30C80" w:rsidRPr="0092110C" w:rsidRDefault="00F30C80" w:rsidP="00F30C80">
      <w:pPr>
        <w:pStyle w:val="ListParagraph"/>
        <w:numPr>
          <w:ilvl w:val="0"/>
          <w:numId w:val="12"/>
        </w:numPr>
        <w:autoSpaceDE/>
        <w:autoSpaceDN/>
        <w:spacing w:before="0"/>
        <w:rPr>
          <w:sz w:val="20"/>
          <w:szCs w:val="20"/>
        </w:rPr>
      </w:pPr>
      <w:r w:rsidRPr="0092110C">
        <w:rPr>
          <w:sz w:val="20"/>
          <w:szCs w:val="20"/>
        </w:rPr>
        <w:t>Qualification in archives and/or collections management.</w:t>
      </w:r>
    </w:p>
    <w:p w14:paraId="3D13B2D4" w14:textId="77777777" w:rsidR="00F30C80" w:rsidRPr="0092110C" w:rsidRDefault="00F30C80" w:rsidP="00F30C80">
      <w:pPr>
        <w:pStyle w:val="ListParagraph"/>
        <w:autoSpaceDE/>
        <w:autoSpaceDN/>
        <w:ind w:left="567"/>
        <w:rPr>
          <w:sz w:val="20"/>
          <w:szCs w:val="20"/>
        </w:rPr>
      </w:pPr>
    </w:p>
    <w:p w14:paraId="37C04722" w14:textId="6667208B" w:rsidR="00F30C80" w:rsidRPr="0092110C" w:rsidRDefault="00F30C80" w:rsidP="00F30C80">
      <w:pPr>
        <w:pStyle w:val="ListParagraph"/>
        <w:numPr>
          <w:ilvl w:val="0"/>
          <w:numId w:val="12"/>
        </w:numPr>
        <w:autoSpaceDE/>
        <w:autoSpaceDN/>
        <w:spacing w:before="0"/>
        <w:rPr>
          <w:sz w:val="20"/>
          <w:szCs w:val="20"/>
        </w:rPr>
      </w:pPr>
      <w:r w:rsidRPr="0092110C">
        <w:rPr>
          <w:sz w:val="20"/>
          <w:szCs w:val="20"/>
        </w:rPr>
        <w:t>Experience of drafting external funding applications.</w:t>
      </w:r>
    </w:p>
    <w:p w14:paraId="6675AE34" w14:textId="77777777" w:rsidR="00F30C80" w:rsidRPr="0092110C" w:rsidRDefault="00F30C80" w:rsidP="00F30C80">
      <w:pPr>
        <w:autoSpaceDE/>
        <w:autoSpaceDN/>
        <w:rPr>
          <w:sz w:val="20"/>
          <w:szCs w:val="20"/>
        </w:rPr>
      </w:pPr>
    </w:p>
    <w:p w14:paraId="4BA8EC56" w14:textId="1D5868A3" w:rsidR="00F30C80" w:rsidRPr="0092110C" w:rsidRDefault="00F30C80" w:rsidP="00F30C80">
      <w:pPr>
        <w:pStyle w:val="ListParagraph"/>
        <w:numPr>
          <w:ilvl w:val="0"/>
          <w:numId w:val="12"/>
        </w:numPr>
        <w:autoSpaceDE/>
        <w:autoSpaceDN/>
        <w:spacing w:before="0"/>
        <w:rPr>
          <w:sz w:val="20"/>
          <w:szCs w:val="20"/>
        </w:rPr>
      </w:pPr>
      <w:r w:rsidRPr="0092110C">
        <w:rPr>
          <w:sz w:val="20"/>
          <w:szCs w:val="20"/>
        </w:rPr>
        <w:t>Experience of archive and artwork conservation.</w:t>
      </w:r>
    </w:p>
    <w:p w14:paraId="2A7F8B37" w14:textId="77777777" w:rsidR="00F30C80" w:rsidRPr="0092110C" w:rsidRDefault="00F30C80" w:rsidP="00F30C80">
      <w:pPr>
        <w:pStyle w:val="ListParagraph"/>
        <w:rPr>
          <w:sz w:val="20"/>
          <w:szCs w:val="20"/>
        </w:rPr>
      </w:pPr>
    </w:p>
    <w:p w14:paraId="7A0C8D00" w14:textId="63B2FD85" w:rsidR="00F30C80" w:rsidRPr="0092110C" w:rsidRDefault="00F30C80" w:rsidP="00F30C80">
      <w:pPr>
        <w:pStyle w:val="ListParagraph"/>
        <w:numPr>
          <w:ilvl w:val="0"/>
          <w:numId w:val="12"/>
        </w:numPr>
        <w:autoSpaceDE/>
        <w:autoSpaceDN/>
        <w:spacing w:before="0"/>
        <w:rPr>
          <w:sz w:val="20"/>
          <w:szCs w:val="20"/>
        </w:rPr>
      </w:pPr>
      <w:r w:rsidRPr="0092110C">
        <w:rPr>
          <w:sz w:val="20"/>
          <w:szCs w:val="20"/>
        </w:rPr>
        <w:t>Experience of using social media to promote resources and/or events.</w:t>
      </w:r>
    </w:p>
    <w:p w14:paraId="1062D846" w14:textId="77777777" w:rsidR="003D0C7C" w:rsidRPr="0092110C" w:rsidRDefault="003D0C7C" w:rsidP="003D0C7C">
      <w:pPr>
        <w:pStyle w:val="BodyText"/>
        <w:spacing w:before="38"/>
        <w:ind w:left="854"/>
      </w:pPr>
    </w:p>
    <w:sectPr w:rsidR="003D0C7C" w:rsidRPr="0092110C" w:rsidSect="0092110C">
      <w:pgSz w:w="11910" w:h="16840"/>
      <w:pgMar w:top="1580" w:right="580" w:bottom="740" w:left="600" w:header="397" w:footer="5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2451" w14:textId="77777777" w:rsidR="0084741B" w:rsidRDefault="0084741B">
      <w:r>
        <w:separator/>
      </w:r>
    </w:p>
  </w:endnote>
  <w:endnote w:type="continuationSeparator" w:id="0">
    <w:p w14:paraId="2EBA261F" w14:textId="77777777" w:rsidR="0084741B" w:rsidRDefault="0084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12F3" w14:textId="77777777" w:rsidR="00141932" w:rsidRDefault="00141932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Norwich University of the Arts</w:t>
    </w:r>
  </w:p>
  <w:p w14:paraId="1955A5F5" w14:textId="77777777" w:rsidR="00166120" w:rsidRDefault="00166120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D309" w14:textId="77777777" w:rsidR="00E8652A" w:rsidRDefault="00E8652A" w:rsidP="00E8652A">
    <w:pPr>
      <w:spacing w:before="18"/>
      <w:ind w:left="40"/>
      <w:jc w:val="right"/>
      <w:rPr>
        <w:sz w:val="15"/>
      </w:rPr>
    </w:pPr>
    <w:r>
      <w:fldChar w:fldCharType="begin"/>
    </w:r>
    <w:r>
      <w:rPr>
        <w:color w:val="231F20"/>
        <w:w w:val="105"/>
        <w:sz w:val="15"/>
      </w:rPr>
      <w:instrText xml:space="preserve"> PAGE </w:instrText>
    </w:r>
    <w:r>
      <w:fldChar w:fldCharType="separate"/>
    </w:r>
    <w:r>
      <w:t>3</w:t>
    </w:r>
    <w:r>
      <w:fldChar w:fldCharType="end"/>
    </w:r>
  </w:p>
  <w:p w14:paraId="40D3C581" w14:textId="77777777" w:rsidR="00166120" w:rsidRDefault="0016612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343A" w14:textId="77777777" w:rsidR="0084741B" w:rsidRDefault="0084741B">
      <w:r>
        <w:separator/>
      </w:r>
    </w:p>
  </w:footnote>
  <w:footnote w:type="continuationSeparator" w:id="0">
    <w:p w14:paraId="3A00AD55" w14:textId="77777777" w:rsidR="0084741B" w:rsidRDefault="0084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Instagram icon" style="width:50.25pt;height:44.85pt;visibility:visible;mso-wrap-style:square" o:bullet="t">
        <v:imagedata r:id="rId1" o:title="Instagram icon"/>
      </v:shape>
    </w:pict>
  </w:numPicBullet>
  <w:abstractNum w:abstractNumId="0" w15:restartNumberingAfterBreak="0">
    <w:nsid w:val="04015757"/>
    <w:multiLevelType w:val="hybridMultilevel"/>
    <w:tmpl w:val="F67822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F43981"/>
    <w:multiLevelType w:val="hybridMultilevel"/>
    <w:tmpl w:val="B32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1C55"/>
    <w:multiLevelType w:val="hybridMultilevel"/>
    <w:tmpl w:val="27B6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413D"/>
    <w:multiLevelType w:val="hybridMultilevel"/>
    <w:tmpl w:val="174C1BA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929467A"/>
    <w:multiLevelType w:val="hybridMultilevel"/>
    <w:tmpl w:val="EA823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935ED"/>
    <w:multiLevelType w:val="hybridMultilevel"/>
    <w:tmpl w:val="00D09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16F6E"/>
    <w:multiLevelType w:val="hybridMultilevel"/>
    <w:tmpl w:val="4EF2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5D5B"/>
    <w:multiLevelType w:val="hybridMultilevel"/>
    <w:tmpl w:val="BC129748"/>
    <w:lvl w:ilvl="0" w:tplc="08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 w15:restartNumberingAfterBreak="0">
    <w:nsid w:val="39995441"/>
    <w:multiLevelType w:val="hybridMultilevel"/>
    <w:tmpl w:val="C502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F6DC0"/>
    <w:multiLevelType w:val="hybridMultilevel"/>
    <w:tmpl w:val="4D82F324"/>
    <w:lvl w:ilvl="0" w:tplc="5C98BC60">
      <w:numFmt w:val="bullet"/>
      <w:lvlText w:val="•"/>
      <w:lvlJc w:val="left"/>
      <w:pPr>
        <w:ind w:left="360" w:hanging="227"/>
      </w:pPr>
      <w:rPr>
        <w:rFonts w:hint="default"/>
        <w:spacing w:val="-10"/>
        <w:w w:val="100"/>
        <w:lang w:val="en-GB" w:eastAsia="en-GB" w:bidi="en-GB"/>
      </w:rPr>
    </w:lvl>
    <w:lvl w:ilvl="1" w:tplc="44D4CDD4">
      <w:numFmt w:val="bullet"/>
      <w:lvlText w:val="•"/>
      <w:lvlJc w:val="left"/>
      <w:pPr>
        <w:ind w:left="1396" w:hanging="227"/>
      </w:pPr>
      <w:rPr>
        <w:rFonts w:hint="default"/>
        <w:lang w:val="en-GB" w:eastAsia="en-GB" w:bidi="en-GB"/>
      </w:rPr>
    </w:lvl>
    <w:lvl w:ilvl="2" w:tplc="D8A49ECC">
      <w:numFmt w:val="bullet"/>
      <w:lvlText w:val="•"/>
      <w:lvlJc w:val="left"/>
      <w:pPr>
        <w:ind w:left="2433" w:hanging="227"/>
      </w:pPr>
      <w:rPr>
        <w:rFonts w:hint="default"/>
        <w:lang w:val="en-GB" w:eastAsia="en-GB" w:bidi="en-GB"/>
      </w:rPr>
    </w:lvl>
    <w:lvl w:ilvl="3" w:tplc="A2262AC4">
      <w:numFmt w:val="bullet"/>
      <w:lvlText w:val="•"/>
      <w:lvlJc w:val="left"/>
      <w:pPr>
        <w:ind w:left="3469" w:hanging="227"/>
      </w:pPr>
      <w:rPr>
        <w:rFonts w:hint="default"/>
        <w:lang w:val="en-GB" w:eastAsia="en-GB" w:bidi="en-GB"/>
      </w:rPr>
    </w:lvl>
    <w:lvl w:ilvl="4" w:tplc="FC641264">
      <w:numFmt w:val="bullet"/>
      <w:lvlText w:val="•"/>
      <w:lvlJc w:val="left"/>
      <w:pPr>
        <w:ind w:left="4506" w:hanging="227"/>
      </w:pPr>
      <w:rPr>
        <w:rFonts w:hint="default"/>
        <w:lang w:val="en-GB" w:eastAsia="en-GB" w:bidi="en-GB"/>
      </w:rPr>
    </w:lvl>
    <w:lvl w:ilvl="5" w:tplc="C9CC39CC">
      <w:numFmt w:val="bullet"/>
      <w:lvlText w:val="•"/>
      <w:lvlJc w:val="left"/>
      <w:pPr>
        <w:ind w:left="5542" w:hanging="227"/>
      </w:pPr>
      <w:rPr>
        <w:rFonts w:hint="default"/>
        <w:lang w:val="en-GB" w:eastAsia="en-GB" w:bidi="en-GB"/>
      </w:rPr>
    </w:lvl>
    <w:lvl w:ilvl="6" w:tplc="A2F64FA4">
      <w:numFmt w:val="bullet"/>
      <w:lvlText w:val="•"/>
      <w:lvlJc w:val="left"/>
      <w:pPr>
        <w:ind w:left="6579" w:hanging="227"/>
      </w:pPr>
      <w:rPr>
        <w:rFonts w:hint="default"/>
        <w:lang w:val="en-GB" w:eastAsia="en-GB" w:bidi="en-GB"/>
      </w:rPr>
    </w:lvl>
    <w:lvl w:ilvl="7" w:tplc="AE28DF0E">
      <w:numFmt w:val="bullet"/>
      <w:lvlText w:val="•"/>
      <w:lvlJc w:val="left"/>
      <w:pPr>
        <w:ind w:left="7615" w:hanging="227"/>
      </w:pPr>
      <w:rPr>
        <w:rFonts w:hint="default"/>
        <w:lang w:val="en-GB" w:eastAsia="en-GB" w:bidi="en-GB"/>
      </w:rPr>
    </w:lvl>
    <w:lvl w:ilvl="8" w:tplc="B344CF5E">
      <w:numFmt w:val="bullet"/>
      <w:lvlText w:val="•"/>
      <w:lvlJc w:val="left"/>
      <w:pPr>
        <w:ind w:left="8652" w:hanging="227"/>
      </w:pPr>
      <w:rPr>
        <w:rFonts w:hint="default"/>
        <w:lang w:val="en-GB" w:eastAsia="en-GB" w:bidi="en-GB"/>
      </w:rPr>
    </w:lvl>
  </w:abstractNum>
  <w:abstractNum w:abstractNumId="10" w15:restartNumberingAfterBreak="0">
    <w:nsid w:val="5841024A"/>
    <w:multiLevelType w:val="hybridMultilevel"/>
    <w:tmpl w:val="14A6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C29B9"/>
    <w:multiLevelType w:val="hybridMultilevel"/>
    <w:tmpl w:val="4C9ECB4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9867BE8"/>
    <w:multiLevelType w:val="hybridMultilevel"/>
    <w:tmpl w:val="489C1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F1A54"/>
    <w:multiLevelType w:val="hybridMultilevel"/>
    <w:tmpl w:val="9C305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85AE7"/>
    <w:multiLevelType w:val="hybridMultilevel"/>
    <w:tmpl w:val="5408123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A5A12DB"/>
    <w:multiLevelType w:val="hybridMultilevel"/>
    <w:tmpl w:val="D1206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0521">
    <w:abstractNumId w:val="9"/>
  </w:num>
  <w:num w:numId="2" w16cid:durableId="1763799398">
    <w:abstractNumId w:val="0"/>
  </w:num>
  <w:num w:numId="3" w16cid:durableId="616572445">
    <w:abstractNumId w:val="7"/>
  </w:num>
  <w:num w:numId="4" w16cid:durableId="1055010306">
    <w:abstractNumId w:val="12"/>
  </w:num>
  <w:num w:numId="5" w16cid:durableId="866024214">
    <w:abstractNumId w:val="14"/>
  </w:num>
  <w:num w:numId="6" w16cid:durableId="1479147985">
    <w:abstractNumId w:val="13"/>
  </w:num>
  <w:num w:numId="7" w16cid:durableId="1167860484">
    <w:abstractNumId w:val="3"/>
  </w:num>
  <w:num w:numId="8" w16cid:durableId="1464038445">
    <w:abstractNumId w:val="6"/>
  </w:num>
  <w:num w:numId="9" w16cid:durableId="980840403">
    <w:abstractNumId w:val="10"/>
  </w:num>
  <w:num w:numId="10" w16cid:durableId="1089085117">
    <w:abstractNumId w:val="1"/>
  </w:num>
  <w:num w:numId="11" w16cid:durableId="2046785134">
    <w:abstractNumId w:val="5"/>
  </w:num>
  <w:num w:numId="12" w16cid:durableId="1952011442">
    <w:abstractNumId w:val="8"/>
  </w:num>
  <w:num w:numId="13" w16cid:durableId="2073189714">
    <w:abstractNumId w:val="15"/>
  </w:num>
  <w:num w:numId="14" w16cid:durableId="1868058066">
    <w:abstractNumId w:val="4"/>
  </w:num>
  <w:num w:numId="15" w16cid:durableId="362949931">
    <w:abstractNumId w:val="11"/>
  </w:num>
  <w:num w:numId="16" w16cid:durableId="1746606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FE"/>
    <w:rsid w:val="00014C1B"/>
    <w:rsid w:val="000940E2"/>
    <w:rsid w:val="000A6C18"/>
    <w:rsid w:val="000D52AA"/>
    <w:rsid w:val="001158C3"/>
    <w:rsid w:val="001260F3"/>
    <w:rsid w:val="00132472"/>
    <w:rsid w:val="00134316"/>
    <w:rsid w:val="00141932"/>
    <w:rsid w:val="00153835"/>
    <w:rsid w:val="00160A64"/>
    <w:rsid w:val="00166120"/>
    <w:rsid w:val="0017110E"/>
    <w:rsid w:val="001B675E"/>
    <w:rsid w:val="001D2402"/>
    <w:rsid w:val="001E6318"/>
    <w:rsid w:val="001F55BD"/>
    <w:rsid w:val="001F6FCA"/>
    <w:rsid w:val="00217776"/>
    <w:rsid w:val="00246727"/>
    <w:rsid w:val="00274BCF"/>
    <w:rsid w:val="002964EF"/>
    <w:rsid w:val="002D432C"/>
    <w:rsid w:val="00316970"/>
    <w:rsid w:val="00326DB8"/>
    <w:rsid w:val="0039168D"/>
    <w:rsid w:val="003C6F87"/>
    <w:rsid w:val="003D0C7C"/>
    <w:rsid w:val="003D5C68"/>
    <w:rsid w:val="003E56F4"/>
    <w:rsid w:val="0046172F"/>
    <w:rsid w:val="004630E2"/>
    <w:rsid w:val="00476FE0"/>
    <w:rsid w:val="004A0721"/>
    <w:rsid w:val="004A6696"/>
    <w:rsid w:val="00504B37"/>
    <w:rsid w:val="005531B1"/>
    <w:rsid w:val="005738D6"/>
    <w:rsid w:val="005830BF"/>
    <w:rsid w:val="005B57E2"/>
    <w:rsid w:val="005D19E8"/>
    <w:rsid w:val="005F7D1B"/>
    <w:rsid w:val="0062113E"/>
    <w:rsid w:val="00634D4C"/>
    <w:rsid w:val="006471EA"/>
    <w:rsid w:val="00666883"/>
    <w:rsid w:val="0069535D"/>
    <w:rsid w:val="006A131D"/>
    <w:rsid w:val="006E4F4A"/>
    <w:rsid w:val="00714E49"/>
    <w:rsid w:val="007157AB"/>
    <w:rsid w:val="00735913"/>
    <w:rsid w:val="00784323"/>
    <w:rsid w:val="0079497A"/>
    <w:rsid w:val="007B234F"/>
    <w:rsid w:val="007C231C"/>
    <w:rsid w:val="007C3A19"/>
    <w:rsid w:val="008019C8"/>
    <w:rsid w:val="008224CA"/>
    <w:rsid w:val="0084741B"/>
    <w:rsid w:val="00855B6D"/>
    <w:rsid w:val="00863932"/>
    <w:rsid w:val="00865895"/>
    <w:rsid w:val="00865CE9"/>
    <w:rsid w:val="008B2622"/>
    <w:rsid w:val="008B47BD"/>
    <w:rsid w:val="008C19F5"/>
    <w:rsid w:val="008E52B6"/>
    <w:rsid w:val="008E7F99"/>
    <w:rsid w:val="0092110C"/>
    <w:rsid w:val="00933961"/>
    <w:rsid w:val="00955C35"/>
    <w:rsid w:val="00967F8A"/>
    <w:rsid w:val="009711AB"/>
    <w:rsid w:val="00983C86"/>
    <w:rsid w:val="0098569B"/>
    <w:rsid w:val="00986C4E"/>
    <w:rsid w:val="00993913"/>
    <w:rsid w:val="009D1602"/>
    <w:rsid w:val="009F7403"/>
    <w:rsid w:val="00A51B4E"/>
    <w:rsid w:val="00A6169D"/>
    <w:rsid w:val="00AA3B90"/>
    <w:rsid w:val="00AB24E6"/>
    <w:rsid w:val="00AC6FBC"/>
    <w:rsid w:val="00AD697E"/>
    <w:rsid w:val="00AD77C8"/>
    <w:rsid w:val="00AE026A"/>
    <w:rsid w:val="00B21D5F"/>
    <w:rsid w:val="00B57176"/>
    <w:rsid w:val="00B906DA"/>
    <w:rsid w:val="00B90956"/>
    <w:rsid w:val="00BB2240"/>
    <w:rsid w:val="00BC1AFE"/>
    <w:rsid w:val="00BC34D9"/>
    <w:rsid w:val="00BE6D07"/>
    <w:rsid w:val="00C249BC"/>
    <w:rsid w:val="00C500F5"/>
    <w:rsid w:val="00C81026"/>
    <w:rsid w:val="00C939E3"/>
    <w:rsid w:val="00CA2E44"/>
    <w:rsid w:val="00CD7B9A"/>
    <w:rsid w:val="00CF4A17"/>
    <w:rsid w:val="00D1657F"/>
    <w:rsid w:val="00D578D2"/>
    <w:rsid w:val="00D62007"/>
    <w:rsid w:val="00D87490"/>
    <w:rsid w:val="00DC163C"/>
    <w:rsid w:val="00DD6FAF"/>
    <w:rsid w:val="00DE1BF5"/>
    <w:rsid w:val="00DE3A45"/>
    <w:rsid w:val="00E3708C"/>
    <w:rsid w:val="00E54F31"/>
    <w:rsid w:val="00E8652A"/>
    <w:rsid w:val="00EC27ED"/>
    <w:rsid w:val="00ED3017"/>
    <w:rsid w:val="00EE18A2"/>
    <w:rsid w:val="00F1630B"/>
    <w:rsid w:val="00F203A6"/>
    <w:rsid w:val="00F21F5A"/>
    <w:rsid w:val="00F30C80"/>
    <w:rsid w:val="00F3142C"/>
    <w:rsid w:val="00F36614"/>
    <w:rsid w:val="00F523E8"/>
    <w:rsid w:val="00F71558"/>
    <w:rsid w:val="00FC01DA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34929"/>
  <w15:docId w15:val="{7B4FCFA1-732E-43E0-ABFA-86F43C7C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rsid w:val="000A6C18"/>
    <w:pPr>
      <w:spacing w:before="87"/>
      <w:ind w:left="120"/>
      <w:outlineLvl w:val="0"/>
    </w:pPr>
    <w:rPr>
      <w:color w:val="231F20"/>
      <w:sz w:val="45"/>
    </w:rPr>
  </w:style>
  <w:style w:type="paragraph" w:styleId="Heading2">
    <w:name w:val="heading 2"/>
    <w:basedOn w:val="Normal"/>
    <w:link w:val="Heading2Char"/>
    <w:uiPriority w:val="9"/>
    <w:unhideWhenUsed/>
    <w:qFormat/>
    <w:rsid w:val="00E54F31"/>
    <w:pPr>
      <w:spacing w:before="25"/>
      <w:ind w:left="120"/>
      <w:outlineLvl w:val="1"/>
    </w:pPr>
    <w:rPr>
      <w:b/>
      <w:color w:val="231F20"/>
      <w:sz w:val="40"/>
      <w:szCs w:val="40"/>
    </w:rPr>
  </w:style>
  <w:style w:type="paragraph" w:styleId="Heading3">
    <w:name w:val="heading 3"/>
    <w:basedOn w:val="Heading1"/>
    <w:link w:val="Heading3Char"/>
    <w:uiPriority w:val="9"/>
    <w:unhideWhenUsed/>
    <w:qFormat/>
    <w:rsid w:val="00E54F31"/>
    <w:pPr>
      <w:outlineLvl w:val="2"/>
    </w:pPr>
    <w:rPr>
      <w:sz w:val="36"/>
      <w:szCs w:val="36"/>
    </w:rPr>
  </w:style>
  <w:style w:type="paragraph" w:styleId="Heading4">
    <w:name w:val="heading 4"/>
    <w:basedOn w:val="Normal"/>
    <w:uiPriority w:val="9"/>
    <w:unhideWhenUsed/>
    <w:qFormat/>
    <w:rsid w:val="001158C3"/>
    <w:pPr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50"/>
      <w:ind w:left="360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3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932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63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932"/>
    <w:rPr>
      <w:rFonts w:ascii="Arial" w:eastAsia="Arial" w:hAnsi="Arial" w:cs="Arial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0D52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500F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4F31"/>
    <w:rPr>
      <w:rFonts w:ascii="Arial" w:eastAsia="Arial" w:hAnsi="Arial" w:cs="Arial"/>
      <w:b/>
      <w:color w:val="231F20"/>
      <w:sz w:val="40"/>
      <w:szCs w:val="40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E54F31"/>
    <w:rPr>
      <w:rFonts w:ascii="Arial" w:eastAsia="Arial" w:hAnsi="Arial" w:cs="Arial"/>
      <w:color w:val="231F20"/>
      <w:sz w:val="36"/>
      <w:szCs w:val="36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738D6"/>
    <w:rPr>
      <w:rFonts w:ascii="Arial" w:eastAsia="Arial" w:hAnsi="Arial" w:cs="Arial"/>
      <w:sz w:val="20"/>
      <w:szCs w:val="20"/>
      <w:lang w:val="en-GB" w:eastAsia="en-GB" w:bidi="en-GB"/>
    </w:rPr>
  </w:style>
  <w:style w:type="paragraph" w:customStyle="1" w:styleId="Default">
    <w:name w:val="Default"/>
    <w:rsid w:val="008C19F5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NoSpacing1">
    <w:name w:val="No Spacing1"/>
    <w:qFormat/>
    <w:rsid w:val="00634D4C"/>
    <w:pPr>
      <w:widowControl/>
      <w:autoSpaceDE/>
      <w:autoSpaceDN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A6C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172F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DFFE-59B8-457F-A07B-A6A1E269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4299</Characters>
  <Application>Microsoft Office Word</Application>
  <DocSecurity>0</DocSecurity>
  <Lines>118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Pack — Professional Services</vt:lpstr>
    </vt:vector>
  </TitlesOfParts>
  <Manager/>
  <Company/>
  <LinksUpToDate>false</LinksUpToDate>
  <CharactersWithSpaces>4983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Pack — Professional Services</dc:title>
  <dc:subject/>
  <dc:creator>Rachel Whittaker</dc:creator>
  <cp:keywords/>
  <dc:description/>
  <cp:lastModifiedBy>Carolyn Penn</cp:lastModifiedBy>
  <cp:revision>2</cp:revision>
  <cp:lastPrinted>2023-04-24T11:41:00Z</cp:lastPrinted>
  <dcterms:created xsi:type="dcterms:W3CDTF">2023-05-02T10:11:00Z</dcterms:created>
  <dcterms:modified xsi:type="dcterms:W3CDTF">2023-05-02T10:11:00Z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2019-01-16T10:00:00Z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2019-01-16T10:00:00Z</vt:filetime>
  </property>
</Properties>
</file>