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6537E" w14:textId="0F6A84EC" w:rsidR="00BF25F3" w:rsidRDefault="00BF25F3" w:rsidP="00B20F72">
      <w:pPr>
        <w:rPr>
          <w:rStyle w:val="tabchar"/>
          <w:rFonts w:ascii="Calibri" w:hAnsi="Calibri" w:cs="Calibri"/>
          <w:color w:val="F5F5F5"/>
        </w:rPr>
      </w:pPr>
      <w:r w:rsidRPr="003D00A3">
        <w:rPr>
          <w:noProof/>
        </w:rPr>
        <mc:AlternateContent>
          <mc:Choice Requires="wps">
            <w:drawing>
              <wp:anchor distT="0" distB="0" distL="114300" distR="114300" simplePos="0" relativeHeight="251662848" behindDoc="0" locked="0" layoutInCell="1" allowOverlap="1" wp14:anchorId="192F86E7" wp14:editId="09706A89">
                <wp:simplePos x="0" y="0"/>
                <wp:positionH relativeFrom="margin">
                  <wp:posOffset>339725</wp:posOffset>
                </wp:positionH>
                <wp:positionV relativeFrom="paragraph">
                  <wp:posOffset>3937000</wp:posOffset>
                </wp:positionV>
                <wp:extent cx="6066790" cy="752475"/>
                <wp:effectExtent l="0" t="0" r="0" b="0"/>
                <wp:wrapNone/>
                <wp:docPr id="67" name="Rectangle 67"/>
                <wp:cNvGraphicFramePr/>
                <a:graphic xmlns:a="http://schemas.openxmlformats.org/drawingml/2006/main">
                  <a:graphicData uri="http://schemas.microsoft.com/office/word/2010/wordprocessingShape">
                    <wps:wsp>
                      <wps:cNvSpPr/>
                      <wps:spPr>
                        <a:xfrm>
                          <a:off x="0" y="0"/>
                          <a:ext cx="6066790" cy="752475"/>
                        </a:xfrm>
                        <a:prstGeom prst="rect">
                          <a:avLst/>
                        </a:prstGeom>
                        <a:ln>
                          <a:noFill/>
                        </a:ln>
                      </wps:spPr>
                      <wps:txbx>
                        <w:txbxContent>
                          <w:p w14:paraId="64AB3E5E" w14:textId="3A6B2130" w:rsidR="008C1285" w:rsidRPr="00095974" w:rsidRDefault="00EC6E41" w:rsidP="005C0A4A">
                            <w:pPr>
                              <w:rPr>
                                <w:rFonts w:ascii="Futura" w:hAnsi="Futura" w:cs="Arial"/>
                                <w:b/>
                                <w:color w:val="FFFFFF" w:themeColor="background1"/>
                                <w:sz w:val="44"/>
                                <w:szCs w:val="44"/>
                              </w:rPr>
                            </w:pPr>
                            <w:r>
                              <w:rPr>
                                <w:rFonts w:ascii="Futura" w:hAnsi="Futura" w:cs="Arial"/>
                                <w:b/>
                                <w:color w:val="FFFFFF" w:themeColor="background1"/>
                                <w:sz w:val="44"/>
                                <w:szCs w:val="44"/>
                              </w:rPr>
                              <w:t>Content</w:t>
                            </w:r>
                            <w:r w:rsidR="00BF25F3">
                              <w:rPr>
                                <w:rFonts w:ascii="Futura" w:hAnsi="Futura" w:cs="Arial"/>
                                <w:b/>
                                <w:color w:val="FFFFFF" w:themeColor="background1"/>
                                <w:sz w:val="44"/>
                                <w:szCs w:val="44"/>
                              </w:rPr>
                              <w:t xml:space="preserve"> &amp; Discovery Librarian</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192F86E7" id="Rectangle 67" o:spid="_x0000_s1026" style="position:absolute;margin-left:26.75pt;margin-top:310pt;width:477.7pt;height:59.2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" filled="f" stroked="f">
                <v:textbox inset="0,0,0,0">
                  <w:txbxContent>
                    <w:p w14:paraId="64AB3E5E" w14:textId="3A6B2130" w:rsidR="008C1285" w:rsidRPr="00095974" w:rsidRDefault="00EC6E41" w:rsidP="005C0A4A">
                      <w:pPr>
                        <w:rPr>
                          <w:rFonts w:ascii="Futura" w:hAnsi="Futura" w:cs="Arial"/>
                          <w:b/>
                          <w:color w:val="FFFFFF" w:themeColor="background1"/>
                          <w:sz w:val="44"/>
                          <w:szCs w:val="44"/>
                        </w:rPr>
                      </w:pPr>
                      <w:r>
                        <w:rPr>
                          <w:rFonts w:ascii="Futura" w:hAnsi="Futura" w:cs="Arial"/>
                          <w:b/>
                          <w:color w:val="FFFFFF" w:themeColor="background1"/>
                          <w:sz w:val="44"/>
                          <w:szCs w:val="44"/>
                        </w:rPr>
                        <w:t>Content</w:t>
                      </w:r>
                      <w:r w:rsidR="00BF25F3">
                        <w:rPr>
                          <w:rFonts w:ascii="Futura" w:hAnsi="Futura" w:cs="Arial"/>
                          <w:b/>
                          <w:color w:val="FFFFFF" w:themeColor="background1"/>
                          <w:sz w:val="44"/>
                          <w:szCs w:val="44"/>
                        </w:rPr>
                        <w:t xml:space="preserve"> &amp; Discovery Librarian</w:t>
                      </w:r>
                    </w:p>
                  </w:txbxContent>
                </v:textbox>
                <w10:wrap anchorx="margin"/>
              </v:rect>
            </w:pict>
          </mc:Fallback>
        </mc:AlternateContent>
      </w:r>
      <w:r w:rsidR="006C7B3F">
        <w:rPr>
          <w:noProof/>
        </w:rPr>
        <mc:AlternateContent>
          <mc:Choice Requires="wps">
            <w:drawing>
              <wp:anchor distT="0" distB="0" distL="114300" distR="114300" simplePos="0" relativeHeight="251659776" behindDoc="0" locked="0" layoutInCell="1" allowOverlap="1" wp14:anchorId="1B8A51E3" wp14:editId="22C85F46">
                <wp:simplePos x="0" y="0"/>
                <wp:positionH relativeFrom="margin">
                  <wp:posOffset>-333375</wp:posOffset>
                </wp:positionH>
                <wp:positionV relativeFrom="paragraph">
                  <wp:posOffset>4210050</wp:posOffset>
                </wp:positionV>
                <wp:extent cx="6067425" cy="82867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828675"/>
                        </a:xfrm>
                        <a:prstGeom prst="rect">
                          <a:avLst/>
                        </a:prstGeom>
                        <a:ln>
                          <a:noFill/>
                        </a:ln>
                      </wps:spPr>
                      <wps:txbx>
                        <w:txbxContent>
                          <w:p w14:paraId="302B33EC" w14:textId="77777777" w:rsidR="00B33759" w:rsidRPr="00B33759" w:rsidRDefault="00B33759" w:rsidP="00B33759">
                            <w:pPr>
                              <w:rPr>
                                <w:rFonts w:ascii="Futura" w:hAnsi="Futura" w:cs="Arial"/>
                                <w:b/>
                                <w:color w:val="FFFFFF"/>
                                <w:sz w:val="44"/>
                                <w:szCs w:val="44"/>
                              </w:rPr>
                            </w:pPr>
                            <w:r w:rsidRPr="00B33759">
                              <w:rPr>
                                <w:rFonts w:ascii="Futura" w:hAnsi="Futura" w:cs="Arial"/>
                                <w:b/>
                                <w:color w:val="FFFFFF"/>
                                <w:sz w:val="44"/>
                                <w:szCs w:val="44"/>
                              </w:rPr>
                              <w:t>Job Title Here</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1B8A51E3" id="Rectangle 3" o:spid="_x0000_s1064" style="position:absolute;margin-left:-26.25pt;margin-top:331.5pt;width:477.75pt;height:65.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" filled="f" stroked="f">
                <v:textbox inset="0,0,0,0">
                  <w:txbxContent>
                    <w:p w14:paraId="302B33EC" w14:textId="77777777" w:rsidR="00B33759" w:rsidRPr="00B33759" w:rsidRDefault="00B33759" w:rsidP="00B33759">
                      <w:pPr>
                        <w:rPr>
                          <w:rFonts w:ascii="Futura" w:hAnsi="Futura" w:cs="Arial"/>
                          <w:b/>
                          <w:color w:val="FFFFFF"/>
                          <w:sz w:val="44"/>
                          <w:szCs w:val="44"/>
                        </w:rPr>
                      </w:pPr>
                      <w:r w:rsidRPr="00B33759">
                        <w:rPr>
                          <w:rFonts w:ascii="Futura" w:hAnsi="Futura" w:cs="Arial"/>
                          <w:b/>
                          <w:color w:val="FFFFFF"/>
                          <w:sz w:val="44"/>
                          <w:szCs w:val="44"/>
                        </w:rPr>
                        <w:t>Job Title Here</w:t>
                      </w:r>
                    </w:p>
                  </w:txbxContent>
                </v:textbox>
                <w10:wrap anchorx="margin"/>
              </v:rect>
            </w:pict>
          </mc:Fallback>
        </mc:AlternateContent>
      </w:r>
      <w:r w:rsidR="00755006">
        <w:rPr>
          <w:rStyle w:val="wacimagecontainer"/>
          <w:rFonts w:ascii="Segoe UI" w:hAnsi="Segoe UI" w:cs="Segoe UI"/>
          <w:noProof/>
          <w:color w:val="F5F5F5"/>
          <w:sz w:val="18"/>
          <w:szCs w:val="18"/>
        </w:rPr>
        <w:drawing>
          <wp:inline distT="0" distB="0" distL="0" distR="0" wp14:anchorId="244C60A1" wp14:editId="2123D5AF">
            <wp:extent cx="1571625" cy="866775"/>
            <wp:effectExtent l="0" t="0" r="9525" b="9525"/>
            <wp:docPr id="1755244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1625" cy="866775"/>
                    </a:xfrm>
                    <a:prstGeom prst="rect">
                      <a:avLst/>
                    </a:prstGeom>
                    <a:noFill/>
                    <a:ln>
                      <a:noFill/>
                    </a:ln>
                  </pic:spPr>
                </pic:pic>
              </a:graphicData>
            </a:graphic>
          </wp:inline>
        </w:drawing>
      </w:r>
      <w:r w:rsidR="00755006">
        <w:rPr>
          <w:rStyle w:val="normaltextrun"/>
          <w:rFonts w:ascii="Verdana" w:hAnsi="Verdana" w:cs="Segoe UI"/>
          <w:color w:val="F5F5F5"/>
          <w:sz w:val="28"/>
          <w:szCs w:val="28"/>
        </w:rPr>
        <w:t xml:space="preserve">           </w:t>
      </w:r>
      <w:r w:rsidR="00755006">
        <w:rPr>
          <w:rStyle w:val="normaltextrun"/>
          <w:rFonts w:ascii="Arial" w:hAnsi="Arial" w:cs="Arial"/>
          <w:color w:val="F5F5F5"/>
        </w:rPr>
        <w:t xml:space="preserve">Job Description </w:t>
      </w:r>
      <w:r w:rsidR="00755006">
        <w:rPr>
          <w:rStyle w:val="tabchar"/>
          <w:rFonts w:ascii="Calibri" w:hAnsi="Calibri" w:cs="Calibri"/>
          <w:color w:val="F5F5F5"/>
        </w:rPr>
        <w:tab/>
      </w:r>
    </w:p>
    <w:p w14:paraId="2A27B73B" w14:textId="6B226AC1" w:rsidR="00755006" w:rsidRDefault="00755006" w:rsidP="00755006">
      <w:pPr>
        <w:pStyle w:val="paragraph"/>
        <w:shd w:val="clear" w:color="auto" w:fill="000000"/>
        <w:spacing w:before="0" w:beforeAutospacing="0" w:after="0" w:afterAutospacing="0"/>
        <w:textAlignment w:val="baseline"/>
        <w:rPr>
          <w:rFonts w:ascii="Segoe UI" w:hAnsi="Segoe UI" w:cs="Segoe UI"/>
          <w:color w:val="F5F5F5"/>
          <w:sz w:val="18"/>
          <w:szCs w:val="18"/>
        </w:rPr>
      </w:pPr>
      <w:r>
        <w:rPr>
          <w:rStyle w:val="tabchar"/>
          <w:rFonts w:ascii="Calibri" w:hAnsi="Calibri" w:cs="Calibri"/>
          <w:color w:val="F5F5F5"/>
          <w:sz w:val="28"/>
          <w:szCs w:val="28"/>
        </w:rPr>
        <w:tab/>
      </w:r>
      <w:r>
        <w:rPr>
          <w:rStyle w:val="tabchar"/>
          <w:rFonts w:ascii="Calibri" w:hAnsi="Calibri" w:cs="Calibri"/>
          <w:color w:val="F5F5F5"/>
          <w:sz w:val="28"/>
          <w:szCs w:val="28"/>
        </w:rPr>
        <w:tab/>
      </w:r>
      <w:r>
        <w:rPr>
          <w:rStyle w:val="tabchar"/>
          <w:rFonts w:ascii="Calibri" w:hAnsi="Calibri" w:cs="Calibri"/>
          <w:color w:val="F5F5F5"/>
          <w:sz w:val="28"/>
          <w:szCs w:val="28"/>
        </w:rPr>
        <w:tab/>
      </w:r>
      <w:r>
        <w:rPr>
          <w:rStyle w:val="tabchar"/>
          <w:rFonts w:ascii="Calibri" w:hAnsi="Calibri" w:cs="Calibri"/>
          <w:color w:val="F5F5F5"/>
          <w:sz w:val="28"/>
          <w:szCs w:val="28"/>
        </w:rPr>
        <w:tab/>
      </w:r>
      <w:r>
        <w:rPr>
          <w:rStyle w:val="eop"/>
          <w:rFonts w:ascii="Arial Black" w:hAnsi="Arial Black" w:cs="Segoe UI"/>
          <w:color w:val="F5F5F5"/>
          <w:sz w:val="28"/>
          <w:szCs w:val="28"/>
        </w:rPr>
        <w:t> </w:t>
      </w:r>
    </w:p>
    <w:p w14:paraId="2DC1298A" w14:textId="77777777" w:rsidR="00177BEB" w:rsidRDefault="00177BEB" w:rsidP="00755006">
      <w:pPr>
        <w:pStyle w:val="paragraph"/>
        <w:spacing w:before="0" w:beforeAutospacing="0" w:after="0" w:afterAutospacing="0"/>
        <w:jc w:val="both"/>
        <w:textAlignment w:val="baseline"/>
        <w:rPr>
          <w:rStyle w:val="normaltextrun"/>
          <w:rFonts w:ascii="Arial" w:hAnsi="Arial" w:cs="Arial"/>
          <w:sz w:val="22"/>
          <w:szCs w:val="22"/>
        </w:rPr>
      </w:pPr>
    </w:p>
    <w:p w14:paraId="50AD0AB4" w14:textId="14C24D32" w:rsidR="00755006" w:rsidRPr="00177BEB" w:rsidRDefault="00755006" w:rsidP="00177BEB">
      <w:pPr>
        <w:rPr>
          <w:rFonts w:ascii="Arial" w:hAnsi="Arial" w:cs="Arial"/>
          <w:b/>
          <w:bCs/>
          <w:sz w:val="22"/>
          <w:szCs w:val="22"/>
        </w:rPr>
      </w:pPr>
      <w:r w:rsidRPr="00177BEB">
        <w:rPr>
          <w:rStyle w:val="normaltextrun"/>
          <w:rFonts w:ascii="Arial" w:hAnsi="Arial" w:cs="Arial"/>
          <w:b/>
          <w:bCs/>
          <w:sz w:val="22"/>
          <w:szCs w:val="22"/>
        </w:rPr>
        <w:t>Role:         </w:t>
      </w:r>
      <w:r w:rsidR="00177BEB" w:rsidRPr="00177BEB">
        <w:rPr>
          <w:rStyle w:val="tabchar"/>
          <w:rFonts w:ascii="Arial" w:hAnsi="Arial" w:cs="Arial"/>
          <w:sz w:val="22"/>
          <w:szCs w:val="22"/>
        </w:rPr>
        <w:tab/>
      </w:r>
      <w:r w:rsidR="00177BEB" w:rsidRPr="00177BEB">
        <w:rPr>
          <w:rStyle w:val="tabchar"/>
          <w:rFonts w:ascii="Arial" w:hAnsi="Arial" w:cs="Arial"/>
          <w:sz w:val="22"/>
          <w:szCs w:val="22"/>
        </w:rPr>
        <w:tab/>
      </w:r>
      <w:r w:rsidR="004D77BA">
        <w:rPr>
          <w:rFonts w:ascii="Arial" w:hAnsi="Arial" w:cs="Arial"/>
          <w:b/>
          <w:bCs/>
          <w:sz w:val="22"/>
          <w:szCs w:val="22"/>
        </w:rPr>
        <w:t>Content</w:t>
      </w:r>
      <w:r w:rsidR="00177BEB" w:rsidRPr="00177BEB">
        <w:rPr>
          <w:rFonts w:ascii="Arial" w:hAnsi="Arial" w:cs="Arial"/>
          <w:b/>
          <w:bCs/>
          <w:sz w:val="22"/>
          <w:szCs w:val="22"/>
        </w:rPr>
        <w:t xml:space="preserve"> &amp; Discovery Librarian</w:t>
      </w:r>
      <w:r w:rsidRPr="00177BEB">
        <w:rPr>
          <w:rStyle w:val="tabchar"/>
          <w:rFonts w:ascii="Arial" w:hAnsi="Arial" w:cs="Arial"/>
          <w:b/>
          <w:bCs/>
          <w:sz w:val="22"/>
          <w:szCs w:val="22"/>
        </w:rPr>
        <w:tab/>
      </w:r>
      <w:r w:rsidRPr="00177BEB">
        <w:rPr>
          <w:rStyle w:val="normaltextrun"/>
          <w:rFonts w:ascii="Arial" w:hAnsi="Arial" w:cs="Arial"/>
          <w:b/>
          <w:bCs/>
          <w:sz w:val="22"/>
          <w:szCs w:val="22"/>
        </w:rPr>
        <w:t>   </w:t>
      </w:r>
      <w:r w:rsidRPr="00177BEB">
        <w:rPr>
          <w:rStyle w:val="eop"/>
          <w:rFonts w:ascii="Arial" w:hAnsi="Arial" w:cs="Arial"/>
          <w:b/>
          <w:bCs/>
          <w:sz w:val="22"/>
          <w:szCs w:val="22"/>
        </w:rPr>
        <w:t> </w:t>
      </w:r>
    </w:p>
    <w:p w14:paraId="1980850B" w14:textId="77777777" w:rsidR="00755006" w:rsidRPr="00177BEB" w:rsidRDefault="00755006" w:rsidP="00755006">
      <w:pPr>
        <w:pStyle w:val="paragraph"/>
        <w:spacing w:before="0" w:beforeAutospacing="0" w:after="0" w:afterAutospacing="0"/>
        <w:textAlignment w:val="baseline"/>
        <w:rPr>
          <w:rFonts w:ascii="Arial" w:hAnsi="Arial" w:cs="Arial"/>
          <w:sz w:val="22"/>
          <w:szCs w:val="22"/>
        </w:rPr>
      </w:pPr>
      <w:r w:rsidRPr="00177BEB">
        <w:rPr>
          <w:rStyle w:val="eop"/>
          <w:rFonts w:ascii="Arial" w:hAnsi="Arial" w:cs="Arial"/>
          <w:sz w:val="22"/>
          <w:szCs w:val="22"/>
        </w:rPr>
        <w:t> </w:t>
      </w:r>
    </w:p>
    <w:p w14:paraId="727CAED1" w14:textId="1D550D11" w:rsidR="00755006" w:rsidRPr="00177BEB" w:rsidRDefault="00755006" w:rsidP="00755006">
      <w:pPr>
        <w:pStyle w:val="paragraph"/>
        <w:spacing w:before="0" w:beforeAutospacing="0" w:after="0" w:afterAutospacing="0"/>
        <w:textAlignment w:val="baseline"/>
        <w:rPr>
          <w:rFonts w:ascii="Arial" w:hAnsi="Arial" w:cs="Arial"/>
          <w:sz w:val="22"/>
          <w:szCs w:val="22"/>
        </w:rPr>
      </w:pPr>
      <w:r w:rsidRPr="00177BEB">
        <w:rPr>
          <w:rStyle w:val="normaltextrun"/>
          <w:rFonts w:ascii="Arial" w:hAnsi="Arial" w:cs="Arial"/>
          <w:b/>
          <w:bCs/>
          <w:sz w:val="22"/>
          <w:szCs w:val="22"/>
        </w:rPr>
        <w:t>Department:</w:t>
      </w:r>
      <w:r w:rsidRPr="00177BEB">
        <w:rPr>
          <w:rStyle w:val="tabchar"/>
          <w:rFonts w:ascii="Arial" w:hAnsi="Arial" w:cs="Arial"/>
          <w:sz w:val="22"/>
          <w:szCs w:val="22"/>
        </w:rPr>
        <w:tab/>
      </w:r>
      <w:r w:rsidRPr="00177BEB">
        <w:rPr>
          <w:rStyle w:val="tabchar"/>
          <w:rFonts w:ascii="Arial" w:hAnsi="Arial" w:cs="Arial"/>
          <w:sz w:val="22"/>
          <w:szCs w:val="22"/>
        </w:rPr>
        <w:tab/>
      </w:r>
      <w:r w:rsidR="00177BEB" w:rsidRPr="00177BEB">
        <w:rPr>
          <w:rStyle w:val="tabchar"/>
          <w:rFonts w:ascii="Arial" w:hAnsi="Arial" w:cs="Arial"/>
          <w:sz w:val="22"/>
          <w:szCs w:val="22"/>
        </w:rPr>
        <w:t>Library</w:t>
      </w:r>
      <w:r w:rsidRPr="00177BEB">
        <w:rPr>
          <w:rStyle w:val="eop"/>
          <w:rFonts w:ascii="Arial" w:hAnsi="Arial" w:cs="Arial"/>
          <w:sz w:val="22"/>
          <w:szCs w:val="22"/>
        </w:rPr>
        <w:t> </w:t>
      </w:r>
    </w:p>
    <w:p w14:paraId="5F041743" w14:textId="77777777" w:rsidR="00177BEB" w:rsidRPr="00177BEB" w:rsidRDefault="00177BEB" w:rsidP="00755006">
      <w:pPr>
        <w:pStyle w:val="paragraph"/>
        <w:spacing w:before="0" w:beforeAutospacing="0" w:after="0" w:afterAutospacing="0"/>
        <w:jc w:val="both"/>
        <w:textAlignment w:val="baseline"/>
        <w:rPr>
          <w:rStyle w:val="normaltextrun"/>
          <w:rFonts w:ascii="Arial" w:hAnsi="Arial" w:cs="Arial"/>
          <w:sz w:val="22"/>
          <w:szCs w:val="22"/>
        </w:rPr>
      </w:pPr>
    </w:p>
    <w:p w14:paraId="344B6E21" w14:textId="736BF539" w:rsidR="00755006" w:rsidRPr="00177BEB" w:rsidRDefault="00755006" w:rsidP="00755006">
      <w:pPr>
        <w:pStyle w:val="paragraph"/>
        <w:spacing w:before="0" w:beforeAutospacing="0" w:after="0" w:afterAutospacing="0"/>
        <w:jc w:val="both"/>
        <w:textAlignment w:val="baseline"/>
        <w:rPr>
          <w:rStyle w:val="eop"/>
          <w:rFonts w:ascii="Arial" w:hAnsi="Arial" w:cs="Arial"/>
          <w:sz w:val="22"/>
          <w:szCs w:val="22"/>
        </w:rPr>
      </w:pPr>
      <w:r w:rsidRPr="00BF25F3">
        <w:rPr>
          <w:rStyle w:val="normaltextrun"/>
          <w:rFonts w:ascii="Arial" w:hAnsi="Arial" w:cs="Arial"/>
          <w:b/>
          <w:bCs/>
          <w:sz w:val="22"/>
          <w:szCs w:val="22"/>
        </w:rPr>
        <w:t>Grade:</w:t>
      </w:r>
      <w:r w:rsidRPr="00177BEB">
        <w:rPr>
          <w:rStyle w:val="normaltextrun"/>
          <w:rFonts w:ascii="Arial" w:hAnsi="Arial" w:cs="Arial"/>
          <w:sz w:val="22"/>
          <w:szCs w:val="22"/>
        </w:rPr>
        <w:t>                       </w:t>
      </w:r>
      <w:r w:rsidRPr="00177BEB">
        <w:rPr>
          <w:rStyle w:val="eop"/>
          <w:rFonts w:ascii="Arial" w:hAnsi="Arial" w:cs="Arial"/>
          <w:sz w:val="22"/>
          <w:szCs w:val="22"/>
        </w:rPr>
        <w:t> </w:t>
      </w:r>
      <w:r w:rsidR="00177BEB" w:rsidRPr="00177BEB">
        <w:rPr>
          <w:rStyle w:val="eop"/>
          <w:rFonts w:ascii="Arial" w:hAnsi="Arial" w:cs="Arial"/>
          <w:sz w:val="22"/>
          <w:szCs w:val="22"/>
        </w:rPr>
        <w:t>BSUP G7</w:t>
      </w:r>
    </w:p>
    <w:p w14:paraId="3601A900" w14:textId="77777777" w:rsidR="00177BEB" w:rsidRPr="00177BEB" w:rsidRDefault="00177BEB" w:rsidP="00755006">
      <w:pPr>
        <w:pStyle w:val="paragraph"/>
        <w:spacing w:before="0" w:beforeAutospacing="0" w:after="0" w:afterAutospacing="0"/>
        <w:jc w:val="both"/>
        <w:textAlignment w:val="baseline"/>
        <w:rPr>
          <w:rStyle w:val="eop"/>
          <w:rFonts w:ascii="Arial" w:hAnsi="Arial" w:cs="Arial"/>
          <w:sz w:val="22"/>
          <w:szCs w:val="22"/>
        </w:rPr>
      </w:pPr>
    </w:p>
    <w:p w14:paraId="100C452D" w14:textId="741BE855" w:rsidR="00177BEB" w:rsidRPr="00177BEB" w:rsidRDefault="00177BEB" w:rsidP="00755006">
      <w:pPr>
        <w:pStyle w:val="paragraph"/>
        <w:spacing w:before="0" w:beforeAutospacing="0" w:after="0" w:afterAutospacing="0"/>
        <w:jc w:val="both"/>
        <w:textAlignment w:val="baseline"/>
        <w:rPr>
          <w:rStyle w:val="eop"/>
          <w:rFonts w:ascii="Arial" w:hAnsi="Arial" w:cs="Arial"/>
          <w:sz w:val="22"/>
          <w:szCs w:val="22"/>
        </w:rPr>
      </w:pPr>
      <w:r w:rsidRPr="00BF25F3">
        <w:rPr>
          <w:rStyle w:val="eop"/>
          <w:rFonts w:ascii="Arial" w:hAnsi="Arial" w:cs="Arial"/>
          <w:b/>
          <w:bCs/>
          <w:sz w:val="22"/>
          <w:szCs w:val="22"/>
        </w:rPr>
        <w:t>Responsible to:</w:t>
      </w:r>
      <w:r w:rsidRPr="00177BEB">
        <w:rPr>
          <w:rStyle w:val="eop"/>
          <w:rFonts w:ascii="Arial" w:hAnsi="Arial" w:cs="Arial"/>
          <w:sz w:val="22"/>
          <w:szCs w:val="22"/>
        </w:rPr>
        <w:t xml:space="preserve"> </w:t>
      </w:r>
      <w:r w:rsidRPr="00177BEB">
        <w:rPr>
          <w:rStyle w:val="eop"/>
          <w:rFonts w:ascii="Arial" w:hAnsi="Arial" w:cs="Arial"/>
          <w:sz w:val="22"/>
          <w:szCs w:val="22"/>
        </w:rPr>
        <w:tab/>
        <w:t>Content &amp; Licensing Manager</w:t>
      </w:r>
    </w:p>
    <w:p w14:paraId="3F68E654" w14:textId="77777777" w:rsidR="00177BEB" w:rsidRPr="00177BEB" w:rsidRDefault="00177BEB" w:rsidP="00755006">
      <w:pPr>
        <w:pStyle w:val="paragraph"/>
        <w:spacing w:before="0" w:beforeAutospacing="0" w:after="0" w:afterAutospacing="0"/>
        <w:jc w:val="both"/>
        <w:textAlignment w:val="baseline"/>
        <w:rPr>
          <w:rFonts w:ascii="Arial" w:hAnsi="Arial" w:cs="Arial"/>
          <w:sz w:val="22"/>
          <w:szCs w:val="22"/>
        </w:rPr>
      </w:pPr>
    </w:p>
    <w:p w14:paraId="64D043B9" w14:textId="59883183" w:rsidR="00755006" w:rsidRPr="00177BEB" w:rsidRDefault="00755006" w:rsidP="00755006">
      <w:pPr>
        <w:pStyle w:val="paragraph"/>
        <w:spacing w:before="0" w:beforeAutospacing="0" w:after="0" w:afterAutospacing="0"/>
        <w:jc w:val="both"/>
        <w:textAlignment w:val="baseline"/>
        <w:rPr>
          <w:rStyle w:val="eop"/>
          <w:rFonts w:ascii="Arial" w:hAnsi="Arial" w:cs="Arial"/>
          <w:sz w:val="22"/>
          <w:szCs w:val="22"/>
        </w:rPr>
      </w:pPr>
      <w:r w:rsidRPr="00BF25F3">
        <w:rPr>
          <w:rStyle w:val="normaltextrun"/>
          <w:rFonts w:ascii="Arial" w:hAnsi="Arial" w:cs="Arial"/>
          <w:b/>
          <w:bCs/>
          <w:sz w:val="22"/>
          <w:szCs w:val="22"/>
        </w:rPr>
        <w:t>Campus:</w:t>
      </w:r>
      <w:r w:rsidRPr="00177BEB">
        <w:rPr>
          <w:rStyle w:val="tabchar"/>
          <w:rFonts w:ascii="Arial" w:hAnsi="Arial" w:cs="Arial"/>
          <w:sz w:val="22"/>
          <w:szCs w:val="22"/>
        </w:rPr>
        <w:tab/>
      </w:r>
      <w:r w:rsidRPr="00177BEB">
        <w:rPr>
          <w:rStyle w:val="tabchar"/>
          <w:rFonts w:ascii="Arial" w:hAnsi="Arial" w:cs="Arial"/>
          <w:sz w:val="22"/>
          <w:szCs w:val="22"/>
        </w:rPr>
        <w:tab/>
      </w:r>
      <w:r w:rsidRPr="00177BEB">
        <w:rPr>
          <w:rStyle w:val="eop"/>
          <w:rFonts w:ascii="Arial" w:hAnsi="Arial" w:cs="Arial"/>
          <w:sz w:val="22"/>
          <w:szCs w:val="22"/>
        </w:rPr>
        <w:t> </w:t>
      </w:r>
      <w:r w:rsidR="00177BEB" w:rsidRPr="00177BEB">
        <w:rPr>
          <w:rStyle w:val="eop"/>
          <w:rFonts w:ascii="Arial" w:hAnsi="Arial" w:cs="Arial"/>
          <w:sz w:val="22"/>
          <w:szCs w:val="22"/>
        </w:rPr>
        <w:t>Any</w:t>
      </w:r>
    </w:p>
    <w:p w14:paraId="338EA45C" w14:textId="77777777" w:rsidR="00177BEB" w:rsidRPr="00177BEB" w:rsidRDefault="00177BEB" w:rsidP="00755006">
      <w:pPr>
        <w:pStyle w:val="paragraph"/>
        <w:spacing w:before="0" w:beforeAutospacing="0" w:after="0" w:afterAutospacing="0"/>
        <w:jc w:val="both"/>
        <w:textAlignment w:val="baseline"/>
        <w:rPr>
          <w:rFonts w:ascii="Arial" w:hAnsi="Arial" w:cs="Arial"/>
          <w:sz w:val="22"/>
          <w:szCs w:val="22"/>
        </w:rPr>
      </w:pPr>
    </w:p>
    <w:p w14:paraId="24C2F5E3" w14:textId="1E206167" w:rsidR="00755006" w:rsidRPr="00177BEB" w:rsidRDefault="00755006" w:rsidP="00BF25F3">
      <w:pPr>
        <w:pStyle w:val="paragraph"/>
        <w:spacing w:before="0" w:beforeAutospacing="0" w:after="0" w:afterAutospacing="0"/>
        <w:ind w:left="1440" w:firstLine="720"/>
        <w:jc w:val="both"/>
        <w:textAlignment w:val="baseline"/>
        <w:rPr>
          <w:rFonts w:ascii="Arial" w:hAnsi="Arial" w:cs="Arial"/>
          <w:sz w:val="22"/>
          <w:szCs w:val="22"/>
        </w:rPr>
      </w:pPr>
      <w:r w:rsidRPr="00177BEB">
        <w:rPr>
          <w:rStyle w:val="normaltextrun"/>
          <w:rFonts w:ascii="Arial" w:hAnsi="Arial" w:cs="Arial"/>
          <w:b/>
          <w:bCs/>
          <w:sz w:val="22"/>
          <w:szCs w:val="22"/>
        </w:rPr>
        <w:t>Permanent</w:t>
      </w:r>
      <w:r w:rsidR="00177BEB" w:rsidRPr="00177BEB">
        <w:rPr>
          <w:rStyle w:val="normaltextrun"/>
          <w:rFonts w:ascii="Arial" w:hAnsi="Arial" w:cs="Arial"/>
          <w:b/>
          <w:bCs/>
          <w:sz w:val="22"/>
          <w:szCs w:val="22"/>
        </w:rPr>
        <w:t xml:space="preserve">, </w:t>
      </w:r>
      <w:r w:rsidRPr="00177BEB">
        <w:rPr>
          <w:rStyle w:val="normaltextrun"/>
          <w:rFonts w:ascii="Arial" w:hAnsi="Arial" w:cs="Arial"/>
          <w:b/>
          <w:bCs/>
          <w:sz w:val="22"/>
          <w:szCs w:val="22"/>
        </w:rPr>
        <w:t>Full-Time</w:t>
      </w:r>
    </w:p>
    <w:p w14:paraId="0E61F302" w14:textId="77777777" w:rsidR="00177BEB" w:rsidRPr="00177BEB" w:rsidRDefault="00177BEB" w:rsidP="00755006">
      <w:pPr>
        <w:pStyle w:val="paragraph"/>
        <w:spacing w:before="0" w:beforeAutospacing="0" w:after="0" w:afterAutospacing="0"/>
        <w:jc w:val="both"/>
        <w:textAlignment w:val="baseline"/>
        <w:rPr>
          <w:rStyle w:val="normaltextrun"/>
          <w:rFonts w:ascii="Arial" w:hAnsi="Arial" w:cs="Arial"/>
          <w:sz w:val="22"/>
          <w:szCs w:val="22"/>
          <w:u w:val="single"/>
        </w:rPr>
      </w:pPr>
    </w:p>
    <w:p w14:paraId="425635C4" w14:textId="77777777" w:rsidR="00240E03" w:rsidRPr="009A60EE" w:rsidRDefault="00000000" w:rsidP="00240E03">
      <w:pPr>
        <w:rPr>
          <w:rFonts w:ascii="Arial" w:hAnsi="Arial" w:cs="Arial"/>
          <w:sz w:val="22"/>
          <w:szCs w:val="22"/>
        </w:rPr>
      </w:pPr>
      <w:r>
        <w:rPr>
          <w:rFonts w:ascii="Arial" w:hAnsi="Arial" w:cs="Arial"/>
          <w:sz w:val="22"/>
          <w:szCs w:val="22"/>
        </w:rPr>
        <w:pict w14:anchorId="7F24D040">
          <v:rect id="_x0000_i1025" style="width:0;height:1.5pt" o:hralign="center" o:hrstd="t" o:hr="t" fillcolor="#a0a0a0" stroked="f"/>
        </w:pict>
      </w:r>
    </w:p>
    <w:p w14:paraId="05B7B2B1" w14:textId="77777777" w:rsidR="00BF25F3" w:rsidRDefault="00BF25F3" w:rsidP="00755006">
      <w:pPr>
        <w:pStyle w:val="paragraph"/>
        <w:spacing w:before="0" w:beforeAutospacing="0" w:after="0" w:afterAutospacing="0"/>
        <w:jc w:val="both"/>
        <w:textAlignment w:val="baseline"/>
        <w:rPr>
          <w:rStyle w:val="normaltextrun"/>
          <w:rFonts w:ascii="Arial" w:hAnsi="Arial" w:cs="Arial"/>
          <w:b/>
          <w:bCs/>
          <w:sz w:val="22"/>
          <w:szCs w:val="22"/>
          <w:u w:val="single"/>
        </w:rPr>
      </w:pPr>
    </w:p>
    <w:p w14:paraId="665FCB99" w14:textId="4AAA637E" w:rsidR="00755006" w:rsidRDefault="00755006" w:rsidP="00755006">
      <w:pPr>
        <w:pStyle w:val="paragraph"/>
        <w:spacing w:before="0" w:beforeAutospacing="0" w:after="0" w:afterAutospacing="0"/>
        <w:jc w:val="both"/>
        <w:textAlignment w:val="baseline"/>
        <w:rPr>
          <w:rStyle w:val="eop"/>
          <w:rFonts w:ascii="Arial" w:hAnsi="Arial" w:cs="Arial"/>
          <w:b/>
          <w:bCs/>
          <w:sz w:val="22"/>
          <w:szCs w:val="22"/>
        </w:rPr>
      </w:pPr>
      <w:r w:rsidRPr="00177BEB">
        <w:rPr>
          <w:rStyle w:val="normaltextrun"/>
          <w:rFonts w:ascii="Arial" w:hAnsi="Arial" w:cs="Arial"/>
          <w:b/>
          <w:bCs/>
          <w:sz w:val="22"/>
          <w:szCs w:val="22"/>
          <w:u w:val="single"/>
        </w:rPr>
        <w:t>Job Purpose</w:t>
      </w:r>
      <w:r w:rsidRPr="00177BEB">
        <w:rPr>
          <w:rStyle w:val="eop"/>
          <w:rFonts w:ascii="Arial" w:hAnsi="Arial" w:cs="Arial"/>
          <w:b/>
          <w:bCs/>
          <w:sz w:val="22"/>
          <w:szCs w:val="22"/>
        </w:rPr>
        <w:t> </w:t>
      </w:r>
    </w:p>
    <w:p w14:paraId="792B2A1B" w14:textId="77777777" w:rsidR="00177BEB" w:rsidRDefault="00177BEB" w:rsidP="00755006">
      <w:pPr>
        <w:pStyle w:val="paragraph"/>
        <w:spacing w:before="0" w:beforeAutospacing="0" w:after="0" w:afterAutospacing="0"/>
        <w:jc w:val="both"/>
        <w:textAlignment w:val="baseline"/>
        <w:rPr>
          <w:rStyle w:val="eop"/>
          <w:rFonts w:ascii="Arial" w:hAnsi="Arial" w:cs="Arial"/>
          <w:b/>
          <w:bCs/>
          <w:sz w:val="22"/>
          <w:szCs w:val="22"/>
        </w:rPr>
      </w:pPr>
    </w:p>
    <w:p w14:paraId="0AD21432" w14:textId="77777777" w:rsidR="000E0149" w:rsidRDefault="000E0149" w:rsidP="000E0149">
      <w:pPr>
        <w:spacing w:after="240"/>
        <w:rPr>
          <w:rFonts w:ascii="Arial" w:hAnsi="Arial" w:cs="Arial"/>
          <w:sz w:val="22"/>
          <w:szCs w:val="22"/>
        </w:rPr>
      </w:pPr>
      <w:r w:rsidRPr="00203030">
        <w:rPr>
          <w:rFonts w:ascii="Arial" w:hAnsi="Arial" w:cs="Arial"/>
          <w:sz w:val="22"/>
          <w:szCs w:val="22"/>
        </w:rPr>
        <w:t xml:space="preserve">This role manages core library </w:t>
      </w:r>
      <w:r>
        <w:rPr>
          <w:rFonts w:ascii="Arial" w:hAnsi="Arial" w:cs="Arial"/>
          <w:sz w:val="22"/>
          <w:szCs w:val="22"/>
        </w:rPr>
        <w:t xml:space="preserve">acquisitions and </w:t>
      </w:r>
      <w:r w:rsidRPr="00203030">
        <w:rPr>
          <w:rFonts w:ascii="Arial" w:hAnsi="Arial" w:cs="Arial"/>
          <w:sz w:val="22"/>
          <w:szCs w:val="22"/>
        </w:rPr>
        <w:t>content discovery services to ensure timely access to high-quality information resources that enrich the student experience and advance the university’s academic and research goals.</w:t>
      </w:r>
    </w:p>
    <w:p w14:paraId="385D738B" w14:textId="77777777" w:rsidR="000E0149" w:rsidRDefault="000E0149" w:rsidP="000E0149">
      <w:pPr>
        <w:spacing w:after="240"/>
        <w:rPr>
          <w:rFonts w:ascii="Arial" w:hAnsi="Arial" w:cs="Arial"/>
          <w:sz w:val="22"/>
          <w:szCs w:val="22"/>
        </w:rPr>
      </w:pPr>
      <w:r>
        <w:rPr>
          <w:rFonts w:ascii="Arial" w:hAnsi="Arial" w:cs="Arial"/>
          <w:sz w:val="22"/>
          <w:szCs w:val="22"/>
        </w:rPr>
        <w:t>Responsible for</w:t>
      </w:r>
      <w:r w:rsidRPr="00203030">
        <w:rPr>
          <w:rFonts w:ascii="Arial" w:hAnsi="Arial" w:cs="Arial"/>
          <w:sz w:val="22"/>
          <w:szCs w:val="22"/>
        </w:rPr>
        <w:t xml:space="preserve"> </w:t>
      </w:r>
      <w:r>
        <w:rPr>
          <w:rFonts w:ascii="Arial" w:hAnsi="Arial" w:cs="Arial"/>
          <w:sz w:val="22"/>
          <w:szCs w:val="22"/>
        </w:rPr>
        <w:t xml:space="preserve">print and e-book </w:t>
      </w:r>
      <w:r w:rsidRPr="00203030">
        <w:rPr>
          <w:rFonts w:ascii="Arial" w:hAnsi="Arial" w:cs="Arial"/>
          <w:sz w:val="22"/>
          <w:szCs w:val="22"/>
        </w:rPr>
        <w:t>acquisitions</w:t>
      </w:r>
      <w:r>
        <w:rPr>
          <w:rFonts w:ascii="Arial" w:hAnsi="Arial" w:cs="Arial"/>
          <w:sz w:val="22"/>
          <w:szCs w:val="22"/>
        </w:rPr>
        <w:t xml:space="preserve">, </w:t>
      </w:r>
      <w:r w:rsidRPr="00203030">
        <w:rPr>
          <w:rFonts w:ascii="Arial" w:hAnsi="Arial" w:cs="Arial"/>
          <w:sz w:val="22"/>
          <w:szCs w:val="22"/>
        </w:rPr>
        <w:t>cataloguing</w:t>
      </w:r>
      <w:r>
        <w:rPr>
          <w:rFonts w:ascii="Arial" w:hAnsi="Arial" w:cs="Arial"/>
          <w:sz w:val="22"/>
          <w:szCs w:val="22"/>
        </w:rPr>
        <w:t xml:space="preserve">, </w:t>
      </w:r>
      <w:r w:rsidRPr="00203030">
        <w:rPr>
          <w:rFonts w:ascii="Arial" w:hAnsi="Arial" w:cs="Arial"/>
          <w:sz w:val="22"/>
          <w:szCs w:val="22"/>
        </w:rPr>
        <w:t>document delivery and reading list services, alongside line management of team members in these areas, the role plays a key part in ensuring the efficient provision of resources and services to support learning, teaching and research.</w:t>
      </w:r>
    </w:p>
    <w:p w14:paraId="742669DE" w14:textId="77777777" w:rsidR="000E0149" w:rsidRDefault="000E0149" w:rsidP="000E0149">
      <w:pPr>
        <w:spacing w:after="240"/>
        <w:rPr>
          <w:rFonts w:ascii="Arial" w:hAnsi="Arial" w:cs="Arial"/>
          <w:sz w:val="22"/>
          <w:szCs w:val="22"/>
        </w:rPr>
      </w:pPr>
      <w:r w:rsidRPr="00203030">
        <w:rPr>
          <w:rFonts w:ascii="Arial" w:hAnsi="Arial" w:cs="Arial"/>
          <w:sz w:val="22"/>
          <w:szCs w:val="22"/>
        </w:rPr>
        <w:t xml:space="preserve">The post-holder collaborates with colleagues, stakeholders and suppliers to ensure </w:t>
      </w:r>
      <w:r>
        <w:rPr>
          <w:rFonts w:ascii="Arial" w:hAnsi="Arial" w:cs="Arial"/>
          <w:sz w:val="22"/>
          <w:szCs w:val="22"/>
        </w:rPr>
        <w:t xml:space="preserve">prompt resource acquisition and service </w:t>
      </w:r>
      <w:r w:rsidRPr="00203030">
        <w:rPr>
          <w:rFonts w:ascii="Arial" w:hAnsi="Arial" w:cs="Arial"/>
          <w:sz w:val="22"/>
          <w:szCs w:val="22"/>
        </w:rPr>
        <w:t xml:space="preserve">delivery. </w:t>
      </w:r>
      <w:r>
        <w:rPr>
          <w:rFonts w:ascii="Arial" w:hAnsi="Arial" w:cs="Arial"/>
          <w:sz w:val="22"/>
          <w:szCs w:val="22"/>
        </w:rPr>
        <w:t xml:space="preserve">They </w:t>
      </w:r>
      <w:r w:rsidRPr="00203030">
        <w:rPr>
          <w:rFonts w:ascii="Arial" w:hAnsi="Arial" w:cs="Arial"/>
          <w:sz w:val="22"/>
          <w:szCs w:val="22"/>
        </w:rPr>
        <w:t>support</w:t>
      </w:r>
      <w:r>
        <w:rPr>
          <w:rFonts w:ascii="Arial" w:hAnsi="Arial" w:cs="Arial"/>
          <w:sz w:val="22"/>
          <w:szCs w:val="22"/>
        </w:rPr>
        <w:t xml:space="preserve"> </w:t>
      </w:r>
      <w:r w:rsidRPr="00203030">
        <w:rPr>
          <w:rFonts w:ascii="Arial" w:hAnsi="Arial" w:cs="Arial"/>
          <w:sz w:val="22"/>
          <w:szCs w:val="22"/>
        </w:rPr>
        <w:t>data collection for resource-related decision</w:t>
      </w:r>
      <w:r>
        <w:rPr>
          <w:rFonts w:ascii="Arial" w:hAnsi="Arial" w:cs="Arial"/>
          <w:sz w:val="22"/>
          <w:szCs w:val="22"/>
        </w:rPr>
        <w:t>s</w:t>
      </w:r>
      <w:r w:rsidRPr="00203030">
        <w:rPr>
          <w:rFonts w:ascii="Arial" w:hAnsi="Arial" w:cs="Arial"/>
          <w:sz w:val="22"/>
          <w:szCs w:val="22"/>
        </w:rPr>
        <w:t xml:space="preserve"> and assist</w:t>
      </w:r>
      <w:r>
        <w:rPr>
          <w:rFonts w:ascii="Arial" w:hAnsi="Arial" w:cs="Arial"/>
          <w:sz w:val="22"/>
          <w:szCs w:val="22"/>
        </w:rPr>
        <w:t xml:space="preserve"> </w:t>
      </w:r>
      <w:r w:rsidRPr="00203030">
        <w:rPr>
          <w:rFonts w:ascii="Arial" w:hAnsi="Arial" w:cs="Arial"/>
          <w:sz w:val="22"/>
          <w:szCs w:val="22"/>
        </w:rPr>
        <w:t xml:space="preserve">the Content &amp; Licensing Manager with procurement, </w:t>
      </w:r>
      <w:r>
        <w:rPr>
          <w:rFonts w:ascii="Arial" w:hAnsi="Arial" w:cs="Arial"/>
          <w:sz w:val="22"/>
          <w:szCs w:val="22"/>
        </w:rPr>
        <w:t xml:space="preserve">supplier liaison and the </w:t>
      </w:r>
      <w:r w:rsidRPr="00203030">
        <w:rPr>
          <w:rFonts w:ascii="Arial" w:hAnsi="Arial" w:cs="Arial"/>
          <w:sz w:val="22"/>
          <w:szCs w:val="22"/>
        </w:rPr>
        <w:t xml:space="preserve">subscriptions </w:t>
      </w:r>
      <w:r>
        <w:rPr>
          <w:rFonts w:ascii="Arial" w:hAnsi="Arial" w:cs="Arial"/>
          <w:sz w:val="22"/>
          <w:szCs w:val="22"/>
        </w:rPr>
        <w:t>lifecycle</w:t>
      </w:r>
      <w:r w:rsidRPr="00203030">
        <w:rPr>
          <w:rFonts w:ascii="Arial" w:hAnsi="Arial" w:cs="Arial"/>
          <w:sz w:val="22"/>
          <w:szCs w:val="22"/>
        </w:rPr>
        <w:t>.</w:t>
      </w:r>
    </w:p>
    <w:p w14:paraId="00B869B5" w14:textId="24B32D7B" w:rsidR="000E0149" w:rsidRPr="00203030" w:rsidRDefault="000E0149" w:rsidP="000E0149">
      <w:pPr>
        <w:rPr>
          <w:rFonts w:ascii="Arial" w:hAnsi="Arial" w:cs="Arial"/>
          <w:sz w:val="22"/>
          <w:szCs w:val="22"/>
        </w:rPr>
      </w:pPr>
      <w:r>
        <w:rPr>
          <w:rFonts w:ascii="Arial" w:hAnsi="Arial" w:cs="Arial"/>
          <w:sz w:val="22"/>
          <w:szCs w:val="22"/>
        </w:rPr>
        <w:t>As</w:t>
      </w:r>
      <w:r w:rsidRPr="00203030">
        <w:rPr>
          <w:rFonts w:ascii="Arial" w:hAnsi="Arial" w:cs="Arial"/>
          <w:sz w:val="22"/>
          <w:szCs w:val="22"/>
        </w:rPr>
        <w:t xml:space="preserve"> part of the </w:t>
      </w:r>
      <w:r w:rsidR="00510ED9">
        <w:rPr>
          <w:rFonts w:ascii="Arial" w:hAnsi="Arial" w:cs="Arial"/>
          <w:sz w:val="22"/>
          <w:szCs w:val="22"/>
        </w:rPr>
        <w:t>Library Digital</w:t>
      </w:r>
      <w:r w:rsidRPr="00203030">
        <w:rPr>
          <w:rFonts w:ascii="Arial" w:hAnsi="Arial" w:cs="Arial"/>
          <w:sz w:val="22"/>
          <w:szCs w:val="22"/>
        </w:rPr>
        <w:t xml:space="preserve"> &amp; </w:t>
      </w:r>
      <w:r w:rsidR="00510ED9">
        <w:rPr>
          <w:rFonts w:ascii="Arial" w:hAnsi="Arial" w:cs="Arial"/>
          <w:sz w:val="22"/>
          <w:szCs w:val="22"/>
        </w:rPr>
        <w:t xml:space="preserve">Content </w:t>
      </w:r>
      <w:r>
        <w:rPr>
          <w:rFonts w:ascii="Arial" w:hAnsi="Arial" w:cs="Arial"/>
          <w:sz w:val="22"/>
          <w:szCs w:val="22"/>
        </w:rPr>
        <w:t>Services</w:t>
      </w:r>
      <w:r w:rsidRPr="00203030">
        <w:rPr>
          <w:rFonts w:ascii="Arial" w:hAnsi="Arial" w:cs="Arial"/>
          <w:sz w:val="22"/>
          <w:szCs w:val="22"/>
        </w:rPr>
        <w:t xml:space="preserve"> team, the post-holder contributes to library-wide initiatives and </w:t>
      </w:r>
      <w:r w:rsidRPr="00E6165C">
        <w:rPr>
          <w:rFonts w:ascii="Arial" w:hAnsi="Arial" w:cs="Arial"/>
          <w:sz w:val="22"/>
          <w:szCs w:val="22"/>
        </w:rPr>
        <w:t>helps deliver a customer-focused service that enhances the student experience.</w:t>
      </w:r>
    </w:p>
    <w:p w14:paraId="0DD65348" w14:textId="77777777" w:rsidR="00177BEB" w:rsidRPr="00177BEB" w:rsidRDefault="00177BEB" w:rsidP="00755006">
      <w:pPr>
        <w:pStyle w:val="paragraph"/>
        <w:spacing w:before="0" w:beforeAutospacing="0" w:after="0" w:afterAutospacing="0"/>
        <w:jc w:val="both"/>
        <w:textAlignment w:val="baseline"/>
        <w:rPr>
          <w:rFonts w:ascii="Arial" w:hAnsi="Arial" w:cs="Arial"/>
          <w:b/>
          <w:bCs/>
          <w:sz w:val="22"/>
          <w:szCs w:val="22"/>
        </w:rPr>
      </w:pPr>
    </w:p>
    <w:p w14:paraId="04128706" w14:textId="77777777" w:rsidR="00755006" w:rsidRPr="00177BEB" w:rsidRDefault="00755006" w:rsidP="00755006">
      <w:pPr>
        <w:pStyle w:val="paragraph"/>
        <w:spacing w:before="0" w:beforeAutospacing="0" w:after="0" w:afterAutospacing="0"/>
        <w:ind w:right="195"/>
        <w:jc w:val="both"/>
        <w:textAlignment w:val="baseline"/>
        <w:rPr>
          <w:rFonts w:ascii="Arial" w:hAnsi="Arial" w:cs="Arial"/>
          <w:sz w:val="22"/>
          <w:szCs w:val="22"/>
        </w:rPr>
      </w:pPr>
      <w:r w:rsidRPr="00177BEB">
        <w:rPr>
          <w:rStyle w:val="eop"/>
          <w:rFonts w:ascii="Arial" w:hAnsi="Arial" w:cs="Arial"/>
          <w:sz w:val="22"/>
          <w:szCs w:val="22"/>
        </w:rPr>
        <w:t> </w:t>
      </w:r>
    </w:p>
    <w:p w14:paraId="55D2ADDF" w14:textId="77777777" w:rsidR="00755006" w:rsidRPr="00177BEB" w:rsidRDefault="00755006" w:rsidP="00755006">
      <w:pPr>
        <w:pStyle w:val="paragraph"/>
        <w:spacing w:before="0" w:beforeAutospacing="0" w:after="0" w:afterAutospacing="0"/>
        <w:ind w:right="195"/>
        <w:jc w:val="both"/>
        <w:textAlignment w:val="baseline"/>
        <w:rPr>
          <w:rStyle w:val="eop"/>
          <w:rFonts w:ascii="Arial" w:hAnsi="Arial" w:cs="Arial"/>
          <w:sz w:val="22"/>
          <w:szCs w:val="22"/>
        </w:rPr>
      </w:pPr>
      <w:r w:rsidRPr="00177BEB">
        <w:rPr>
          <w:rStyle w:val="normaltextrun"/>
          <w:rFonts w:ascii="Arial" w:hAnsi="Arial" w:cs="Arial"/>
          <w:b/>
          <w:bCs/>
          <w:sz w:val="22"/>
          <w:szCs w:val="22"/>
          <w:u w:val="single"/>
        </w:rPr>
        <w:t>Main Duties</w:t>
      </w:r>
      <w:r w:rsidRPr="00177BEB">
        <w:rPr>
          <w:rStyle w:val="eop"/>
          <w:rFonts w:ascii="Arial" w:hAnsi="Arial" w:cs="Arial"/>
          <w:sz w:val="22"/>
          <w:szCs w:val="22"/>
        </w:rPr>
        <w:t> </w:t>
      </w:r>
    </w:p>
    <w:p w14:paraId="6AB24A64" w14:textId="77777777" w:rsidR="00177BEB" w:rsidRDefault="00177BEB" w:rsidP="00755006">
      <w:pPr>
        <w:pStyle w:val="paragraph"/>
        <w:spacing w:before="0" w:beforeAutospacing="0" w:after="0" w:afterAutospacing="0"/>
        <w:ind w:right="195"/>
        <w:jc w:val="both"/>
        <w:textAlignment w:val="baseline"/>
        <w:rPr>
          <w:rFonts w:ascii="Arial" w:hAnsi="Arial" w:cs="Arial"/>
          <w:sz w:val="22"/>
          <w:szCs w:val="22"/>
        </w:rPr>
      </w:pPr>
    </w:p>
    <w:p w14:paraId="05A41157" w14:textId="77777777" w:rsidR="005516B6" w:rsidRPr="009673C5" w:rsidRDefault="005516B6" w:rsidP="005516B6">
      <w:pPr>
        <w:rPr>
          <w:sz w:val="22"/>
          <w:szCs w:val="22"/>
          <w:lang w:eastAsia="en-GB"/>
        </w:rPr>
      </w:pPr>
      <w:r w:rsidRPr="009673C5">
        <w:rPr>
          <w:rFonts w:ascii="Arial" w:hAnsi="Arial" w:cs="Arial"/>
          <w:color w:val="000000"/>
          <w:sz w:val="22"/>
          <w:szCs w:val="22"/>
        </w:rPr>
        <w:t>In the performance of duties within the Library Service, there is an underpinning expectation of proactive collaboration and teamworking across all parts of the service, and an expectation to embrace continuous service improvement. The Library service commits to providing learning and development to support this expectation.</w:t>
      </w:r>
    </w:p>
    <w:p w14:paraId="31316666" w14:textId="77777777" w:rsidR="005516B6" w:rsidRPr="009673C5" w:rsidRDefault="005516B6" w:rsidP="00755006">
      <w:pPr>
        <w:pStyle w:val="paragraph"/>
        <w:spacing w:before="0" w:beforeAutospacing="0" w:after="0" w:afterAutospacing="0"/>
        <w:ind w:right="195"/>
        <w:jc w:val="both"/>
        <w:textAlignment w:val="baseline"/>
        <w:rPr>
          <w:rFonts w:ascii="Arial" w:hAnsi="Arial" w:cs="Arial"/>
          <w:sz w:val="22"/>
          <w:szCs w:val="22"/>
        </w:rPr>
      </w:pPr>
    </w:p>
    <w:p w14:paraId="6BE939D0" w14:textId="77777777" w:rsidR="005516B6" w:rsidRDefault="005516B6" w:rsidP="001C6C22">
      <w:pPr>
        <w:spacing w:before="240" w:after="240"/>
        <w:rPr>
          <w:rFonts w:ascii="Arial" w:hAnsi="Arial" w:cs="Arial"/>
          <w:b/>
          <w:bCs/>
          <w:sz w:val="22"/>
          <w:szCs w:val="22"/>
        </w:rPr>
      </w:pPr>
    </w:p>
    <w:p w14:paraId="793143C8" w14:textId="77777777" w:rsidR="009673C5" w:rsidRDefault="009673C5" w:rsidP="001C6C22">
      <w:pPr>
        <w:spacing w:before="240" w:after="240"/>
        <w:rPr>
          <w:rFonts w:ascii="Arial" w:hAnsi="Arial" w:cs="Arial"/>
          <w:b/>
          <w:bCs/>
          <w:sz w:val="22"/>
          <w:szCs w:val="22"/>
        </w:rPr>
      </w:pPr>
    </w:p>
    <w:p w14:paraId="71B641F0" w14:textId="608BBD47" w:rsidR="00C31116" w:rsidRPr="009A60EE" w:rsidRDefault="00C31116" w:rsidP="001C6C22">
      <w:pPr>
        <w:spacing w:before="240" w:after="240"/>
        <w:rPr>
          <w:rFonts w:ascii="Arial" w:hAnsi="Arial" w:cs="Arial"/>
          <w:b/>
          <w:bCs/>
          <w:sz w:val="22"/>
          <w:szCs w:val="22"/>
        </w:rPr>
      </w:pPr>
      <w:r w:rsidRPr="009A60EE">
        <w:rPr>
          <w:rFonts w:ascii="Arial" w:hAnsi="Arial" w:cs="Arial"/>
          <w:b/>
          <w:bCs/>
          <w:sz w:val="22"/>
          <w:szCs w:val="22"/>
        </w:rPr>
        <w:lastRenderedPageBreak/>
        <w:t xml:space="preserve">Managing the Acquisitions </w:t>
      </w:r>
      <w:r>
        <w:rPr>
          <w:rFonts w:ascii="Arial" w:hAnsi="Arial" w:cs="Arial"/>
          <w:b/>
          <w:bCs/>
          <w:sz w:val="22"/>
          <w:szCs w:val="22"/>
        </w:rPr>
        <w:t xml:space="preserve">and Content Discovery </w:t>
      </w:r>
      <w:r w:rsidRPr="009A60EE">
        <w:rPr>
          <w:rFonts w:ascii="Arial" w:hAnsi="Arial" w:cs="Arial"/>
          <w:b/>
          <w:bCs/>
          <w:sz w:val="22"/>
          <w:szCs w:val="22"/>
        </w:rPr>
        <w:t>Service</w:t>
      </w:r>
      <w:r>
        <w:rPr>
          <w:rFonts w:ascii="Arial" w:hAnsi="Arial" w:cs="Arial"/>
          <w:b/>
          <w:bCs/>
          <w:sz w:val="22"/>
          <w:szCs w:val="22"/>
        </w:rPr>
        <w:t>s</w:t>
      </w:r>
    </w:p>
    <w:p w14:paraId="780C85A0" w14:textId="77777777" w:rsidR="00C31116" w:rsidRPr="006C1B5F" w:rsidRDefault="00C31116" w:rsidP="00C31116">
      <w:pPr>
        <w:numPr>
          <w:ilvl w:val="0"/>
          <w:numId w:val="20"/>
        </w:numPr>
        <w:spacing w:after="160" w:line="278" w:lineRule="auto"/>
        <w:rPr>
          <w:rFonts w:ascii="Arial" w:hAnsi="Arial" w:cs="Arial"/>
          <w:sz w:val="22"/>
          <w:szCs w:val="22"/>
        </w:rPr>
      </w:pPr>
      <w:r>
        <w:rPr>
          <w:rFonts w:ascii="Arial" w:hAnsi="Arial" w:cs="Arial"/>
          <w:sz w:val="22"/>
          <w:szCs w:val="22"/>
        </w:rPr>
        <w:t xml:space="preserve">Manage </w:t>
      </w:r>
      <w:r w:rsidRPr="006C1B5F">
        <w:rPr>
          <w:rFonts w:ascii="Arial" w:hAnsi="Arial" w:cs="Arial"/>
          <w:sz w:val="22"/>
          <w:szCs w:val="22"/>
        </w:rPr>
        <w:t xml:space="preserve">acquisition workflows for print and </w:t>
      </w:r>
      <w:r>
        <w:rPr>
          <w:rFonts w:ascii="Arial" w:hAnsi="Arial" w:cs="Arial"/>
          <w:sz w:val="22"/>
          <w:szCs w:val="22"/>
        </w:rPr>
        <w:t>e-books</w:t>
      </w:r>
      <w:r w:rsidRPr="006C1B5F">
        <w:rPr>
          <w:rFonts w:ascii="Arial" w:hAnsi="Arial" w:cs="Arial"/>
          <w:sz w:val="22"/>
          <w:szCs w:val="22"/>
        </w:rPr>
        <w:t>, including ordering, invoicing, payment and preparation for use.</w:t>
      </w:r>
    </w:p>
    <w:p w14:paraId="136F4BA1" w14:textId="7DF92295" w:rsidR="00C31116" w:rsidRDefault="00C31116" w:rsidP="00C31116">
      <w:pPr>
        <w:numPr>
          <w:ilvl w:val="0"/>
          <w:numId w:val="20"/>
        </w:numPr>
        <w:spacing w:after="160" w:line="278" w:lineRule="auto"/>
        <w:rPr>
          <w:rFonts w:ascii="Arial" w:hAnsi="Arial" w:cs="Arial"/>
          <w:sz w:val="22"/>
          <w:szCs w:val="22"/>
        </w:rPr>
      </w:pPr>
      <w:r w:rsidRPr="007D4B64">
        <w:rPr>
          <w:rFonts w:ascii="Arial" w:hAnsi="Arial" w:cs="Arial"/>
          <w:sz w:val="22"/>
          <w:szCs w:val="22"/>
        </w:rPr>
        <w:t>Provide operational oversight of acquisitions systems, implement process improvements and ensure delivery of evidence-based services (DDA, EBA, PDA) through usage monitoring and data-informed decision-making.</w:t>
      </w:r>
    </w:p>
    <w:p w14:paraId="2FB526BF" w14:textId="77777777" w:rsidR="00C31116" w:rsidRDefault="00C31116" w:rsidP="00C31116">
      <w:pPr>
        <w:numPr>
          <w:ilvl w:val="0"/>
          <w:numId w:val="20"/>
        </w:numPr>
        <w:spacing w:after="160" w:line="278" w:lineRule="auto"/>
        <w:rPr>
          <w:rFonts w:ascii="Arial" w:hAnsi="Arial" w:cs="Arial"/>
          <w:sz w:val="22"/>
          <w:szCs w:val="22"/>
        </w:rPr>
      </w:pPr>
      <w:r>
        <w:rPr>
          <w:rFonts w:ascii="Arial" w:hAnsi="Arial" w:cs="Arial"/>
          <w:sz w:val="22"/>
          <w:szCs w:val="22"/>
        </w:rPr>
        <w:t>Oversee</w:t>
      </w:r>
      <w:r w:rsidRPr="00A54EC2">
        <w:rPr>
          <w:rFonts w:ascii="Arial" w:hAnsi="Arial" w:cs="Arial"/>
          <w:sz w:val="22"/>
          <w:szCs w:val="22"/>
        </w:rPr>
        <w:t xml:space="preserve"> the library catalogue, bibliographic standards, reading lists and document delivery services, ensuring data </w:t>
      </w:r>
      <w:r>
        <w:rPr>
          <w:rFonts w:ascii="Arial" w:hAnsi="Arial" w:cs="Arial"/>
          <w:sz w:val="22"/>
          <w:szCs w:val="22"/>
        </w:rPr>
        <w:t xml:space="preserve">accuracy and </w:t>
      </w:r>
      <w:r w:rsidRPr="00A54EC2">
        <w:rPr>
          <w:rFonts w:ascii="Arial" w:hAnsi="Arial" w:cs="Arial"/>
          <w:sz w:val="22"/>
          <w:szCs w:val="22"/>
        </w:rPr>
        <w:t xml:space="preserve">user-friendly functionality in collaboration with the systems team and </w:t>
      </w:r>
      <w:r>
        <w:rPr>
          <w:rFonts w:ascii="Arial" w:hAnsi="Arial" w:cs="Arial"/>
          <w:sz w:val="22"/>
          <w:szCs w:val="22"/>
        </w:rPr>
        <w:t xml:space="preserve">other </w:t>
      </w:r>
      <w:r w:rsidRPr="00A54EC2">
        <w:rPr>
          <w:rFonts w:ascii="Arial" w:hAnsi="Arial" w:cs="Arial"/>
          <w:sz w:val="22"/>
          <w:szCs w:val="22"/>
        </w:rPr>
        <w:t>library colleagues.</w:t>
      </w:r>
    </w:p>
    <w:p w14:paraId="539C3D42" w14:textId="77777777" w:rsidR="00C31116" w:rsidRPr="007E6C49" w:rsidRDefault="00C31116" w:rsidP="00C31116">
      <w:pPr>
        <w:numPr>
          <w:ilvl w:val="0"/>
          <w:numId w:val="20"/>
        </w:numPr>
        <w:spacing w:after="160" w:line="278" w:lineRule="auto"/>
        <w:rPr>
          <w:rFonts w:ascii="Arial" w:hAnsi="Arial" w:cs="Arial"/>
          <w:sz w:val="22"/>
          <w:szCs w:val="22"/>
        </w:rPr>
      </w:pPr>
      <w:r w:rsidRPr="007E6C49">
        <w:rPr>
          <w:rFonts w:ascii="Arial" w:hAnsi="Arial" w:cs="Arial"/>
          <w:sz w:val="22"/>
          <w:szCs w:val="22"/>
        </w:rPr>
        <w:t xml:space="preserve">Support the evaluation and implementation of </w:t>
      </w:r>
      <w:r>
        <w:rPr>
          <w:rFonts w:ascii="Arial" w:hAnsi="Arial" w:cs="Arial"/>
          <w:sz w:val="22"/>
          <w:szCs w:val="22"/>
        </w:rPr>
        <w:t>new</w:t>
      </w:r>
      <w:r w:rsidRPr="007E6C49">
        <w:rPr>
          <w:rFonts w:ascii="Arial" w:hAnsi="Arial" w:cs="Arial"/>
          <w:sz w:val="22"/>
          <w:szCs w:val="22"/>
        </w:rPr>
        <w:t xml:space="preserve"> </w:t>
      </w:r>
      <w:r>
        <w:rPr>
          <w:rFonts w:ascii="Arial" w:hAnsi="Arial" w:cs="Arial"/>
          <w:sz w:val="22"/>
          <w:szCs w:val="22"/>
        </w:rPr>
        <w:t xml:space="preserve">discovery </w:t>
      </w:r>
      <w:r w:rsidRPr="007E6C49">
        <w:rPr>
          <w:rFonts w:ascii="Arial" w:hAnsi="Arial" w:cs="Arial"/>
          <w:sz w:val="22"/>
          <w:szCs w:val="22"/>
        </w:rPr>
        <w:t>services</w:t>
      </w:r>
      <w:r>
        <w:rPr>
          <w:rFonts w:ascii="Arial" w:hAnsi="Arial" w:cs="Arial"/>
          <w:sz w:val="22"/>
          <w:szCs w:val="22"/>
        </w:rPr>
        <w:t xml:space="preserve"> and systems</w:t>
      </w:r>
      <w:r w:rsidRPr="007E6C49">
        <w:rPr>
          <w:rFonts w:ascii="Arial" w:hAnsi="Arial" w:cs="Arial"/>
          <w:sz w:val="22"/>
          <w:szCs w:val="22"/>
        </w:rPr>
        <w:t xml:space="preserve">, collaborating with library colleagues to evaluate emerging solutions, </w:t>
      </w:r>
      <w:r>
        <w:rPr>
          <w:rFonts w:ascii="Arial" w:hAnsi="Arial" w:cs="Arial"/>
          <w:sz w:val="22"/>
          <w:szCs w:val="22"/>
        </w:rPr>
        <w:t>deliver</w:t>
      </w:r>
      <w:r w:rsidRPr="007E6C49">
        <w:rPr>
          <w:rFonts w:ascii="Arial" w:hAnsi="Arial" w:cs="Arial"/>
          <w:sz w:val="22"/>
          <w:szCs w:val="22"/>
        </w:rPr>
        <w:t xml:space="preserve"> content discovery</w:t>
      </w:r>
      <w:r>
        <w:rPr>
          <w:rFonts w:ascii="Arial" w:hAnsi="Arial" w:cs="Arial"/>
          <w:sz w:val="22"/>
          <w:szCs w:val="22"/>
        </w:rPr>
        <w:t xml:space="preserve"> tools</w:t>
      </w:r>
      <w:r w:rsidRPr="007E6C49">
        <w:rPr>
          <w:rFonts w:ascii="Arial" w:hAnsi="Arial" w:cs="Arial"/>
          <w:sz w:val="22"/>
          <w:szCs w:val="22"/>
        </w:rPr>
        <w:t xml:space="preserve"> and enhance </w:t>
      </w:r>
      <w:r>
        <w:rPr>
          <w:rFonts w:ascii="Arial" w:hAnsi="Arial" w:cs="Arial"/>
          <w:sz w:val="22"/>
          <w:szCs w:val="22"/>
        </w:rPr>
        <w:t xml:space="preserve">the </w:t>
      </w:r>
      <w:r w:rsidRPr="007E6C49">
        <w:rPr>
          <w:rFonts w:ascii="Arial" w:hAnsi="Arial" w:cs="Arial"/>
          <w:sz w:val="22"/>
          <w:szCs w:val="22"/>
        </w:rPr>
        <w:t xml:space="preserve">user experience across </w:t>
      </w:r>
      <w:r>
        <w:rPr>
          <w:rFonts w:ascii="Arial" w:hAnsi="Arial" w:cs="Arial"/>
          <w:sz w:val="22"/>
          <w:szCs w:val="22"/>
        </w:rPr>
        <w:t xml:space="preserve">library </w:t>
      </w:r>
      <w:r w:rsidRPr="007E6C49">
        <w:rPr>
          <w:rFonts w:ascii="Arial" w:hAnsi="Arial" w:cs="Arial"/>
          <w:sz w:val="22"/>
          <w:szCs w:val="22"/>
        </w:rPr>
        <w:t>platforms.</w:t>
      </w:r>
    </w:p>
    <w:p w14:paraId="2BE6FEF2" w14:textId="77777777" w:rsidR="00C31116" w:rsidRPr="007E6C49" w:rsidRDefault="00C31116" w:rsidP="00C31116">
      <w:pPr>
        <w:numPr>
          <w:ilvl w:val="0"/>
          <w:numId w:val="20"/>
        </w:numPr>
        <w:spacing w:after="160" w:line="278" w:lineRule="auto"/>
        <w:rPr>
          <w:rFonts w:ascii="Arial" w:hAnsi="Arial" w:cs="Arial"/>
          <w:sz w:val="22"/>
          <w:szCs w:val="22"/>
        </w:rPr>
      </w:pPr>
      <w:r w:rsidRPr="007E6C49">
        <w:rPr>
          <w:rFonts w:ascii="Arial" w:hAnsi="Arial" w:cs="Arial"/>
          <w:sz w:val="22"/>
          <w:szCs w:val="22"/>
        </w:rPr>
        <w:t>Promote content and discovery developments via web pages, social media and other communication channels.</w:t>
      </w:r>
    </w:p>
    <w:p w14:paraId="57CF47F4" w14:textId="77777777" w:rsidR="00C31116" w:rsidRDefault="00C31116" w:rsidP="001C6C22">
      <w:pPr>
        <w:spacing w:before="240" w:after="240"/>
        <w:rPr>
          <w:rFonts w:ascii="Arial" w:hAnsi="Arial" w:cs="Arial"/>
          <w:b/>
          <w:bCs/>
          <w:sz w:val="22"/>
          <w:szCs w:val="22"/>
        </w:rPr>
      </w:pPr>
      <w:r w:rsidRPr="009A60EE">
        <w:rPr>
          <w:rFonts w:ascii="Arial" w:hAnsi="Arial" w:cs="Arial"/>
          <w:b/>
          <w:bCs/>
          <w:sz w:val="22"/>
          <w:szCs w:val="22"/>
        </w:rPr>
        <w:t>Managing Staff</w:t>
      </w:r>
    </w:p>
    <w:p w14:paraId="460844C4" w14:textId="17755326" w:rsidR="00C31116" w:rsidRDefault="00C31116" w:rsidP="00C31116">
      <w:pPr>
        <w:numPr>
          <w:ilvl w:val="0"/>
          <w:numId w:val="20"/>
        </w:numPr>
        <w:spacing w:after="160" w:line="278" w:lineRule="auto"/>
        <w:rPr>
          <w:rFonts w:ascii="Arial" w:hAnsi="Arial" w:cs="Arial"/>
          <w:sz w:val="22"/>
          <w:szCs w:val="22"/>
        </w:rPr>
      </w:pPr>
      <w:r w:rsidRPr="00EB136E">
        <w:rPr>
          <w:rFonts w:ascii="Arial" w:hAnsi="Arial" w:cs="Arial"/>
          <w:sz w:val="22"/>
          <w:szCs w:val="22"/>
        </w:rPr>
        <w:t>Line manage and support a team of</w:t>
      </w:r>
      <w:r w:rsidR="00D511C0">
        <w:rPr>
          <w:rFonts w:ascii="Arial" w:hAnsi="Arial" w:cs="Arial"/>
          <w:sz w:val="22"/>
          <w:szCs w:val="22"/>
        </w:rPr>
        <w:t xml:space="preserve"> </w:t>
      </w:r>
      <w:r w:rsidR="00755156">
        <w:rPr>
          <w:rFonts w:ascii="Arial" w:hAnsi="Arial" w:cs="Arial"/>
          <w:sz w:val="22"/>
          <w:szCs w:val="22"/>
        </w:rPr>
        <w:t>Senior Information Assistants</w:t>
      </w:r>
      <w:r w:rsidRPr="00EB136E">
        <w:rPr>
          <w:rFonts w:ascii="Arial" w:hAnsi="Arial" w:cs="Arial"/>
          <w:sz w:val="22"/>
          <w:szCs w:val="22"/>
        </w:rPr>
        <w:t xml:space="preserve">, supervising and training a multi-skilled, cross-campus group to deliver high-quality, flexible library content and discovery services with consistent standards and strong </w:t>
      </w:r>
      <w:r>
        <w:rPr>
          <w:rFonts w:ascii="Arial" w:hAnsi="Arial" w:cs="Arial"/>
          <w:sz w:val="22"/>
          <w:szCs w:val="22"/>
        </w:rPr>
        <w:t>collaboration</w:t>
      </w:r>
      <w:r w:rsidRPr="00EB136E">
        <w:rPr>
          <w:rFonts w:ascii="Arial" w:hAnsi="Arial" w:cs="Arial"/>
          <w:sz w:val="22"/>
          <w:szCs w:val="22"/>
        </w:rPr>
        <w:t>.</w:t>
      </w:r>
    </w:p>
    <w:p w14:paraId="4642E6F9" w14:textId="77777777" w:rsidR="00C31116" w:rsidRPr="002471E4" w:rsidRDefault="00C31116" w:rsidP="00C31116">
      <w:pPr>
        <w:numPr>
          <w:ilvl w:val="0"/>
          <w:numId w:val="20"/>
        </w:numPr>
        <w:spacing w:after="160" w:line="278" w:lineRule="auto"/>
        <w:rPr>
          <w:rFonts w:ascii="Arial" w:hAnsi="Arial" w:cs="Arial"/>
          <w:sz w:val="22"/>
          <w:szCs w:val="22"/>
        </w:rPr>
      </w:pPr>
      <w:r w:rsidRPr="002471E4">
        <w:rPr>
          <w:rFonts w:ascii="Arial" w:hAnsi="Arial" w:cs="Arial"/>
          <w:sz w:val="22"/>
          <w:szCs w:val="22"/>
        </w:rPr>
        <w:t>Plan, prioritise and adjust workloads to meet team objectives and evolving priorities, providing guidance on acquisitions, cataloguing, discovery processes and workflow improvements.</w:t>
      </w:r>
    </w:p>
    <w:p w14:paraId="0FA3BB26" w14:textId="77777777" w:rsidR="00C31116" w:rsidRPr="009A60EE" w:rsidRDefault="00C31116" w:rsidP="00C31116">
      <w:pPr>
        <w:numPr>
          <w:ilvl w:val="0"/>
          <w:numId w:val="20"/>
        </w:numPr>
        <w:spacing w:after="160" w:line="278" w:lineRule="auto"/>
        <w:rPr>
          <w:rFonts w:ascii="Arial" w:hAnsi="Arial" w:cs="Arial"/>
          <w:sz w:val="22"/>
          <w:szCs w:val="22"/>
        </w:rPr>
      </w:pPr>
      <w:r w:rsidRPr="009A60EE">
        <w:rPr>
          <w:rFonts w:ascii="Arial" w:hAnsi="Arial" w:cs="Arial"/>
          <w:sz w:val="22"/>
          <w:szCs w:val="22"/>
        </w:rPr>
        <w:t>Deputise for the Content &amp; Licensing Manager as required, representing the team on projects and working groups.</w:t>
      </w:r>
    </w:p>
    <w:p w14:paraId="174F485F" w14:textId="77777777" w:rsidR="00C31116" w:rsidRDefault="00C31116" w:rsidP="001C6C22">
      <w:pPr>
        <w:spacing w:before="240" w:after="240"/>
        <w:rPr>
          <w:rFonts w:ascii="Arial" w:hAnsi="Arial" w:cs="Arial"/>
          <w:b/>
          <w:bCs/>
          <w:sz w:val="22"/>
          <w:szCs w:val="22"/>
        </w:rPr>
      </w:pPr>
      <w:r w:rsidRPr="00EB5AE7">
        <w:rPr>
          <w:rFonts w:ascii="Arial" w:hAnsi="Arial" w:cs="Arial"/>
          <w:b/>
          <w:bCs/>
          <w:sz w:val="22"/>
          <w:szCs w:val="22"/>
        </w:rPr>
        <w:t>Supporting the Subscriptions Lifecycle</w:t>
      </w:r>
    </w:p>
    <w:p w14:paraId="57981464" w14:textId="77777777" w:rsidR="00C31116" w:rsidRDefault="00C31116" w:rsidP="00C31116">
      <w:pPr>
        <w:numPr>
          <w:ilvl w:val="0"/>
          <w:numId w:val="20"/>
        </w:numPr>
        <w:spacing w:after="160" w:line="278" w:lineRule="auto"/>
        <w:rPr>
          <w:rFonts w:ascii="Arial" w:hAnsi="Arial" w:cs="Arial"/>
          <w:sz w:val="22"/>
          <w:szCs w:val="22"/>
        </w:rPr>
      </w:pPr>
      <w:r w:rsidRPr="00346197">
        <w:rPr>
          <w:rFonts w:ascii="Arial" w:hAnsi="Arial" w:cs="Arial"/>
          <w:sz w:val="22"/>
          <w:szCs w:val="22"/>
        </w:rPr>
        <w:t xml:space="preserve">Support colleagues involved in the evaluation, purchase, renewal or cancellation of serials and database subscriptions by maintaining awareness of relevant processes, systems and documentation standards. </w:t>
      </w:r>
    </w:p>
    <w:p w14:paraId="00531CCB" w14:textId="77777777" w:rsidR="00C31116" w:rsidRPr="006E16AA" w:rsidRDefault="00C31116" w:rsidP="00C31116">
      <w:pPr>
        <w:numPr>
          <w:ilvl w:val="0"/>
          <w:numId w:val="20"/>
        </w:numPr>
        <w:spacing w:after="160" w:line="278" w:lineRule="auto"/>
        <w:rPr>
          <w:rFonts w:ascii="Arial" w:hAnsi="Arial" w:cs="Arial"/>
          <w:sz w:val="22"/>
          <w:szCs w:val="22"/>
        </w:rPr>
      </w:pPr>
      <w:r w:rsidRPr="00367F57">
        <w:rPr>
          <w:rFonts w:ascii="Arial" w:hAnsi="Arial" w:cs="Arial"/>
          <w:sz w:val="22"/>
          <w:szCs w:val="22"/>
        </w:rPr>
        <w:t>Assist colleagues in coordinating evaluations, trials and stakeholder feedback by sharing knowledge of licence terms, access models and compliance requirements. Help ensure continuity of access to online resources and print journals by supporting licence management and monitoring activities.</w:t>
      </w:r>
    </w:p>
    <w:p w14:paraId="0F8450C5" w14:textId="77777777" w:rsidR="00C31116" w:rsidRPr="002427EE" w:rsidRDefault="00C31116" w:rsidP="001C6C22">
      <w:pPr>
        <w:spacing w:before="240" w:after="240"/>
        <w:rPr>
          <w:rFonts w:ascii="Arial" w:hAnsi="Arial" w:cs="Arial"/>
          <w:b/>
          <w:bCs/>
          <w:sz w:val="22"/>
          <w:szCs w:val="22"/>
        </w:rPr>
      </w:pPr>
      <w:r w:rsidRPr="002427EE">
        <w:rPr>
          <w:rFonts w:ascii="Arial" w:hAnsi="Arial" w:cs="Arial"/>
          <w:b/>
          <w:bCs/>
          <w:sz w:val="22"/>
          <w:szCs w:val="22"/>
        </w:rPr>
        <w:t>Maintaining Quality and Promoting Efficiency</w:t>
      </w:r>
    </w:p>
    <w:p w14:paraId="621B51CF" w14:textId="6C0E0E2D" w:rsidR="00C31116" w:rsidRDefault="00C31116" w:rsidP="00C31116">
      <w:pPr>
        <w:numPr>
          <w:ilvl w:val="0"/>
          <w:numId w:val="20"/>
        </w:numPr>
        <w:spacing w:after="160" w:line="278" w:lineRule="auto"/>
        <w:rPr>
          <w:rFonts w:ascii="Arial" w:hAnsi="Arial" w:cs="Arial"/>
          <w:sz w:val="22"/>
          <w:szCs w:val="22"/>
        </w:rPr>
      </w:pPr>
      <w:r w:rsidRPr="008B7BA1">
        <w:rPr>
          <w:rFonts w:ascii="Arial" w:hAnsi="Arial" w:cs="Arial"/>
          <w:sz w:val="22"/>
          <w:szCs w:val="22"/>
        </w:rPr>
        <w:t>Contribute to the quality assurance and control of bibliographic records by implementing and maintaining procedures for media, record sources and documentation, ensuring records remain accurate, reliable and up to date.</w:t>
      </w:r>
    </w:p>
    <w:p w14:paraId="4D1E5BE7" w14:textId="77777777" w:rsidR="00C31116" w:rsidRDefault="00C31116" w:rsidP="00C31116">
      <w:pPr>
        <w:numPr>
          <w:ilvl w:val="0"/>
          <w:numId w:val="20"/>
        </w:numPr>
        <w:spacing w:after="160" w:line="278" w:lineRule="auto"/>
        <w:rPr>
          <w:rFonts w:ascii="Arial" w:hAnsi="Arial" w:cs="Arial"/>
          <w:sz w:val="22"/>
          <w:szCs w:val="22"/>
        </w:rPr>
      </w:pPr>
      <w:r w:rsidRPr="00B21A85">
        <w:rPr>
          <w:rFonts w:ascii="Arial" w:hAnsi="Arial" w:cs="Arial"/>
          <w:sz w:val="22"/>
          <w:szCs w:val="22"/>
        </w:rPr>
        <w:t>Oversee acquisitions, discovery and cataloguing processes, ensuring efficient workflows and high standards, while liaising with systems staff and external providers to identify and resolve operational challenges</w:t>
      </w:r>
      <w:r>
        <w:rPr>
          <w:rFonts w:ascii="Arial" w:hAnsi="Arial" w:cs="Arial"/>
          <w:sz w:val="22"/>
          <w:szCs w:val="22"/>
        </w:rPr>
        <w:t xml:space="preserve"> and </w:t>
      </w:r>
      <w:r w:rsidRPr="00A16EFD">
        <w:rPr>
          <w:rFonts w:ascii="Arial" w:hAnsi="Arial" w:cs="Arial"/>
          <w:sz w:val="22"/>
          <w:szCs w:val="22"/>
        </w:rPr>
        <w:t>electronic content access issues</w:t>
      </w:r>
      <w:r w:rsidRPr="00B21A85">
        <w:rPr>
          <w:rFonts w:ascii="Arial" w:hAnsi="Arial" w:cs="Arial"/>
          <w:sz w:val="22"/>
          <w:szCs w:val="22"/>
        </w:rPr>
        <w:t>.</w:t>
      </w:r>
    </w:p>
    <w:p w14:paraId="20B899F1" w14:textId="77777777" w:rsidR="00C31116" w:rsidRDefault="00C31116" w:rsidP="00C31116">
      <w:pPr>
        <w:numPr>
          <w:ilvl w:val="0"/>
          <w:numId w:val="20"/>
        </w:numPr>
        <w:spacing w:after="160" w:line="278" w:lineRule="auto"/>
        <w:rPr>
          <w:rFonts w:ascii="Arial" w:hAnsi="Arial" w:cs="Arial"/>
          <w:sz w:val="22"/>
          <w:szCs w:val="22"/>
        </w:rPr>
      </w:pPr>
      <w:r w:rsidRPr="00346197">
        <w:rPr>
          <w:rFonts w:ascii="Arial" w:hAnsi="Arial" w:cs="Arial"/>
          <w:sz w:val="22"/>
          <w:szCs w:val="22"/>
        </w:rPr>
        <w:lastRenderedPageBreak/>
        <w:t>Contribute to the accuracy of supplier records, holdings data, access permissions and financial tracking to aid compliance and oversight</w:t>
      </w:r>
    </w:p>
    <w:p w14:paraId="64F6710A" w14:textId="77777777" w:rsidR="00C31116" w:rsidRDefault="00C31116" w:rsidP="001C6C22">
      <w:pPr>
        <w:spacing w:before="240" w:after="240"/>
        <w:rPr>
          <w:rFonts w:ascii="Arial" w:hAnsi="Arial" w:cs="Arial"/>
          <w:b/>
          <w:bCs/>
          <w:sz w:val="22"/>
          <w:szCs w:val="22"/>
        </w:rPr>
      </w:pPr>
      <w:r w:rsidRPr="009A60EE">
        <w:rPr>
          <w:rFonts w:ascii="Arial" w:hAnsi="Arial" w:cs="Arial"/>
          <w:b/>
          <w:bCs/>
          <w:sz w:val="22"/>
          <w:szCs w:val="22"/>
        </w:rPr>
        <w:t>Providing Management Information</w:t>
      </w:r>
    </w:p>
    <w:p w14:paraId="5D5B7934" w14:textId="77777777" w:rsidR="00C31116" w:rsidRPr="001B36FC" w:rsidRDefault="00C31116" w:rsidP="00C31116">
      <w:pPr>
        <w:numPr>
          <w:ilvl w:val="0"/>
          <w:numId w:val="20"/>
        </w:numPr>
        <w:spacing w:after="160" w:line="278" w:lineRule="auto"/>
        <w:rPr>
          <w:rFonts w:ascii="Arial" w:hAnsi="Arial" w:cs="Arial"/>
          <w:sz w:val="22"/>
          <w:szCs w:val="22"/>
        </w:rPr>
      </w:pPr>
      <w:r w:rsidRPr="004873AE">
        <w:rPr>
          <w:rFonts w:ascii="Arial" w:hAnsi="Arial" w:cs="Arial"/>
          <w:sz w:val="22"/>
          <w:szCs w:val="22"/>
        </w:rPr>
        <w:t xml:space="preserve">Monitor and track resource expenditure and transactional activity, identifying and resolving issues as they arise. </w:t>
      </w:r>
    </w:p>
    <w:p w14:paraId="1945A14D" w14:textId="77777777" w:rsidR="00C31116" w:rsidRPr="009A60EE" w:rsidRDefault="00C31116" w:rsidP="00C31116">
      <w:pPr>
        <w:numPr>
          <w:ilvl w:val="0"/>
          <w:numId w:val="20"/>
        </w:numPr>
        <w:spacing w:after="160" w:line="278" w:lineRule="auto"/>
        <w:rPr>
          <w:rFonts w:ascii="Arial" w:hAnsi="Arial" w:cs="Arial"/>
          <w:sz w:val="22"/>
          <w:szCs w:val="22"/>
        </w:rPr>
      </w:pPr>
      <w:r w:rsidRPr="009A60EE">
        <w:rPr>
          <w:rFonts w:ascii="Arial" w:hAnsi="Arial" w:cs="Arial"/>
          <w:sz w:val="22"/>
          <w:szCs w:val="22"/>
        </w:rPr>
        <w:t xml:space="preserve">Collect and analyse usage data for </w:t>
      </w:r>
      <w:r>
        <w:rPr>
          <w:rFonts w:ascii="Arial" w:hAnsi="Arial" w:cs="Arial"/>
          <w:sz w:val="22"/>
          <w:szCs w:val="22"/>
        </w:rPr>
        <w:t xml:space="preserve">print and </w:t>
      </w:r>
      <w:r w:rsidRPr="009A60EE">
        <w:rPr>
          <w:rFonts w:ascii="Arial" w:hAnsi="Arial" w:cs="Arial"/>
          <w:sz w:val="22"/>
          <w:szCs w:val="22"/>
        </w:rPr>
        <w:t>electronic resources</w:t>
      </w:r>
      <w:r>
        <w:rPr>
          <w:rFonts w:ascii="Arial" w:hAnsi="Arial" w:cs="Arial"/>
          <w:sz w:val="22"/>
          <w:szCs w:val="22"/>
        </w:rPr>
        <w:t xml:space="preserve"> </w:t>
      </w:r>
      <w:r w:rsidRPr="009A60EE">
        <w:rPr>
          <w:rFonts w:ascii="Arial" w:hAnsi="Arial" w:cs="Arial"/>
          <w:sz w:val="22"/>
          <w:szCs w:val="22"/>
        </w:rPr>
        <w:t xml:space="preserve">to support management decision-making; and </w:t>
      </w:r>
      <w:r>
        <w:rPr>
          <w:rFonts w:ascii="Arial" w:hAnsi="Arial" w:cs="Arial"/>
          <w:sz w:val="22"/>
          <w:szCs w:val="22"/>
        </w:rPr>
        <w:t>collate</w:t>
      </w:r>
      <w:r w:rsidRPr="009A60EE">
        <w:rPr>
          <w:rFonts w:ascii="Arial" w:hAnsi="Arial" w:cs="Arial"/>
          <w:sz w:val="22"/>
          <w:szCs w:val="22"/>
        </w:rPr>
        <w:t xml:space="preserve"> data </w:t>
      </w:r>
      <w:r>
        <w:rPr>
          <w:rFonts w:ascii="Arial" w:hAnsi="Arial" w:cs="Arial"/>
          <w:sz w:val="22"/>
          <w:szCs w:val="22"/>
        </w:rPr>
        <w:t xml:space="preserve">on </w:t>
      </w:r>
      <w:r w:rsidRPr="009A60EE">
        <w:rPr>
          <w:rFonts w:ascii="Arial" w:hAnsi="Arial" w:cs="Arial"/>
          <w:sz w:val="22"/>
          <w:szCs w:val="22"/>
        </w:rPr>
        <w:t>collections for internal and sector reporting (e.g., SCONUL statistics).</w:t>
      </w:r>
    </w:p>
    <w:p w14:paraId="1F49BF8C" w14:textId="77777777" w:rsidR="00C31116" w:rsidRDefault="00C31116" w:rsidP="00C31116">
      <w:pPr>
        <w:numPr>
          <w:ilvl w:val="0"/>
          <w:numId w:val="20"/>
        </w:numPr>
        <w:spacing w:after="160" w:line="278" w:lineRule="auto"/>
        <w:rPr>
          <w:rFonts w:ascii="Arial" w:hAnsi="Arial" w:cs="Arial"/>
          <w:sz w:val="22"/>
          <w:szCs w:val="22"/>
        </w:rPr>
      </w:pPr>
      <w:r w:rsidRPr="00F30BDF">
        <w:rPr>
          <w:rFonts w:ascii="Arial" w:hAnsi="Arial" w:cs="Arial"/>
          <w:sz w:val="22"/>
          <w:szCs w:val="22"/>
        </w:rPr>
        <w:t>Monitor and report service interruptions identifying risks and issues, while clearly communicating updates, changes and disruptions to stakeholders to ensure effective engagement and awareness.</w:t>
      </w:r>
    </w:p>
    <w:p w14:paraId="6B4616A7" w14:textId="77777777" w:rsidR="00C31116" w:rsidRPr="009A60EE" w:rsidRDefault="00C31116" w:rsidP="001C6C22">
      <w:pPr>
        <w:spacing w:before="240" w:after="240"/>
        <w:rPr>
          <w:rFonts w:ascii="Arial" w:hAnsi="Arial" w:cs="Arial"/>
          <w:b/>
          <w:bCs/>
          <w:sz w:val="22"/>
          <w:szCs w:val="22"/>
        </w:rPr>
      </w:pPr>
      <w:r w:rsidRPr="009A60EE">
        <w:rPr>
          <w:rFonts w:ascii="Arial" w:hAnsi="Arial" w:cs="Arial"/>
          <w:b/>
          <w:bCs/>
          <w:sz w:val="22"/>
          <w:szCs w:val="22"/>
        </w:rPr>
        <w:t>Liaising with Stakeholders and External Support Providers</w:t>
      </w:r>
    </w:p>
    <w:p w14:paraId="7ADFF8BB" w14:textId="77777777" w:rsidR="00C31116" w:rsidRPr="009A60EE" w:rsidRDefault="00C31116" w:rsidP="00C31116">
      <w:pPr>
        <w:numPr>
          <w:ilvl w:val="0"/>
          <w:numId w:val="20"/>
        </w:numPr>
        <w:spacing w:after="160" w:line="278" w:lineRule="auto"/>
        <w:rPr>
          <w:rFonts w:ascii="Arial" w:hAnsi="Arial" w:cs="Arial"/>
          <w:sz w:val="22"/>
          <w:szCs w:val="22"/>
        </w:rPr>
      </w:pPr>
      <w:r w:rsidRPr="009A60EE">
        <w:rPr>
          <w:rFonts w:ascii="Arial" w:hAnsi="Arial" w:cs="Arial"/>
          <w:sz w:val="22"/>
          <w:szCs w:val="22"/>
        </w:rPr>
        <w:t>Collaborate with team colleagues, Subject Librarians and other library staff, participating in projects and working groups to ensure effective operations</w:t>
      </w:r>
      <w:r w:rsidRPr="00E754FE">
        <w:rPr>
          <w:rFonts w:ascii="Arial" w:hAnsi="Arial" w:cs="Arial"/>
          <w:sz w:val="22"/>
          <w:szCs w:val="22"/>
        </w:rPr>
        <w:t xml:space="preserve"> and decision-making</w:t>
      </w:r>
      <w:r>
        <w:rPr>
          <w:rFonts w:ascii="Arial" w:hAnsi="Arial" w:cs="Arial"/>
          <w:sz w:val="22"/>
          <w:szCs w:val="22"/>
        </w:rPr>
        <w:t xml:space="preserve"> on resource procurement and</w:t>
      </w:r>
      <w:r w:rsidRPr="00E754FE">
        <w:rPr>
          <w:rFonts w:ascii="Arial" w:hAnsi="Arial" w:cs="Arial"/>
          <w:sz w:val="22"/>
          <w:szCs w:val="22"/>
        </w:rPr>
        <w:t xml:space="preserve"> access.</w:t>
      </w:r>
    </w:p>
    <w:p w14:paraId="7D5605B5" w14:textId="77777777" w:rsidR="00C31116" w:rsidRPr="009A60EE" w:rsidRDefault="00C31116" w:rsidP="00C31116">
      <w:pPr>
        <w:numPr>
          <w:ilvl w:val="0"/>
          <w:numId w:val="20"/>
        </w:numPr>
        <w:spacing w:after="160" w:line="278" w:lineRule="auto"/>
        <w:rPr>
          <w:rFonts w:ascii="Arial" w:hAnsi="Arial" w:cs="Arial"/>
          <w:sz w:val="22"/>
          <w:szCs w:val="22"/>
        </w:rPr>
      </w:pPr>
      <w:r w:rsidRPr="009A60EE">
        <w:rPr>
          <w:rFonts w:ascii="Arial" w:hAnsi="Arial" w:cs="Arial"/>
          <w:sz w:val="22"/>
          <w:szCs w:val="22"/>
        </w:rPr>
        <w:t>Participate in periodic library resource reviews, liaising with library and academic colleagues regarding acquisitions, subscriptions and e-resource access.</w:t>
      </w:r>
    </w:p>
    <w:p w14:paraId="6825E09F" w14:textId="6EEAD7AB" w:rsidR="00C31116" w:rsidRPr="009A60EE" w:rsidRDefault="00C31116" w:rsidP="00C31116">
      <w:pPr>
        <w:numPr>
          <w:ilvl w:val="0"/>
          <w:numId w:val="20"/>
        </w:numPr>
        <w:spacing w:after="160" w:line="278" w:lineRule="auto"/>
        <w:rPr>
          <w:rFonts w:ascii="Arial" w:hAnsi="Arial" w:cs="Arial"/>
          <w:sz w:val="22"/>
          <w:szCs w:val="22"/>
        </w:rPr>
      </w:pPr>
      <w:r w:rsidRPr="009A60EE">
        <w:rPr>
          <w:rFonts w:ascii="Arial" w:hAnsi="Arial" w:cs="Arial"/>
          <w:sz w:val="22"/>
          <w:szCs w:val="22"/>
        </w:rPr>
        <w:t xml:space="preserve">Work with internal teams such as </w:t>
      </w:r>
      <w:r>
        <w:rPr>
          <w:rFonts w:ascii="Arial" w:hAnsi="Arial" w:cs="Arial"/>
          <w:sz w:val="22"/>
          <w:szCs w:val="22"/>
        </w:rPr>
        <w:t xml:space="preserve">library </w:t>
      </w:r>
      <w:r w:rsidR="00F5657B">
        <w:rPr>
          <w:rFonts w:ascii="Arial" w:hAnsi="Arial" w:cs="Arial"/>
          <w:sz w:val="22"/>
          <w:szCs w:val="22"/>
        </w:rPr>
        <w:t>D</w:t>
      </w:r>
      <w:r>
        <w:rPr>
          <w:rFonts w:ascii="Arial" w:hAnsi="Arial" w:cs="Arial"/>
          <w:sz w:val="22"/>
          <w:szCs w:val="22"/>
        </w:rPr>
        <w:t xml:space="preserve">igital </w:t>
      </w:r>
      <w:r w:rsidR="00F5657B">
        <w:rPr>
          <w:rFonts w:ascii="Arial" w:hAnsi="Arial" w:cs="Arial"/>
          <w:sz w:val="22"/>
          <w:szCs w:val="22"/>
        </w:rPr>
        <w:t>S</w:t>
      </w:r>
      <w:r>
        <w:rPr>
          <w:rFonts w:ascii="Arial" w:hAnsi="Arial" w:cs="Arial"/>
          <w:sz w:val="22"/>
          <w:szCs w:val="22"/>
        </w:rPr>
        <w:t xml:space="preserve">ystems </w:t>
      </w:r>
      <w:r w:rsidR="00F5657B">
        <w:rPr>
          <w:rFonts w:ascii="Arial" w:hAnsi="Arial" w:cs="Arial"/>
          <w:sz w:val="22"/>
          <w:szCs w:val="22"/>
        </w:rPr>
        <w:t>S</w:t>
      </w:r>
      <w:r>
        <w:rPr>
          <w:rFonts w:ascii="Arial" w:hAnsi="Arial" w:cs="Arial"/>
          <w:sz w:val="22"/>
          <w:szCs w:val="22"/>
        </w:rPr>
        <w:t>upport team</w:t>
      </w:r>
      <w:r w:rsidRPr="009A60EE">
        <w:rPr>
          <w:rFonts w:ascii="Arial" w:hAnsi="Arial" w:cs="Arial"/>
          <w:sz w:val="22"/>
          <w:szCs w:val="22"/>
        </w:rPr>
        <w:t xml:space="preserve">, Digital Services and Finance </w:t>
      </w:r>
      <w:r>
        <w:rPr>
          <w:rFonts w:ascii="Arial" w:hAnsi="Arial" w:cs="Arial"/>
          <w:sz w:val="22"/>
          <w:szCs w:val="22"/>
        </w:rPr>
        <w:t xml:space="preserve">teams </w:t>
      </w:r>
      <w:r w:rsidRPr="009A60EE">
        <w:rPr>
          <w:rFonts w:ascii="Arial" w:hAnsi="Arial" w:cs="Arial"/>
          <w:sz w:val="22"/>
          <w:szCs w:val="22"/>
        </w:rPr>
        <w:t>to ensure smooth service delivery.</w:t>
      </w:r>
    </w:p>
    <w:p w14:paraId="102714F2" w14:textId="77777777" w:rsidR="00C31116" w:rsidRPr="009A60EE" w:rsidRDefault="00C31116" w:rsidP="00C31116">
      <w:pPr>
        <w:numPr>
          <w:ilvl w:val="0"/>
          <w:numId w:val="20"/>
        </w:numPr>
        <w:spacing w:after="160" w:line="278" w:lineRule="auto"/>
        <w:rPr>
          <w:rFonts w:ascii="Arial" w:hAnsi="Arial" w:cs="Arial"/>
          <w:sz w:val="22"/>
          <w:szCs w:val="22"/>
        </w:rPr>
      </w:pPr>
      <w:r w:rsidRPr="009A60EE">
        <w:rPr>
          <w:rFonts w:ascii="Arial" w:hAnsi="Arial" w:cs="Arial"/>
          <w:sz w:val="22"/>
          <w:szCs w:val="22"/>
        </w:rPr>
        <w:t xml:space="preserve">Maintain relationships with external suppliers, </w:t>
      </w:r>
      <w:r>
        <w:rPr>
          <w:rFonts w:ascii="Arial" w:hAnsi="Arial" w:cs="Arial"/>
          <w:sz w:val="22"/>
          <w:szCs w:val="22"/>
        </w:rPr>
        <w:t>consortia</w:t>
      </w:r>
      <w:r w:rsidRPr="009A60EE">
        <w:rPr>
          <w:rFonts w:ascii="Arial" w:hAnsi="Arial" w:cs="Arial"/>
          <w:sz w:val="22"/>
          <w:szCs w:val="22"/>
        </w:rPr>
        <w:t>, systems providers and publishers</w:t>
      </w:r>
      <w:r w:rsidRPr="006F78E9">
        <w:rPr>
          <w:rFonts w:ascii="Arial" w:hAnsi="Arial" w:cs="Arial"/>
          <w:sz w:val="22"/>
          <w:szCs w:val="22"/>
        </w:rPr>
        <w:t xml:space="preserve"> to support library services and resource provision.</w:t>
      </w:r>
    </w:p>
    <w:p w14:paraId="465B51F1" w14:textId="77777777" w:rsidR="00C31116" w:rsidRPr="009A60EE" w:rsidRDefault="00C31116" w:rsidP="001C6C22">
      <w:pPr>
        <w:spacing w:before="240" w:after="240"/>
        <w:rPr>
          <w:rFonts w:ascii="Arial" w:hAnsi="Arial" w:cs="Arial"/>
          <w:b/>
          <w:bCs/>
          <w:sz w:val="22"/>
          <w:szCs w:val="22"/>
        </w:rPr>
      </w:pPr>
      <w:r w:rsidRPr="009A60EE">
        <w:rPr>
          <w:rFonts w:ascii="Arial" w:hAnsi="Arial" w:cs="Arial"/>
          <w:b/>
          <w:bCs/>
          <w:sz w:val="22"/>
          <w:szCs w:val="22"/>
        </w:rPr>
        <w:t>Other Duties</w:t>
      </w:r>
    </w:p>
    <w:p w14:paraId="38637613" w14:textId="77777777" w:rsidR="00C31116" w:rsidRPr="005B3A05" w:rsidRDefault="00C31116" w:rsidP="00C31116">
      <w:pPr>
        <w:numPr>
          <w:ilvl w:val="0"/>
          <w:numId w:val="20"/>
        </w:numPr>
        <w:spacing w:after="160" w:line="278" w:lineRule="auto"/>
        <w:rPr>
          <w:rFonts w:ascii="Arial" w:hAnsi="Arial" w:cs="Arial"/>
          <w:sz w:val="22"/>
          <w:szCs w:val="22"/>
        </w:rPr>
      </w:pPr>
      <w:r w:rsidRPr="005B3A05">
        <w:rPr>
          <w:rFonts w:ascii="Arial" w:hAnsi="Arial" w:cs="Arial"/>
          <w:sz w:val="22"/>
          <w:szCs w:val="22"/>
        </w:rPr>
        <w:t>Maintain and apply professional knowledge and skills, ensuring compliance with legal obligations including health, safety, equality, diversity, inclusion, and GDPR.</w:t>
      </w:r>
    </w:p>
    <w:p w14:paraId="5AB5837A" w14:textId="77777777" w:rsidR="00C31116" w:rsidRPr="005B3A05" w:rsidRDefault="00C31116" w:rsidP="00C31116">
      <w:pPr>
        <w:numPr>
          <w:ilvl w:val="0"/>
          <w:numId w:val="20"/>
        </w:numPr>
        <w:spacing w:after="160" w:line="278" w:lineRule="auto"/>
        <w:rPr>
          <w:rFonts w:ascii="Arial" w:hAnsi="Arial" w:cs="Arial"/>
          <w:sz w:val="22"/>
          <w:szCs w:val="22"/>
        </w:rPr>
      </w:pPr>
      <w:r w:rsidRPr="005B3A05">
        <w:rPr>
          <w:rFonts w:ascii="Arial" w:hAnsi="Arial" w:cs="Arial"/>
          <w:sz w:val="22"/>
          <w:szCs w:val="22"/>
        </w:rPr>
        <w:t>Undertake other duties consistent with the grade and remit of the post as required.</w:t>
      </w:r>
    </w:p>
    <w:p w14:paraId="0081D197" w14:textId="77777777" w:rsidR="00C31116" w:rsidRPr="009A60EE" w:rsidRDefault="00C31116" w:rsidP="00C31116">
      <w:pPr>
        <w:rPr>
          <w:rFonts w:ascii="Arial" w:hAnsi="Arial" w:cs="Arial"/>
          <w:sz w:val="22"/>
          <w:szCs w:val="22"/>
        </w:rPr>
      </w:pPr>
    </w:p>
    <w:p w14:paraId="0F524169" w14:textId="77777777" w:rsidR="00C31116" w:rsidRPr="009A60EE" w:rsidRDefault="00C31116" w:rsidP="00C31116">
      <w:pPr>
        <w:rPr>
          <w:rFonts w:ascii="Arial" w:hAnsi="Arial" w:cs="Arial"/>
          <w:i/>
          <w:iCs/>
          <w:sz w:val="22"/>
          <w:szCs w:val="22"/>
        </w:rPr>
      </w:pPr>
      <w:r w:rsidRPr="009A60EE">
        <w:rPr>
          <w:rFonts w:ascii="Arial" w:hAnsi="Arial" w:cs="Arial"/>
          <w:i/>
          <w:iCs/>
          <w:sz w:val="22"/>
          <w:szCs w:val="22"/>
        </w:rPr>
        <w:t xml:space="preserve">This role profile is non-contractual and provided for guidance. It will be amended in accordance with the requirements of the role and the changing needs of the University. </w:t>
      </w:r>
    </w:p>
    <w:p w14:paraId="665CA69A" w14:textId="77777777" w:rsidR="00BC4CA6" w:rsidRDefault="00BC4CA6" w:rsidP="00755006">
      <w:pPr>
        <w:pStyle w:val="paragraph"/>
        <w:spacing w:before="0" w:beforeAutospacing="0" w:after="0" w:afterAutospacing="0"/>
        <w:ind w:right="195"/>
        <w:jc w:val="both"/>
        <w:textAlignment w:val="baseline"/>
        <w:rPr>
          <w:rStyle w:val="eop"/>
          <w:rFonts w:ascii="Arial" w:hAnsi="Arial" w:cs="Arial"/>
        </w:rPr>
      </w:pPr>
    </w:p>
    <w:p w14:paraId="58F4BD55" w14:textId="544496DE" w:rsidR="00755006" w:rsidRDefault="00755006" w:rsidP="00755006">
      <w:pPr>
        <w:pStyle w:val="paragraph"/>
        <w:spacing w:before="0" w:beforeAutospacing="0" w:after="0" w:afterAutospacing="0"/>
        <w:ind w:right="195"/>
        <w:jc w:val="both"/>
        <w:textAlignment w:val="baseline"/>
        <w:rPr>
          <w:rStyle w:val="eop"/>
          <w:rFonts w:ascii="Arial" w:hAnsi="Arial" w:cs="Arial"/>
        </w:rPr>
      </w:pPr>
      <w:r>
        <w:rPr>
          <w:rStyle w:val="eop"/>
          <w:rFonts w:ascii="Arial" w:hAnsi="Arial" w:cs="Arial"/>
        </w:rPr>
        <w:t> </w:t>
      </w:r>
    </w:p>
    <w:p w14:paraId="011C1051" w14:textId="652CB1B2" w:rsidR="00177BEB" w:rsidRPr="00177BEB" w:rsidRDefault="00177BEB" w:rsidP="00755006">
      <w:pPr>
        <w:pStyle w:val="paragraph"/>
        <w:spacing w:before="0" w:beforeAutospacing="0" w:after="0" w:afterAutospacing="0"/>
        <w:ind w:right="195"/>
        <w:jc w:val="both"/>
        <w:textAlignment w:val="baseline"/>
        <w:rPr>
          <w:rFonts w:ascii="Segoe UI" w:hAnsi="Segoe UI" w:cs="Segoe UI"/>
          <w:b/>
          <w:bCs/>
          <w:sz w:val="22"/>
          <w:szCs w:val="22"/>
        </w:rPr>
      </w:pPr>
      <w:r w:rsidRPr="00177BEB">
        <w:rPr>
          <w:rStyle w:val="eop"/>
          <w:rFonts w:ascii="Arial" w:hAnsi="Arial" w:cs="Arial"/>
          <w:b/>
          <w:bCs/>
          <w:sz w:val="22"/>
          <w:szCs w:val="22"/>
        </w:rPr>
        <w:t xml:space="preserve">We may create a 12-month waiting list for same or similar roles within the Department / Faculty. The University reserves the right to extend the waiting list across the University if required for certain posts. </w:t>
      </w:r>
    </w:p>
    <w:p w14:paraId="5D9BEA07" w14:textId="2BC686CA" w:rsidR="00755006" w:rsidRPr="00177BEB" w:rsidRDefault="00755006" w:rsidP="00755006">
      <w:pPr>
        <w:pStyle w:val="paragraph"/>
        <w:spacing w:before="0" w:beforeAutospacing="0" w:after="0" w:afterAutospacing="0"/>
        <w:ind w:right="195"/>
        <w:jc w:val="both"/>
        <w:textAlignment w:val="baseline"/>
        <w:rPr>
          <w:rFonts w:ascii="Segoe UI" w:hAnsi="Segoe UI" w:cs="Segoe UI"/>
          <w:b/>
          <w:bCs/>
          <w:sz w:val="22"/>
          <w:szCs w:val="22"/>
        </w:rPr>
      </w:pPr>
      <w:r w:rsidRPr="00177BEB">
        <w:rPr>
          <w:rStyle w:val="eop"/>
          <w:rFonts w:ascii="Arial" w:hAnsi="Arial" w:cs="Arial"/>
          <w:b/>
          <w:bCs/>
          <w:color w:val="000000"/>
          <w:sz w:val="22"/>
          <w:szCs w:val="22"/>
        </w:rPr>
        <w:t> </w:t>
      </w:r>
    </w:p>
    <w:p w14:paraId="416DEFA6" w14:textId="77777777" w:rsidR="00755006" w:rsidRPr="00177BEB" w:rsidRDefault="00755006" w:rsidP="00755006">
      <w:pPr>
        <w:pStyle w:val="paragraph"/>
        <w:spacing w:before="0" w:beforeAutospacing="0" w:after="0" w:afterAutospacing="0"/>
        <w:ind w:right="195"/>
        <w:jc w:val="both"/>
        <w:textAlignment w:val="baseline"/>
        <w:rPr>
          <w:rFonts w:ascii="Segoe UI" w:hAnsi="Segoe UI" w:cs="Segoe UI"/>
          <w:b/>
          <w:bCs/>
          <w:sz w:val="22"/>
          <w:szCs w:val="22"/>
        </w:rPr>
      </w:pPr>
      <w:r w:rsidRPr="00177BEB">
        <w:rPr>
          <w:rStyle w:val="normaltextrun"/>
          <w:rFonts w:ascii="Arial" w:hAnsi="Arial" w:cs="Arial"/>
          <w:b/>
          <w:bCs/>
          <w:color w:val="000000"/>
          <w:sz w:val="22"/>
          <w:szCs w:val="22"/>
        </w:rPr>
        <w:t>The University is committed to developing all employees and operates a Developmental Appraisal Review (DAR) which is mandatory. You will be required to meet with your manager at least once every two years as part of the DAR process. If you have line management responsibility for other staff, you will be required to conduct a DAR meeting with your staff at least once every two years.</w:t>
      </w:r>
      <w:r w:rsidRPr="00177BEB">
        <w:rPr>
          <w:rStyle w:val="eop"/>
          <w:rFonts w:ascii="Arial" w:hAnsi="Arial" w:cs="Arial"/>
          <w:b/>
          <w:bCs/>
          <w:color w:val="000000"/>
          <w:sz w:val="22"/>
          <w:szCs w:val="22"/>
        </w:rPr>
        <w:t> </w:t>
      </w:r>
    </w:p>
    <w:p w14:paraId="57E26A2C" w14:textId="77777777" w:rsidR="00177BEB" w:rsidRDefault="00177BEB" w:rsidP="00755006">
      <w:pPr>
        <w:pStyle w:val="paragraph"/>
        <w:spacing w:before="0" w:beforeAutospacing="0" w:after="0" w:afterAutospacing="0"/>
        <w:ind w:right="195"/>
        <w:jc w:val="both"/>
        <w:textAlignment w:val="baseline"/>
        <w:rPr>
          <w:rStyle w:val="normaltextrun"/>
          <w:rFonts w:ascii="Arial" w:hAnsi="Arial" w:cs="Arial"/>
          <w:b/>
          <w:bCs/>
          <w:color w:val="000000"/>
          <w:sz w:val="22"/>
          <w:szCs w:val="22"/>
        </w:rPr>
      </w:pPr>
    </w:p>
    <w:p w14:paraId="318F9CBB" w14:textId="7464BE38" w:rsidR="00755006" w:rsidRDefault="00755006" w:rsidP="00755006">
      <w:pPr>
        <w:pStyle w:val="paragraph"/>
        <w:spacing w:before="0" w:beforeAutospacing="0" w:after="0" w:afterAutospacing="0"/>
        <w:ind w:right="195"/>
        <w:jc w:val="both"/>
        <w:textAlignment w:val="baseline"/>
        <w:rPr>
          <w:rFonts w:ascii="Segoe UI" w:hAnsi="Segoe UI" w:cs="Segoe UI"/>
          <w:sz w:val="18"/>
          <w:szCs w:val="18"/>
        </w:rPr>
      </w:pPr>
      <w:r>
        <w:rPr>
          <w:rStyle w:val="normaltextrun"/>
          <w:rFonts w:ascii="Arial" w:hAnsi="Arial" w:cs="Arial"/>
          <w:b/>
          <w:bCs/>
          <w:color w:val="000000"/>
          <w:sz w:val="22"/>
          <w:szCs w:val="22"/>
        </w:rPr>
        <w:lastRenderedPageBreak/>
        <w:t>All staff in the University have a responsibility to comply with the University’s Equal Opportunities Policy and Health and Safety Policy. Line Managers have particular responsibility for ensuring compliance with these Policies within their own area.</w:t>
      </w:r>
      <w:r>
        <w:rPr>
          <w:rStyle w:val="eop"/>
          <w:rFonts w:ascii="Arial" w:hAnsi="Arial" w:cs="Arial"/>
          <w:color w:val="000000"/>
          <w:sz w:val="22"/>
          <w:szCs w:val="22"/>
        </w:rPr>
        <w:t> </w:t>
      </w:r>
    </w:p>
    <w:p w14:paraId="6D7C7B36" w14:textId="77777777" w:rsidR="00755006" w:rsidRDefault="00755006" w:rsidP="00755006">
      <w:pPr>
        <w:pStyle w:val="paragraph"/>
        <w:spacing w:before="0" w:beforeAutospacing="0" w:after="0" w:afterAutospacing="0"/>
        <w:ind w:right="195"/>
        <w:jc w:val="both"/>
        <w:textAlignment w:val="baseline"/>
        <w:rPr>
          <w:rFonts w:ascii="Segoe UI" w:hAnsi="Segoe UI" w:cs="Segoe UI"/>
          <w:sz w:val="18"/>
          <w:szCs w:val="18"/>
        </w:rPr>
      </w:pPr>
      <w:r>
        <w:rPr>
          <w:rStyle w:val="eop"/>
          <w:rFonts w:ascii="Arial" w:hAnsi="Arial" w:cs="Arial"/>
          <w:color w:val="000000"/>
          <w:sz w:val="22"/>
          <w:szCs w:val="22"/>
        </w:rPr>
        <w:t> </w:t>
      </w:r>
    </w:p>
    <w:p w14:paraId="5B8FB92E" w14:textId="77777777" w:rsidR="00755006" w:rsidRDefault="00755006" w:rsidP="00755006">
      <w:pPr>
        <w:pStyle w:val="paragraph"/>
        <w:spacing w:before="0" w:beforeAutospacing="0" w:after="0" w:afterAutospacing="0"/>
        <w:ind w:right="195"/>
        <w:jc w:val="both"/>
        <w:textAlignment w:val="baseline"/>
        <w:rPr>
          <w:rFonts w:ascii="Segoe UI" w:hAnsi="Segoe UI" w:cs="Segoe UI"/>
          <w:sz w:val="18"/>
          <w:szCs w:val="18"/>
        </w:rPr>
      </w:pPr>
      <w:r>
        <w:rPr>
          <w:rStyle w:val="eop"/>
          <w:rFonts w:ascii="Arial" w:hAnsi="Arial" w:cs="Arial"/>
        </w:rPr>
        <w:t> </w:t>
      </w:r>
    </w:p>
    <w:p w14:paraId="33C00F93" w14:textId="77777777" w:rsidR="00755006" w:rsidRDefault="00755006" w:rsidP="00755006">
      <w:pPr>
        <w:pStyle w:val="paragraph"/>
        <w:spacing w:before="0" w:beforeAutospacing="0" w:after="0" w:afterAutospacing="0"/>
        <w:ind w:right="195"/>
        <w:jc w:val="both"/>
        <w:textAlignment w:val="baseline"/>
        <w:rPr>
          <w:rFonts w:ascii="Segoe UI" w:hAnsi="Segoe UI" w:cs="Segoe UI"/>
          <w:sz w:val="18"/>
          <w:szCs w:val="18"/>
        </w:rPr>
      </w:pPr>
      <w:r>
        <w:rPr>
          <w:rStyle w:val="eop"/>
          <w:rFonts w:ascii="Arial" w:hAnsi="Arial" w:cs="Arial"/>
        </w:rPr>
        <w:t> </w:t>
      </w:r>
    </w:p>
    <w:p w14:paraId="6A224986" w14:textId="77777777" w:rsidR="00755006" w:rsidRDefault="00755006" w:rsidP="00755006">
      <w:pPr>
        <w:pStyle w:val="paragraph"/>
        <w:spacing w:before="0" w:beforeAutospacing="0" w:after="0" w:afterAutospacing="0"/>
        <w:ind w:right="195"/>
        <w:jc w:val="both"/>
        <w:textAlignment w:val="baseline"/>
        <w:rPr>
          <w:rFonts w:ascii="Segoe UI" w:hAnsi="Segoe UI" w:cs="Segoe UI"/>
          <w:sz w:val="18"/>
          <w:szCs w:val="18"/>
        </w:rPr>
      </w:pPr>
      <w:r>
        <w:rPr>
          <w:rStyle w:val="eop"/>
          <w:rFonts w:ascii="Arial" w:hAnsi="Arial" w:cs="Arial"/>
        </w:rPr>
        <w:t> </w:t>
      </w:r>
    </w:p>
    <w:p w14:paraId="406B92B0" w14:textId="77777777" w:rsidR="00C6600C" w:rsidRPr="00C6600C" w:rsidRDefault="00755006" w:rsidP="00C6600C">
      <w:pPr>
        <w:pStyle w:val="paragraph"/>
        <w:spacing w:before="0" w:beforeAutospacing="0" w:after="0" w:afterAutospacing="0"/>
        <w:ind w:right="195"/>
        <w:jc w:val="both"/>
        <w:textAlignment w:val="baseline"/>
        <w:rPr>
          <w:rFonts w:ascii="Segoe UI" w:hAnsi="Segoe UI" w:cs="Segoe UI"/>
          <w:sz w:val="18"/>
          <w:szCs w:val="18"/>
        </w:rPr>
      </w:pPr>
      <w:r>
        <w:rPr>
          <w:rStyle w:val="eop"/>
          <w:rFonts w:ascii="Arial" w:hAnsi="Arial" w:cs="Arial"/>
        </w:rPr>
        <w:t> </w:t>
      </w:r>
    </w:p>
    <w:p w14:paraId="5B0089B2" w14:textId="77777777" w:rsidR="005C0A4A" w:rsidRPr="003D00A3" w:rsidRDefault="005C0A4A" w:rsidP="005C0A4A">
      <w:pPr>
        <w:ind w:right="204"/>
        <w:jc w:val="both"/>
        <w:rPr>
          <w:rFonts w:ascii="Arial" w:hAnsi="Arial" w:cs="Arial"/>
        </w:rPr>
        <w:sectPr w:rsidR="005C0A4A" w:rsidRPr="003D00A3">
          <w:footerReference w:type="default" r:id="rId12"/>
          <w:pgSz w:w="11906" w:h="16838"/>
          <w:pgMar w:top="1440" w:right="1440" w:bottom="1440" w:left="1440" w:header="720" w:footer="720" w:gutter="0"/>
          <w:cols w:space="720"/>
          <w:docGrid w:linePitch="299"/>
        </w:sectPr>
      </w:pPr>
    </w:p>
    <w:p w14:paraId="6EDBD1C9" w14:textId="77777777" w:rsidR="001851D4" w:rsidRPr="00605066" w:rsidRDefault="001851D4" w:rsidP="00A32B75">
      <w:pPr>
        <w:pStyle w:val="paragraph"/>
        <w:spacing w:before="0" w:beforeAutospacing="0" w:after="0" w:afterAutospacing="0"/>
        <w:textAlignment w:val="baseline"/>
        <w:rPr>
          <w:rStyle w:val="eop"/>
          <w:rFonts w:ascii="Arial" w:hAnsi="Arial" w:cs="Arial"/>
          <w:sz w:val="18"/>
          <w:szCs w:val="18"/>
          <w:lang w:val="en-US"/>
        </w:rPr>
      </w:pPr>
    </w:p>
    <w:sectPr w:rsidR="001851D4" w:rsidRPr="00605066" w:rsidSect="002E6F15">
      <w:pgSz w:w="16838" w:h="11906" w:orient="landscape"/>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68749" w14:textId="77777777" w:rsidR="0036090B" w:rsidRDefault="0036090B">
      <w:r>
        <w:separator/>
      </w:r>
    </w:p>
  </w:endnote>
  <w:endnote w:type="continuationSeparator" w:id="0">
    <w:p w14:paraId="7B7465EC" w14:textId="77777777" w:rsidR="0036090B" w:rsidRDefault="00360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utura">
    <w:altName w:val="Century Gothi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695285"/>
      <w:docPartObj>
        <w:docPartGallery w:val="Page Numbers (Bottom of Page)"/>
        <w:docPartUnique/>
      </w:docPartObj>
    </w:sdtPr>
    <w:sdtEndPr>
      <w:rPr>
        <w:noProof/>
      </w:rPr>
    </w:sdtEndPr>
    <w:sdtContent>
      <w:p w14:paraId="7E7EFF41" w14:textId="09CE9007" w:rsidR="00BF25F3" w:rsidRPr="00A313B0" w:rsidRDefault="00A313B0" w:rsidP="002E6F15">
        <w:pPr>
          <w:pStyle w:val="paragraph"/>
          <w:spacing w:before="0" w:beforeAutospacing="0" w:after="0" w:afterAutospacing="0"/>
          <w:ind w:right="195"/>
          <w:jc w:val="right"/>
          <w:textAlignment w:val="baseline"/>
          <w:rPr>
            <w:rFonts w:ascii="Segoe UI" w:hAnsi="Segoe UI" w:cs="Segoe UI"/>
            <w:sz w:val="18"/>
            <w:szCs w:val="18"/>
          </w:rPr>
        </w:pPr>
        <w:r>
          <w:rPr>
            <w:rStyle w:val="normaltextrun"/>
            <w:rFonts w:ascii="Arial" w:hAnsi="Arial" w:cs="Arial"/>
            <w:b/>
            <w:bCs/>
            <w:sz w:val="18"/>
            <w:szCs w:val="18"/>
          </w:rPr>
          <w:t> </w:t>
        </w:r>
        <w:r>
          <w:rPr>
            <w:rStyle w:val="eop"/>
            <w:rFonts w:ascii="Arial" w:hAnsi="Arial" w:cs="Arial"/>
            <w:sz w:val="18"/>
            <w:szCs w:val="18"/>
          </w:rPr>
          <w:t> </w:t>
        </w:r>
        <w:r w:rsidR="00BF25F3" w:rsidRPr="00BF25F3">
          <w:rPr>
            <w:rFonts w:ascii="Arial" w:hAnsi="Arial" w:cs="Arial"/>
            <w:sz w:val="22"/>
            <w:szCs w:val="22"/>
          </w:rPr>
          <w:fldChar w:fldCharType="begin"/>
        </w:r>
        <w:r w:rsidR="00BF25F3" w:rsidRPr="00BF25F3">
          <w:rPr>
            <w:rFonts w:ascii="Arial" w:hAnsi="Arial" w:cs="Arial"/>
            <w:sz w:val="22"/>
            <w:szCs w:val="22"/>
          </w:rPr>
          <w:instrText xml:space="preserve"> PAGE   \* MERGEFORMAT </w:instrText>
        </w:r>
        <w:r w:rsidR="00BF25F3" w:rsidRPr="00BF25F3">
          <w:rPr>
            <w:rFonts w:ascii="Arial" w:hAnsi="Arial" w:cs="Arial"/>
            <w:sz w:val="22"/>
            <w:szCs w:val="22"/>
          </w:rPr>
          <w:fldChar w:fldCharType="separate"/>
        </w:r>
        <w:r w:rsidR="00BF25F3" w:rsidRPr="00BF25F3">
          <w:rPr>
            <w:rFonts w:ascii="Arial" w:hAnsi="Arial" w:cs="Arial"/>
            <w:noProof/>
            <w:sz w:val="22"/>
            <w:szCs w:val="22"/>
          </w:rPr>
          <w:t>2</w:t>
        </w:r>
        <w:r w:rsidR="00BF25F3" w:rsidRPr="00BF25F3">
          <w:rPr>
            <w:rFonts w:ascii="Arial" w:hAnsi="Arial" w:cs="Arial"/>
            <w:noProof/>
            <w:sz w:val="22"/>
            <w:szCs w:val="22"/>
          </w:rPr>
          <w:fldChar w:fldCharType="end"/>
        </w:r>
      </w:p>
    </w:sdtContent>
  </w:sdt>
  <w:p w14:paraId="479AECE9" w14:textId="77777777" w:rsidR="00BF25F3" w:rsidRDefault="00BF2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A992A" w14:textId="77777777" w:rsidR="0036090B" w:rsidRDefault="0036090B">
      <w:r>
        <w:separator/>
      </w:r>
    </w:p>
  </w:footnote>
  <w:footnote w:type="continuationSeparator" w:id="0">
    <w:p w14:paraId="5FE84C31" w14:textId="77777777" w:rsidR="0036090B" w:rsidRDefault="003609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15BA8"/>
    <w:multiLevelType w:val="hybridMultilevel"/>
    <w:tmpl w:val="D5D28FCC"/>
    <w:lvl w:ilvl="0" w:tplc="FDCE55D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D94FA2"/>
    <w:multiLevelType w:val="hybridMultilevel"/>
    <w:tmpl w:val="953ED77E"/>
    <w:lvl w:ilvl="0" w:tplc="EB944C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C8775B"/>
    <w:multiLevelType w:val="hybridMultilevel"/>
    <w:tmpl w:val="059813B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AF64FEA"/>
    <w:multiLevelType w:val="multilevel"/>
    <w:tmpl w:val="062876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DA2169"/>
    <w:multiLevelType w:val="hybridMultilevel"/>
    <w:tmpl w:val="76DA0FE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 w15:restartNumberingAfterBreak="0">
    <w:nsid w:val="3EDB2AED"/>
    <w:multiLevelType w:val="hybridMultilevel"/>
    <w:tmpl w:val="27ECE20C"/>
    <w:lvl w:ilvl="0" w:tplc="3BF20C16">
      <w:start w:val="1"/>
      <w:numFmt w:val="lowerRoman"/>
      <w:lvlText w:val="(%1)"/>
      <w:lvlJc w:val="left"/>
      <w:pPr>
        <w:ind w:left="1440" w:hanging="720"/>
      </w:pPr>
      <w:rPr>
        <w:rFonts w:hint="default"/>
        <w:b/>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FB65A40"/>
    <w:multiLevelType w:val="hybridMultilevel"/>
    <w:tmpl w:val="EBEE8AAA"/>
    <w:lvl w:ilvl="0" w:tplc="63367B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4E6D04"/>
    <w:multiLevelType w:val="hybridMultilevel"/>
    <w:tmpl w:val="F380FA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6E46F3"/>
    <w:multiLevelType w:val="hybridMultilevel"/>
    <w:tmpl w:val="2FECC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22389D"/>
    <w:multiLevelType w:val="multilevel"/>
    <w:tmpl w:val="2F4039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501EA6"/>
    <w:multiLevelType w:val="hybridMultilevel"/>
    <w:tmpl w:val="165C35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7C310E0"/>
    <w:multiLevelType w:val="hybridMultilevel"/>
    <w:tmpl w:val="86CE12BA"/>
    <w:lvl w:ilvl="0" w:tplc="315ABB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0A7C27"/>
    <w:multiLevelType w:val="multilevel"/>
    <w:tmpl w:val="5D40D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496ECF"/>
    <w:multiLevelType w:val="multilevel"/>
    <w:tmpl w:val="7A069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8A6129"/>
    <w:multiLevelType w:val="hybridMultilevel"/>
    <w:tmpl w:val="62F4A2D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hint="default"/>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5" w15:restartNumberingAfterBreak="0">
    <w:nsid w:val="62BA4B90"/>
    <w:multiLevelType w:val="hybridMultilevel"/>
    <w:tmpl w:val="25F23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864A6D"/>
    <w:multiLevelType w:val="multilevel"/>
    <w:tmpl w:val="014AE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CB0328"/>
    <w:multiLevelType w:val="hybridMultilevel"/>
    <w:tmpl w:val="AD565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2453C2"/>
    <w:multiLevelType w:val="hybridMultilevel"/>
    <w:tmpl w:val="1FEAD5F0"/>
    <w:lvl w:ilvl="0" w:tplc="08090001">
      <w:start w:val="1"/>
      <w:numFmt w:val="bullet"/>
      <w:lvlText w:val=""/>
      <w:lvlJc w:val="left"/>
      <w:pPr>
        <w:ind w:left="180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num w:numId="1" w16cid:durableId="205993339">
    <w:abstractNumId w:val="1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 w16cid:durableId="2075465906">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8903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417450">
    <w:abstractNumId w:val="11"/>
  </w:num>
  <w:num w:numId="5" w16cid:durableId="499001124">
    <w:abstractNumId w:val="5"/>
  </w:num>
  <w:num w:numId="6" w16cid:durableId="1057822022">
    <w:abstractNumId w:val="6"/>
  </w:num>
  <w:num w:numId="7" w16cid:durableId="1379158488">
    <w:abstractNumId w:val="1"/>
  </w:num>
  <w:num w:numId="8" w16cid:durableId="376130468">
    <w:abstractNumId w:val="4"/>
  </w:num>
  <w:num w:numId="9" w16cid:durableId="236524170">
    <w:abstractNumId w:val="15"/>
  </w:num>
  <w:num w:numId="10" w16cid:durableId="2098164958">
    <w:abstractNumId w:val="2"/>
  </w:num>
  <w:num w:numId="11" w16cid:durableId="687561313">
    <w:abstractNumId w:val="0"/>
  </w:num>
  <w:num w:numId="12" w16cid:durableId="289670925">
    <w:abstractNumId w:val="17"/>
  </w:num>
  <w:num w:numId="13" w16cid:durableId="1440295836">
    <w:abstractNumId w:val="8"/>
  </w:num>
  <w:num w:numId="14" w16cid:durableId="116877010">
    <w:abstractNumId w:val="7"/>
  </w:num>
  <w:num w:numId="15" w16cid:durableId="1921868004">
    <w:abstractNumId w:val="12"/>
  </w:num>
  <w:num w:numId="16" w16cid:durableId="686561961">
    <w:abstractNumId w:val="13"/>
  </w:num>
  <w:num w:numId="17" w16cid:durableId="37051346">
    <w:abstractNumId w:val="16"/>
  </w:num>
  <w:num w:numId="18" w16cid:durableId="379401899">
    <w:abstractNumId w:val="9"/>
  </w:num>
  <w:num w:numId="19" w16cid:durableId="921911627">
    <w:abstractNumId w:val="3"/>
  </w:num>
  <w:num w:numId="20" w16cid:durableId="18862898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4DD"/>
    <w:rsid w:val="00000E03"/>
    <w:rsid w:val="00003F4E"/>
    <w:rsid w:val="00020929"/>
    <w:rsid w:val="00026DB5"/>
    <w:rsid w:val="000417EA"/>
    <w:rsid w:val="0004423D"/>
    <w:rsid w:val="00077897"/>
    <w:rsid w:val="00085005"/>
    <w:rsid w:val="000A1504"/>
    <w:rsid w:val="000A29BB"/>
    <w:rsid w:val="000A376B"/>
    <w:rsid w:val="000B5A6B"/>
    <w:rsid w:val="000C034C"/>
    <w:rsid w:val="000E0149"/>
    <w:rsid w:val="000E158B"/>
    <w:rsid w:val="000E3F96"/>
    <w:rsid w:val="000E6AE0"/>
    <w:rsid w:val="000E7255"/>
    <w:rsid w:val="00110346"/>
    <w:rsid w:val="001103A8"/>
    <w:rsid w:val="001116B5"/>
    <w:rsid w:val="00113CF1"/>
    <w:rsid w:val="0011766C"/>
    <w:rsid w:val="0013367A"/>
    <w:rsid w:val="001428ED"/>
    <w:rsid w:val="00151B92"/>
    <w:rsid w:val="00151FF4"/>
    <w:rsid w:val="00161D7B"/>
    <w:rsid w:val="00177BD7"/>
    <w:rsid w:val="00177BEB"/>
    <w:rsid w:val="001851D4"/>
    <w:rsid w:val="001857C6"/>
    <w:rsid w:val="00186662"/>
    <w:rsid w:val="001A7244"/>
    <w:rsid w:val="001B2CF8"/>
    <w:rsid w:val="001B443F"/>
    <w:rsid w:val="001C287F"/>
    <w:rsid w:val="001C2D34"/>
    <w:rsid w:val="001C597E"/>
    <w:rsid w:val="001C6C22"/>
    <w:rsid w:val="001D09AB"/>
    <w:rsid w:val="001D0F89"/>
    <w:rsid w:val="001D3796"/>
    <w:rsid w:val="001D55A5"/>
    <w:rsid w:val="001D762A"/>
    <w:rsid w:val="001E3E4C"/>
    <w:rsid w:val="001E59EF"/>
    <w:rsid w:val="001E68C4"/>
    <w:rsid w:val="001F5C2E"/>
    <w:rsid w:val="001F747A"/>
    <w:rsid w:val="00200E21"/>
    <w:rsid w:val="00212A1A"/>
    <w:rsid w:val="002205F7"/>
    <w:rsid w:val="00222D74"/>
    <w:rsid w:val="00240E03"/>
    <w:rsid w:val="00241FA5"/>
    <w:rsid w:val="002442CB"/>
    <w:rsid w:val="00260D85"/>
    <w:rsid w:val="002615ED"/>
    <w:rsid w:val="00262C41"/>
    <w:rsid w:val="00264FD6"/>
    <w:rsid w:val="0027498D"/>
    <w:rsid w:val="00276AFC"/>
    <w:rsid w:val="00280609"/>
    <w:rsid w:val="00285FE4"/>
    <w:rsid w:val="002901F5"/>
    <w:rsid w:val="00291C4F"/>
    <w:rsid w:val="00292424"/>
    <w:rsid w:val="002973E2"/>
    <w:rsid w:val="002A60AE"/>
    <w:rsid w:val="002A66A2"/>
    <w:rsid w:val="002A66A6"/>
    <w:rsid w:val="002A72B3"/>
    <w:rsid w:val="002B0BF5"/>
    <w:rsid w:val="002C0069"/>
    <w:rsid w:val="002C34C8"/>
    <w:rsid w:val="002C4000"/>
    <w:rsid w:val="002C4044"/>
    <w:rsid w:val="002C48CE"/>
    <w:rsid w:val="002C5D6E"/>
    <w:rsid w:val="002C7E28"/>
    <w:rsid w:val="002D7323"/>
    <w:rsid w:val="002E11D3"/>
    <w:rsid w:val="002E23C4"/>
    <w:rsid w:val="002E4DE5"/>
    <w:rsid w:val="002E5472"/>
    <w:rsid w:val="002E6F15"/>
    <w:rsid w:val="002F58AF"/>
    <w:rsid w:val="0030584E"/>
    <w:rsid w:val="00311256"/>
    <w:rsid w:val="003117F3"/>
    <w:rsid w:val="00320E78"/>
    <w:rsid w:val="00325274"/>
    <w:rsid w:val="00337C7F"/>
    <w:rsid w:val="003417CF"/>
    <w:rsid w:val="00356031"/>
    <w:rsid w:val="0036090B"/>
    <w:rsid w:val="00363F8B"/>
    <w:rsid w:val="00370776"/>
    <w:rsid w:val="00375590"/>
    <w:rsid w:val="00380F4F"/>
    <w:rsid w:val="00394346"/>
    <w:rsid w:val="00394AD0"/>
    <w:rsid w:val="003951F7"/>
    <w:rsid w:val="003A0294"/>
    <w:rsid w:val="003A1B34"/>
    <w:rsid w:val="003A7B61"/>
    <w:rsid w:val="003B4EFD"/>
    <w:rsid w:val="003C013D"/>
    <w:rsid w:val="003C2E4B"/>
    <w:rsid w:val="003C4694"/>
    <w:rsid w:val="003C60E8"/>
    <w:rsid w:val="003D2FA4"/>
    <w:rsid w:val="003D3B46"/>
    <w:rsid w:val="003D6CF2"/>
    <w:rsid w:val="003E38DA"/>
    <w:rsid w:val="003F1639"/>
    <w:rsid w:val="003F1B01"/>
    <w:rsid w:val="003F715C"/>
    <w:rsid w:val="0040669C"/>
    <w:rsid w:val="00410FE5"/>
    <w:rsid w:val="00414056"/>
    <w:rsid w:val="00421A67"/>
    <w:rsid w:val="00427F07"/>
    <w:rsid w:val="00444895"/>
    <w:rsid w:val="0044616F"/>
    <w:rsid w:val="00446C9B"/>
    <w:rsid w:val="00447D35"/>
    <w:rsid w:val="00450263"/>
    <w:rsid w:val="004513E9"/>
    <w:rsid w:val="004613FE"/>
    <w:rsid w:val="00462053"/>
    <w:rsid w:val="0047230A"/>
    <w:rsid w:val="00472664"/>
    <w:rsid w:val="00473F81"/>
    <w:rsid w:val="00474AB0"/>
    <w:rsid w:val="004800E2"/>
    <w:rsid w:val="004804DD"/>
    <w:rsid w:val="00482563"/>
    <w:rsid w:val="00482CF8"/>
    <w:rsid w:val="004849B0"/>
    <w:rsid w:val="0048528D"/>
    <w:rsid w:val="004A3553"/>
    <w:rsid w:val="004A43D9"/>
    <w:rsid w:val="004B67BC"/>
    <w:rsid w:val="004D34CD"/>
    <w:rsid w:val="004D77BA"/>
    <w:rsid w:val="004E1CED"/>
    <w:rsid w:val="004E24D1"/>
    <w:rsid w:val="004E31E8"/>
    <w:rsid w:val="004E55E6"/>
    <w:rsid w:val="004F211E"/>
    <w:rsid w:val="004F4828"/>
    <w:rsid w:val="004F5AF8"/>
    <w:rsid w:val="004F7EB8"/>
    <w:rsid w:val="00503DF5"/>
    <w:rsid w:val="00510ED9"/>
    <w:rsid w:val="00511F10"/>
    <w:rsid w:val="00514F5B"/>
    <w:rsid w:val="005226FC"/>
    <w:rsid w:val="00522920"/>
    <w:rsid w:val="005366A6"/>
    <w:rsid w:val="00540593"/>
    <w:rsid w:val="00541935"/>
    <w:rsid w:val="00546C8B"/>
    <w:rsid w:val="005504DA"/>
    <w:rsid w:val="005516B6"/>
    <w:rsid w:val="00551DEA"/>
    <w:rsid w:val="005775C8"/>
    <w:rsid w:val="005829F7"/>
    <w:rsid w:val="005939EC"/>
    <w:rsid w:val="005B1095"/>
    <w:rsid w:val="005C0A4A"/>
    <w:rsid w:val="005C1498"/>
    <w:rsid w:val="005C2370"/>
    <w:rsid w:val="005C6C68"/>
    <w:rsid w:val="005D19BA"/>
    <w:rsid w:val="005D3165"/>
    <w:rsid w:val="005D5B55"/>
    <w:rsid w:val="005E06DC"/>
    <w:rsid w:val="005E6CF9"/>
    <w:rsid w:val="005F50AA"/>
    <w:rsid w:val="00605066"/>
    <w:rsid w:val="00612560"/>
    <w:rsid w:val="0061637F"/>
    <w:rsid w:val="0062074E"/>
    <w:rsid w:val="00623886"/>
    <w:rsid w:val="0062602C"/>
    <w:rsid w:val="00633E89"/>
    <w:rsid w:val="00645D65"/>
    <w:rsid w:val="006478B4"/>
    <w:rsid w:val="00650BB0"/>
    <w:rsid w:val="0065204C"/>
    <w:rsid w:val="0065306D"/>
    <w:rsid w:val="006575E8"/>
    <w:rsid w:val="006608EE"/>
    <w:rsid w:val="00660C6B"/>
    <w:rsid w:val="006714D1"/>
    <w:rsid w:val="0067231C"/>
    <w:rsid w:val="00672F7B"/>
    <w:rsid w:val="00674DD4"/>
    <w:rsid w:val="006839FB"/>
    <w:rsid w:val="0068600A"/>
    <w:rsid w:val="00690AD3"/>
    <w:rsid w:val="00695E2E"/>
    <w:rsid w:val="006A7832"/>
    <w:rsid w:val="006B6096"/>
    <w:rsid w:val="006C0A3F"/>
    <w:rsid w:val="006C7B3F"/>
    <w:rsid w:val="006D4D9F"/>
    <w:rsid w:val="006D6086"/>
    <w:rsid w:val="006F0BDB"/>
    <w:rsid w:val="006F5033"/>
    <w:rsid w:val="006F73DC"/>
    <w:rsid w:val="006F7671"/>
    <w:rsid w:val="00715D7E"/>
    <w:rsid w:val="00716AD2"/>
    <w:rsid w:val="00720612"/>
    <w:rsid w:val="007217A9"/>
    <w:rsid w:val="00730FC1"/>
    <w:rsid w:val="00732916"/>
    <w:rsid w:val="00741B23"/>
    <w:rsid w:val="00751409"/>
    <w:rsid w:val="00754067"/>
    <w:rsid w:val="00754863"/>
    <w:rsid w:val="00755006"/>
    <w:rsid w:val="00755060"/>
    <w:rsid w:val="00755156"/>
    <w:rsid w:val="007619D8"/>
    <w:rsid w:val="007650D4"/>
    <w:rsid w:val="007676DD"/>
    <w:rsid w:val="00781C37"/>
    <w:rsid w:val="007978A4"/>
    <w:rsid w:val="007C455B"/>
    <w:rsid w:val="007D195C"/>
    <w:rsid w:val="007E01D9"/>
    <w:rsid w:val="007E370C"/>
    <w:rsid w:val="007E5B07"/>
    <w:rsid w:val="007F2963"/>
    <w:rsid w:val="00802976"/>
    <w:rsid w:val="00816DA7"/>
    <w:rsid w:val="00821ED1"/>
    <w:rsid w:val="00825460"/>
    <w:rsid w:val="00825DBF"/>
    <w:rsid w:val="008321F5"/>
    <w:rsid w:val="00833115"/>
    <w:rsid w:val="00840A3F"/>
    <w:rsid w:val="00841381"/>
    <w:rsid w:val="00841C66"/>
    <w:rsid w:val="00844529"/>
    <w:rsid w:val="00846C7F"/>
    <w:rsid w:val="008575E0"/>
    <w:rsid w:val="00861083"/>
    <w:rsid w:val="008649E1"/>
    <w:rsid w:val="008669F7"/>
    <w:rsid w:val="00871116"/>
    <w:rsid w:val="00872CD1"/>
    <w:rsid w:val="008826B9"/>
    <w:rsid w:val="00882865"/>
    <w:rsid w:val="008858FA"/>
    <w:rsid w:val="00894E45"/>
    <w:rsid w:val="008A5B0C"/>
    <w:rsid w:val="008B0E27"/>
    <w:rsid w:val="008B22BA"/>
    <w:rsid w:val="008B4CA6"/>
    <w:rsid w:val="008B62B4"/>
    <w:rsid w:val="008C04AB"/>
    <w:rsid w:val="008C0D43"/>
    <w:rsid w:val="008C1285"/>
    <w:rsid w:val="008D037C"/>
    <w:rsid w:val="008D21D0"/>
    <w:rsid w:val="008E3D95"/>
    <w:rsid w:val="008F2593"/>
    <w:rsid w:val="008F6724"/>
    <w:rsid w:val="00901EBC"/>
    <w:rsid w:val="00922253"/>
    <w:rsid w:val="00923B8F"/>
    <w:rsid w:val="009258B3"/>
    <w:rsid w:val="00932F97"/>
    <w:rsid w:val="00936691"/>
    <w:rsid w:val="00940D2E"/>
    <w:rsid w:val="009504A6"/>
    <w:rsid w:val="00955A09"/>
    <w:rsid w:val="009636FE"/>
    <w:rsid w:val="00965C52"/>
    <w:rsid w:val="00965E1E"/>
    <w:rsid w:val="009673C5"/>
    <w:rsid w:val="00973697"/>
    <w:rsid w:val="009813F1"/>
    <w:rsid w:val="00984FED"/>
    <w:rsid w:val="0098781A"/>
    <w:rsid w:val="00997299"/>
    <w:rsid w:val="009A09E4"/>
    <w:rsid w:val="009A119D"/>
    <w:rsid w:val="009A448E"/>
    <w:rsid w:val="009B0341"/>
    <w:rsid w:val="009B385F"/>
    <w:rsid w:val="009B4354"/>
    <w:rsid w:val="009B55E1"/>
    <w:rsid w:val="009C2D90"/>
    <w:rsid w:val="009C3064"/>
    <w:rsid w:val="009C42BE"/>
    <w:rsid w:val="009D089A"/>
    <w:rsid w:val="009D31EA"/>
    <w:rsid w:val="009E4F1C"/>
    <w:rsid w:val="009F3924"/>
    <w:rsid w:val="009F49C1"/>
    <w:rsid w:val="009F68DA"/>
    <w:rsid w:val="009F7FBA"/>
    <w:rsid w:val="00A0180B"/>
    <w:rsid w:val="00A15EDD"/>
    <w:rsid w:val="00A20FBF"/>
    <w:rsid w:val="00A310EF"/>
    <w:rsid w:val="00A313B0"/>
    <w:rsid w:val="00A32B75"/>
    <w:rsid w:val="00A34AC5"/>
    <w:rsid w:val="00A50C78"/>
    <w:rsid w:val="00A56265"/>
    <w:rsid w:val="00A6337E"/>
    <w:rsid w:val="00A64D97"/>
    <w:rsid w:val="00A740DD"/>
    <w:rsid w:val="00A80898"/>
    <w:rsid w:val="00A84DE9"/>
    <w:rsid w:val="00A93959"/>
    <w:rsid w:val="00A94AAA"/>
    <w:rsid w:val="00A94C0E"/>
    <w:rsid w:val="00AA0473"/>
    <w:rsid w:val="00AA0A0E"/>
    <w:rsid w:val="00AA305E"/>
    <w:rsid w:val="00AC12ED"/>
    <w:rsid w:val="00AC4C6B"/>
    <w:rsid w:val="00AD5E9E"/>
    <w:rsid w:val="00AD73D1"/>
    <w:rsid w:val="00AF1CF2"/>
    <w:rsid w:val="00AF6E96"/>
    <w:rsid w:val="00AF7440"/>
    <w:rsid w:val="00B064EF"/>
    <w:rsid w:val="00B120A8"/>
    <w:rsid w:val="00B202E8"/>
    <w:rsid w:val="00B20F72"/>
    <w:rsid w:val="00B277E1"/>
    <w:rsid w:val="00B33759"/>
    <w:rsid w:val="00B33ACC"/>
    <w:rsid w:val="00B41730"/>
    <w:rsid w:val="00B47FE2"/>
    <w:rsid w:val="00B54747"/>
    <w:rsid w:val="00B64175"/>
    <w:rsid w:val="00B64F96"/>
    <w:rsid w:val="00B67E63"/>
    <w:rsid w:val="00B73AB3"/>
    <w:rsid w:val="00B77066"/>
    <w:rsid w:val="00B84BD8"/>
    <w:rsid w:val="00B94209"/>
    <w:rsid w:val="00B955EA"/>
    <w:rsid w:val="00B97393"/>
    <w:rsid w:val="00BA2D12"/>
    <w:rsid w:val="00BA4037"/>
    <w:rsid w:val="00BB14E5"/>
    <w:rsid w:val="00BB2258"/>
    <w:rsid w:val="00BB5229"/>
    <w:rsid w:val="00BC0A99"/>
    <w:rsid w:val="00BC14A7"/>
    <w:rsid w:val="00BC30FC"/>
    <w:rsid w:val="00BC4CA6"/>
    <w:rsid w:val="00BC4E19"/>
    <w:rsid w:val="00BC540A"/>
    <w:rsid w:val="00BC7FE1"/>
    <w:rsid w:val="00BD5829"/>
    <w:rsid w:val="00BD7971"/>
    <w:rsid w:val="00BE6F1E"/>
    <w:rsid w:val="00BF25F3"/>
    <w:rsid w:val="00BF631B"/>
    <w:rsid w:val="00BF66B3"/>
    <w:rsid w:val="00C152CE"/>
    <w:rsid w:val="00C219A5"/>
    <w:rsid w:val="00C31116"/>
    <w:rsid w:val="00C31B45"/>
    <w:rsid w:val="00C40EE2"/>
    <w:rsid w:val="00C5185E"/>
    <w:rsid w:val="00C6600C"/>
    <w:rsid w:val="00C917F3"/>
    <w:rsid w:val="00C94C38"/>
    <w:rsid w:val="00C95C49"/>
    <w:rsid w:val="00C968EC"/>
    <w:rsid w:val="00CB0ECA"/>
    <w:rsid w:val="00CB4280"/>
    <w:rsid w:val="00CB72FC"/>
    <w:rsid w:val="00CD3E1D"/>
    <w:rsid w:val="00CD4AF3"/>
    <w:rsid w:val="00CE3466"/>
    <w:rsid w:val="00CF0C32"/>
    <w:rsid w:val="00D002E3"/>
    <w:rsid w:val="00D021B2"/>
    <w:rsid w:val="00D1089E"/>
    <w:rsid w:val="00D143D4"/>
    <w:rsid w:val="00D14C51"/>
    <w:rsid w:val="00D15B09"/>
    <w:rsid w:val="00D251AC"/>
    <w:rsid w:val="00D27546"/>
    <w:rsid w:val="00D30212"/>
    <w:rsid w:val="00D511C0"/>
    <w:rsid w:val="00D80DCD"/>
    <w:rsid w:val="00D84F0D"/>
    <w:rsid w:val="00D85E4A"/>
    <w:rsid w:val="00D9491B"/>
    <w:rsid w:val="00D94EB8"/>
    <w:rsid w:val="00DA2128"/>
    <w:rsid w:val="00DA72F8"/>
    <w:rsid w:val="00DC1159"/>
    <w:rsid w:val="00DD1EAD"/>
    <w:rsid w:val="00DD79FC"/>
    <w:rsid w:val="00DE13AF"/>
    <w:rsid w:val="00DF0C53"/>
    <w:rsid w:val="00DF3346"/>
    <w:rsid w:val="00E0049C"/>
    <w:rsid w:val="00E14380"/>
    <w:rsid w:val="00E34602"/>
    <w:rsid w:val="00E3473F"/>
    <w:rsid w:val="00E43A20"/>
    <w:rsid w:val="00E57D83"/>
    <w:rsid w:val="00E645CF"/>
    <w:rsid w:val="00E80607"/>
    <w:rsid w:val="00E832C2"/>
    <w:rsid w:val="00E966B0"/>
    <w:rsid w:val="00EA0858"/>
    <w:rsid w:val="00EA35CE"/>
    <w:rsid w:val="00EA4A45"/>
    <w:rsid w:val="00EB4E6C"/>
    <w:rsid w:val="00EB56DF"/>
    <w:rsid w:val="00EC6E41"/>
    <w:rsid w:val="00ED2199"/>
    <w:rsid w:val="00ED5684"/>
    <w:rsid w:val="00EE0E60"/>
    <w:rsid w:val="00EE14D1"/>
    <w:rsid w:val="00EE2ACA"/>
    <w:rsid w:val="00EE6A29"/>
    <w:rsid w:val="00EE6DA5"/>
    <w:rsid w:val="00EF2A4B"/>
    <w:rsid w:val="00EF3012"/>
    <w:rsid w:val="00EF5784"/>
    <w:rsid w:val="00EF7E48"/>
    <w:rsid w:val="00F10DDC"/>
    <w:rsid w:val="00F13518"/>
    <w:rsid w:val="00F16867"/>
    <w:rsid w:val="00F334FF"/>
    <w:rsid w:val="00F5657B"/>
    <w:rsid w:val="00F741EC"/>
    <w:rsid w:val="00F77743"/>
    <w:rsid w:val="00F801FB"/>
    <w:rsid w:val="00F80C7E"/>
    <w:rsid w:val="00F83F4C"/>
    <w:rsid w:val="00F84DB5"/>
    <w:rsid w:val="00F96F50"/>
    <w:rsid w:val="00FA1AB7"/>
    <w:rsid w:val="00FA3474"/>
    <w:rsid w:val="00FA67F7"/>
    <w:rsid w:val="00FA6C58"/>
    <w:rsid w:val="00FB52CE"/>
    <w:rsid w:val="00FB57B8"/>
    <w:rsid w:val="00FC1DD2"/>
    <w:rsid w:val="00FD4B37"/>
    <w:rsid w:val="00FF7421"/>
    <w:rsid w:val="050E8544"/>
    <w:rsid w:val="0568FB99"/>
    <w:rsid w:val="097A8148"/>
    <w:rsid w:val="0B94ED5B"/>
    <w:rsid w:val="0E69AC5C"/>
    <w:rsid w:val="11386758"/>
    <w:rsid w:val="11EAED02"/>
    <w:rsid w:val="182E2C58"/>
    <w:rsid w:val="1BB5E7BC"/>
    <w:rsid w:val="1D356451"/>
    <w:rsid w:val="1E82853C"/>
    <w:rsid w:val="222FF50E"/>
    <w:rsid w:val="2419037C"/>
    <w:rsid w:val="28F95BA1"/>
    <w:rsid w:val="2902E124"/>
    <w:rsid w:val="2F3EB6FD"/>
    <w:rsid w:val="31CE9686"/>
    <w:rsid w:val="342C08B4"/>
    <w:rsid w:val="3A3F38CF"/>
    <w:rsid w:val="3CDC6DA1"/>
    <w:rsid w:val="3D48AD1B"/>
    <w:rsid w:val="417E0D31"/>
    <w:rsid w:val="4512C86B"/>
    <w:rsid w:val="46AE98CC"/>
    <w:rsid w:val="4A41F3A1"/>
    <w:rsid w:val="4A648DEF"/>
    <w:rsid w:val="4AE2A92E"/>
    <w:rsid w:val="4E11583F"/>
    <w:rsid w:val="5246A220"/>
    <w:rsid w:val="535F0BAA"/>
    <w:rsid w:val="56A5B5A0"/>
    <w:rsid w:val="5956AA08"/>
    <w:rsid w:val="5B553272"/>
    <w:rsid w:val="5E6CE7FA"/>
    <w:rsid w:val="6837CF25"/>
    <w:rsid w:val="6BAD994F"/>
    <w:rsid w:val="7838E355"/>
    <w:rsid w:val="7D6E08C4"/>
    <w:rsid w:val="7E352C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9A0DFE"/>
  <w15:chartTrackingRefBased/>
  <w15:docId w15:val="{28F9D6AD-B86B-4F26-822E-A7104A357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4804DD"/>
    <w:pPr>
      <w:keepNext/>
      <w:outlineLvl w:val="0"/>
    </w:pPr>
    <w:rPr>
      <w:rFonts w:ascii="Verdana" w:hAnsi="Verdana"/>
      <w:sz w:val="28"/>
      <w:szCs w:val="20"/>
    </w:rPr>
  </w:style>
  <w:style w:type="paragraph" w:styleId="Heading2">
    <w:name w:val="heading 2"/>
    <w:basedOn w:val="Normal"/>
    <w:next w:val="Normal"/>
    <w:qFormat/>
    <w:rsid w:val="004804DD"/>
    <w:pPr>
      <w:keepNext/>
      <w:outlineLvl w:val="1"/>
    </w:pPr>
    <w:rPr>
      <w:rFonts w:ascii="Verdana" w:hAnsi="Verdana"/>
      <w:sz w:val="28"/>
      <w:szCs w:val="20"/>
      <w:u w:val="single"/>
    </w:rPr>
  </w:style>
  <w:style w:type="paragraph" w:styleId="Heading3">
    <w:name w:val="heading 3"/>
    <w:basedOn w:val="Normal"/>
    <w:next w:val="Normal"/>
    <w:qFormat/>
    <w:rsid w:val="004804DD"/>
    <w:pPr>
      <w:keepNext/>
      <w:outlineLvl w:val="2"/>
    </w:pPr>
    <w:rPr>
      <w:rFonts w:ascii="Verdana" w:hAnsi="Verdana"/>
      <w:b/>
      <w:sz w:val="22"/>
      <w:szCs w:val="20"/>
      <w:u w:val="single"/>
    </w:rPr>
  </w:style>
  <w:style w:type="paragraph" w:styleId="Heading4">
    <w:name w:val="heading 4"/>
    <w:basedOn w:val="Normal"/>
    <w:next w:val="Normal"/>
    <w:qFormat/>
    <w:rsid w:val="004804DD"/>
    <w:pPr>
      <w:keepNext/>
      <w:pBdr>
        <w:top w:val="single" w:sz="12" w:space="1" w:color="auto"/>
        <w:left w:val="single" w:sz="12" w:space="4" w:color="auto"/>
        <w:bottom w:val="single" w:sz="12" w:space="1" w:color="auto"/>
        <w:right w:val="single" w:sz="12" w:space="4" w:color="auto"/>
      </w:pBdr>
      <w:outlineLvl w:val="3"/>
    </w:pPr>
    <w:rPr>
      <w:b/>
      <w:bCs/>
      <w:sz w:val="20"/>
    </w:rPr>
  </w:style>
  <w:style w:type="paragraph" w:styleId="Heading5">
    <w:name w:val="heading 5"/>
    <w:basedOn w:val="Normal"/>
    <w:next w:val="Normal"/>
    <w:qFormat/>
    <w:rsid w:val="004804DD"/>
    <w:pPr>
      <w:keepNext/>
      <w:outlineLvl w:val="4"/>
    </w:pPr>
    <w:rPr>
      <w:rFonts w:ascii="Verdana" w:hAnsi="Verdana"/>
      <w:b/>
      <w:sz w:val="20"/>
      <w:szCs w:val="20"/>
      <w:u w:val="single"/>
    </w:rPr>
  </w:style>
  <w:style w:type="paragraph" w:styleId="Heading6">
    <w:name w:val="heading 6"/>
    <w:basedOn w:val="Normal"/>
    <w:next w:val="Normal"/>
    <w:qFormat/>
    <w:rsid w:val="004804DD"/>
    <w:pPr>
      <w:keepNext/>
      <w:outlineLvl w:val="5"/>
    </w:pPr>
    <w:rPr>
      <w:rFonts w:ascii="Verdana" w:hAnsi="Verdana"/>
      <w:b/>
      <w:sz w:val="20"/>
      <w:szCs w:val="20"/>
    </w:rPr>
  </w:style>
  <w:style w:type="paragraph" w:styleId="Heading7">
    <w:name w:val="heading 7"/>
    <w:basedOn w:val="Normal"/>
    <w:next w:val="Normal"/>
    <w:qFormat/>
    <w:rsid w:val="004804DD"/>
    <w:pPr>
      <w:spacing w:before="240" w:after="60"/>
      <w:outlineLvl w:val="6"/>
    </w:pPr>
  </w:style>
  <w:style w:type="paragraph" w:styleId="Heading9">
    <w:name w:val="heading 9"/>
    <w:basedOn w:val="Normal"/>
    <w:next w:val="Normal"/>
    <w:qFormat/>
    <w:rsid w:val="004804DD"/>
    <w:pPr>
      <w:keepNext/>
      <w:outlineLvl w:val="8"/>
    </w:pPr>
    <w:rPr>
      <w:b/>
      <w:bCs/>
      <w:sz w:val="1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804DD"/>
    <w:rPr>
      <w:color w:val="0000FF"/>
      <w:u w:val="single"/>
    </w:rPr>
  </w:style>
  <w:style w:type="paragraph" w:styleId="BodyTextIndent">
    <w:name w:val="Body Text Indent"/>
    <w:basedOn w:val="Normal"/>
    <w:rsid w:val="004804DD"/>
    <w:pPr>
      <w:ind w:left="5760" w:hanging="5760"/>
    </w:pPr>
    <w:rPr>
      <w:sz w:val="20"/>
      <w:szCs w:val="20"/>
    </w:rPr>
  </w:style>
  <w:style w:type="paragraph" w:styleId="BodyText">
    <w:name w:val="Body Text"/>
    <w:basedOn w:val="Normal"/>
    <w:rsid w:val="004804DD"/>
    <w:pPr>
      <w:pBdr>
        <w:top w:val="single" w:sz="12" w:space="4" w:color="auto"/>
        <w:left w:val="single" w:sz="12" w:space="7" w:color="auto"/>
        <w:bottom w:val="single" w:sz="12" w:space="5" w:color="auto"/>
        <w:right w:val="single" w:sz="12" w:space="8" w:color="auto"/>
      </w:pBdr>
      <w:shd w:val="clear" w:color="auto" w:fill="D9D9D9"/>
    </w:pPr>
    <w:rPr>
      <w:b/>
      <w:bCs/>
      <w:sz w:val="20"/>
    </w:rPr>
  </w:style>
  <w:style w:type="paragraph" w:styleId="BodyText2">
    <w:name w:val="Body Text 2"/>
    <w:basedOn w:val="Normal"/>
    <w:rsid w:val="004804DD"/>
    <w:pPr>
      <w:pBdr>
        <w:top w:val="single" w:sz="12" w:space="4" w:color="auto"/>
        <w:left w:val="single" w:sz="12" w:space="8" w:color="auto"/>
        <w:bottom w:val="single" w:sz="12" w:space="5" w:color="auto"/>
        <w:right w:val="single" w:sz="12" w:space="7" w:color="auto"/>
      </w:pBdr>
    </w:pPr>
    <w:rPr>
      <w:sz w:val="20"/>
    </w:rPr>
  </w:style>
  <w:style w:type="paragraph" w:styleId="Title">
    <w:name w:val="Title"/>
    <w:basedOn w:val="Normal"/>
    <w:qFormat/>
    <w:rsid w:val="006714D1"/>
    <w:pPr>
      <w:jc w:val="center"/>
    </w:pPr>
    <w:rPr>
      <w:b/>
      <w:szCs w:val="20"/>
    </w:rPr>
  </w:style>
  <w:style w:type="table" w:styleId="TableGrid">
    <w:name w:val="Table Grid"/>
    <w:basedOn w:val="TableNormal"/>
    <w:uiPriority w:val="39"/>
    <w:rsid w:val="00671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20612"/>
    <w:rPr>
      <w:rFonts w:ascii="Tahoma" w:hAnsi="Tahoma" w:cs="Tahoma"/>
      <w:sz w:val="16"/>
      <w:szCs w:val="16"/>
    </w:rPr>
  </w:style>
  <w:style w:type="paragraph" w:styleId="Header">
    <w:name w:val="header"/>
    <w:basedOn w:val="Normal"/>
    <w:rsid w:val="000E6AE0"/>
    <w:pPr>
      <w:tabs>
        <w:tab w:val="center" w:pos="4153"/>
        <w:tab w:val="right" w:pos="8306"/>
      </w:tabs>
    </w:pPr>
  </w:style>
  <w:style w:type="paragraph" w:styleId="Footer">
    <w:name w:val="footer"/>
    <w:basedOn w:val="Normal"/>
    <w:link w:val="FooterChar"/>
    <w:uiPriority w:val="99"/>
    <w:rsid w:val="000E6AE0"/>
    <w:pPr>
      <w:tabs>
        <w:tab w:val="center" w:pos="4153"/>
        <w:tab w:val="right" w:pos="8306"/>
      </w:tabs>
    </w:pPr>
  </w:style>
  <w:style w:type="paragraph" w:styleId="ListParagraph">
    <w:name w:val="List Paragraph"/>
    <w:basedOn w:val="Normal"/>
    <w:link w:val="ListParagraphChar"/>
    <w:uiPriority w:val="34"/>
    <w:qFormat/>
    <w:rsid w:val="009504A6"/>
    <w:pPr>
      <w:spacing w:after="220" w:line="220" w:lineRule="atLeast"/>
      <w:ind w:left="720"/>
      <w:contextualSpacing/>
    </w:pPr>
    <w:rPr>
      <w:rFonts w:ascii="Calibri" w:hAnsi="Calibri"/>
      <w:sz w:val="22"/>
      <w:szCs w:val="22"/>
    </w:rPr>
  </w:style>
  <w:style w:type="paragraph" w:customStyle="1" w:styleId="yiv62246869msonormal">
    <w:name w:val="yiv62246869msonormal"/>
    <w:basedOn w:val="Normal"/>
    <w:rsid w:val="00C219A5"/>
    <w:pPr>
      <w:spacing w:before="100" w:beforeAutospacing="1" w:after="100" w:afterAutospacing="1"/>
    </w:pPr>
    <w:rPr>
      <w:lang w:eastAsia="en-GB"/>
    </w:rPr>
  </w:style>
  <w:style w:type="paragraph" w:styleId="FootnoteText">
    <w:name w:val="footnote text"/>
    <w:basedOn w:val="Normal"/>
    <w:link w:val="FootnoteTextChar"/>
    <w:rsid w:val="001D762A"/>
    <w:rPr>
      <w:sz w:val="20"/>
      <w:szCs w:val="20"/>
    </w:rPr>
  </w:style>
  <w:style w:type="character" w:customStyle="1" w:styleId="FootnoteTextChar">
    <w:name w:val="Footnote Text Char"/>
    <w:link w:val="FootnoteText"/>
    <w:rsid w:val="001D762A"/>
    <w:rPr>
      <w:lang w:eastAsia="en-US"/>
    </w:rPr>
  </w:style>
  <w:style w:type="character" w:styleId="FootnoteReference">
    <w:name w:val="footnote reference"/>
    <w:rsid w:val="001D762A"/>
    <w:rPr>
      <w:vertAlign w:val="superscript"/>
    </w:rPr>
  </w:style>
  <w:style w:type="character" w:styleId="UnresolvedMention">
    <w:name w:val="Unresolved Mention"/>
    <w:uiPriority w:val="99"/>
    <w:semiHidden/>
    <w:unhideWhenUsed/>
    <w:rsid w:val="007978A4"/>
    <w:rPr>
      <w:color w:val="605E5C"/>
      <w:shd w:val="clear" w:color="auto" w:fill="E1DFDD"/>
    </w:rPr>
  </w:style>
  <w:style w:type="character" w:customStyle="1" w:styleId="ListParagraphChar">
    <w:name w:val="List Paragraph Char"/>
    <w:link w:val="ListParagraph"/>
    <w:uiPriority w:val="34"/>
    <w:rsid w:val="00B33759"/>
    <w:rPr>
      <w:rFonts w:ascii="Calibri" w:hAnsi="Calibri"/>
      <w:sz w:val="22"/>
      <w:szCs w:val="22"/>
      <w:lang w:eastAsia="en-US"/>
    </w:rPr>
  </w:style>
  <w:style w:type="paragraph" w:customStyle="1" w:styleId="paragraph">
    <w:name w:val="paragraph"/>
    <w:basedOn w:val="Normal"/>
    <w:rsid w:val="002D7323"/>
    <w:pPr>
      <w:spacing w:before="100" w:beforeAutospacing="1" w:after="100" w:afterAutospacing="1"/>
    </w:pPr>
    <w:rPr>
      <w:lang w:eastAsia="en-GB"/>
    </w:rPr>
  </w:style>
  <w:style w:type="character" w:customStyle="1" w:styleId="normaltextrun">
    <w:name w:val="normaltextrun"/>
    <w:basedOn w:val="DefaultParagraphFont"/>
    <w:rsid w:val="002D7323"/>
  </w:style>
  <w:style w:type="character" w:customStyle="1" w:styleId="eop">
    <w:name w:val="eop"/>
    <w:basedOn w:val="DefaultParagraphFont"/>
    <w:rsid w:val="002D7323"/>
  </w:style>
  <w:style w:type="character" w:customStyle="1" w:styleId="wacimagecontainer">
    <w:name w:val="wacimagecontainer"/>
    <w:basedOn w:val="DefaultParagraphFont"/>
    <w:rsid w:val="00755006"/>
  </w:style>
  <w:style w:type="character" w:customStyle="1" w:styleId="tabchar">
    <w:name w:val="tabchar"/>
    <w:basedOn w:val="DefaultParagraphFont"/>
    <w:rsid w:val="00755006"/>
  </w:style>
  <w:style w:type="character" w:customStyle="1" w:styleId="FooterChar">
    <w:name w:val="Footer Char"/>
    <w:basedOn w:val="DefaultParagraphFont"/>
    <w:link w:val="Footer"/>
    <w:uiPriority w:val="99"/>
    <w:rsid w:val="00BF25F3"/>
    <w:rPr>
      <w:sz w:val="24"/>
      <w:szCs w:val="24"/>
      <w:lang w:eastAsia="en-US"/>
    </w:rPr>
  </w:style>
  <w:style w:type="paragraph" w:styleId="Revision">
    <w:name w:val="Revision"/>
    <w:hidden/>
    <w:uiPriority w:val="99"/>
    <w:semiHidden/>
    <w:rsid w:val="00755156"/>
    <w:rPr>
      <w:sz w:val="24"/>
      <w:szCs w:val="24"/>
      <w:lang w:eastAsia="en-US"/>
    </w:rPr>
  </w:style>
  <w:style w:type="character" w:styleId="CommentReference">
    <w:name w:val="annotation reference"/>
    <w:basedOn w:val="DefaultParagraphFont"/>
    <w:rsid w:val="00871116"/>
    <w:rPr>
      <w:sz w:val="16"/>
      <w:szCs w:val="16"/>
    </w:rPr>
  </w:style>
  <w:style w:type="paragraph" w:styleId="CommentText">
    <w:name w:val="annotation text"/>
    <w:basedOn w:val="Normal"/>
    <w:link w:val="CommentTextChar"/>
    <w:rsid w:val="00871116"/>
    <w:rPr>
      <w:sz w:val="20"/>
      <w:szCs w:val="20"/>
    </w:rPr>
  </w:style>
  <w:style w:type="character" w:customStyle="1" w:styleId="CommentTextChar">
    <w:name w:val="Comment Text Char"/>
    <w:basedOn w:val="DefaultParagraphFont"/>
    <w:link w:val="CommentText"/>
    <w:rsid w:val="00871116"/>
    <w:rPr>
      <w:lang w:eastAsia="en-US"/>
    </w:rPr>
  </w:style>
  <w:style w:type="paragraph" w:styleId="CommentSubject">
    <w:name w:val="annotation subject"/>
    <w:basedOn w:val="CommentText"/>
    <w:next w:val="CommentText"/>
    <w:link w:val="CommentSubjectChar"/>
    <w:rsid w:val="00871116"/>
    <w:rPr>
      <w:b/>
      <w:bCs/>
    </w:rPr>
  </w:style>
  <w:style w:type="character" w:customStyle="1" w:styleId="CommentSubjectChar">
    <w:name w:val="Comment Subject Char"/>
    <w:basedOn w:val="CommentTextChar"/>
    <w:link w:val="CommentSubject"/>
    <w:rsid w:val="0087111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11890">
      <w:bodyDiv w:val="1"/>
      <w:marLeft w:val="0"/>
      <w:marRight w:val="0"/>
      <w:marTop w:val="0"/>
      <w:marBottom w:val="0"/>
      <w:divBdr>
        <w:top w:val="none" w:sz="0" w:space="0" w:color="auto"/>
        <w:left w:val="none" w:sz="0" w:space="0" w:color="auto"/>
        <w:bottom w:val="none" w:sz="0" w:space="0" w:color="auto"/>
        <w:right w:val="none" w:sz="0" w:space="0" w:color="auto"/>
      </w:divBdr>
      <w:divsChild>
        <w:div w:id="54017330">
          <w:marLeft w:val="0"/>
          <w:marRight w:val="0"/>
          <w:marTop w:val="0"/>
          <w:marBottom w:val="0"/>
          <w:divBdr>
            <w:top w:val="none" w:sz="0" w:space="0" w:color="auto"/>
            <w:left w:val="none" w:sz="0" w:space="0" w:color="auto"/>
            <w:bottom w:val="none" w:sz="0" w:space="0" w:color="auto"/>
            <w:right w:val="none" w:sz="0" w:space="0" w:color="auto"/>
          </w:divBdr>
        </w:div>
        <w:div w:id="299924267">
          <w:marLeft w:val="0"/>
          <w:marRight w:val="0"/>
          <w:marTop w:val="0"/>
          <w:marBottom w:val="0"/>
          <w:divBdr>
            <w:top w:val="none" w:sz="0" w:space="0" w:color="auto"/>
            <w:left w:val="none" w:sz="0" w:space="0" w:color="auto"/>
            <w:bottom w:val="none" w:sz="0" w:space="0" w:color="auto"/>
            <w:right w:val="none" w:sz="0" w:space="0" w:color="auto"/>
          </w:divBdr>
        </w:div>
        <w:div w:id="373429052">
          <w:marLeft w:val="0"/>
          <w:marRight w:val="0"/>
          <w:marTop w:val="0"/>
          <w:marBottom w:val="0"/>
          <w:divBdr>
            <w:top w:val="none" w:sz="0" w:space="0" w:color="auto"/>
            <w:left w:val="none" w:sz="0" w:space="0" w:color="auto"/>
            <w:bottom w:val="none" w:sz="0" w:space="0" w:color="auto"/>
            <w:right w:val="none" w:sz="0" w:space="0" w:color="auto"/>
          </w:divBdr>
        </w:div>
        <w:div w:id="532815143">
          <w:marLeft w:val="0"/>
          <w:marRight w:val="0"/>
          <w:marTop w:val="0"/>
          <w:marBottom w:val="0"/>
          <w:divBdr>
            <w:top w:val="none" w:sz="0" w:space="0" w:color="auto"/>
            <w:left w:val="none" w:sz="0" w:space="0" w:color="auto"/>
            <w:bottom w:val="none" w:sz="0" w:space="0" w:color="auto"/>
            <w:right w:val="none" w:sz="0" w:space="0" w:color="auto"/>
          </w:divBdr>
        </w:div>
        <w:div w:id="687099294">
          <w:marLeft w:val="0"/>
          <w:marRight w:val="0"/>
          <w:marTop w:val="0"/>
          <w:marBottom w:val="0"/>
          <w:divBdr>
            <w:top w:val="none" w:sz="0" w:space="0" w:color="auto"/>
            <w:left w:val="none" w:sz="0" w:space="0" w:color="auto"/>
            <w:bottom w:val="none" w:sz="0" w:space="0" w:color="auto"/>
            <w:right w:val="none" w:sz="0" w:space="0" w:color="auto"/>
          </w:divBdr>
        </w:div>
        <w:div w:id="689644023">
          <w:marLeft w:val="0"/>
          <w:marRight w:val="0"/>
          <w:marTop w:val="0"/>
          <w:marBottom w:val="0"/>
          <w:divBdr>
            <w:top w:val="none" w:sz="0" w:space="0" w:color="auto"/>
            <w:left w:val="none" w:sz="0" w:space="0" w:color="auto"/>
            <w:bottom w:val="none" w:sz="0" w:space="0" w:color="auto"/>
            <w:right w:val="none" w:sz="0" w:space="0" w:color="auto"/>
          </w:divBdr>
        </w:div>
        <w:div w:id="698942771">
          <w:marLeft w:val="0"/>
          <w:marRight w:val="0"/>
          <w:marTop w:val="0"/>
          <w:marBottom w:val="0"/>
          <w:divBdr>
            <w:top w:val="none" w:sz="0" w:space="0" w:color="auto"/>
            <w:left w:val="none" w:sz="0" w:space="0" w:color="auto"/>
            <w:bottom w:val="none" w:sz="0" w:space="0" w:color="auto"/>
            <w:right w:val="none" w:sz="0" w:space="0" w:color="auto"/>
          </w:divBdr>
        </w:div>
        <w:div w:id="731119848">
          <w:marLeft w:val="0"/>
          <w:marRight w:val="0"/>
          <w:marTop w:val="0"/>
          <w:marBottom w:val="0"/>
          <w:divBdr>
            <w:top w:val="none" w:sz="0" w:space="0" w:color="auto"/>
            <w:left w:val="none" w:sz="0" w:space="0" w:color="auto"/>
            <w:bottom w:val="none" w:sz="0" w:space="0" w:color="auto"/>
            <w:right w:val="none" w:sz="0" w:space="0" w:color="auto"/>
          </w:divBdr>
        </w:div>
        <w:div w:id="924806105">
          <w:marLeft w:val="0"/>
          <w:marRight w:val="0"/>
          <w:marTop w:val="0"/>
          <w:marBottom w:val="0"/>
          <w:divBdr>
            <w:top w:val="none" w:sz="0" w:space="0" w:color="auto"/>
            <w:left w:val="none" w:sz="0" w:space="0" w:color="auto"/>
            <w:bottom w:val="none" w:sz="0" w:space="0" w:color="auto"/>
            <w:right w:val="none" w:sz="0" w:space="0" w:color="auto"/>
          </w:divBdr>
        </w:div>
        <w:div w:id="971859511">
          <w:marLeft w:val="0"/>
          <w:marRight w:val="0"/>
          <w:marTop w:val="0"/>
          <w:marBottom w:val="0"/>
          <w:divBdr>
            <w:top w:val="none" w:sz="0" w:space="0" w:color="auto"/>
            <w:left w:val="none" w:sz="0" w:space="0" w:color="auto"/>
            <w:bottom w:val="none" w:sz="0" w:space="0" w:color="auto"/>
            <w:right w:val="none" w:sz="0" w:space="0" w:color="auto"/>
          </w:divBdr>
        </w:div>
        <w:div w:id="1012996224">
          <w:marLeft w:val="0"/>
          <w:marRight w:val="0"/>
          <w:marTop w:val="0"/>
          <w:marBottom w:val="0"/>
          <w:divBdr>
            <w:top w:val="none" w:sz="0" w:space="0" w:color="auto"/>
            <w:left w:val="none" w:sz="0" w:space="0" w:color="auto"/>
            <w:bottom w:val="none" w:sz="0" w:space="0" w:color="auto"/>
            <w:right w:val="none" w:sz="0" w:space="0" w:color="auto"/>
          </w:divBdr>
        </w:div>
        <w:div w:id="1202212500">
          <w:marLeft w:val="0"/>
          <w:marRight w:val="0"/>
          <w:marTop w:val="0"/>
          <w:marBottom w:val="0"/>
          <w:divBdr>
            <w:top w:val="none" w:sz="0" w:space="0" w:color="auto"/>
            <w:left w:val="none" w:sz="0" w:space="0" w:color="auto"/>
            <w:bottom w:val="none" w:sz="0" w:space="0" w:color="auto"/>
            <w:right w:val="none" w:sz="0" w:space="0" w:color="auto"/>
          </w:divBdr>
        </w:div>
        <w:div w:id="1298416702">
          <w:marLeft w:val="0"/>
          <w:marRight w:val="0"/>
          <w:marTop w:val="0"/>
          <w:marBottom w:val="0"/>
          <w:divBdr>
            <w:top w:val="none" w:sz="0" w:space="0" w:color="auto"/>
            <w:left w:val="none" w:sz="0" w:space="0" w:color="auto"/>
            <w:bottom w:val="none" w:sz="0" w:space="0" w:color="auto"/>
            <w:right w:val="none" w:sz="0" w:space="0" w:color="auto"/>
          </w:divBdr>
        </w:div>
        <w:div w:id="1389455335">
          <w:marLeft w:val="0"/>
          <w:marRight w:val="0"/>
          <w:marTop w:val="0"/>
          <w:marBottom w:val="0"/>
          <w:divBdr>
            <w:top w:val="none" w:sz="0" w:space="0" w:color="auto"/>
            <w:left w:val="none" w:sz="0" w:space="0" w:color="auto"/>
            <w:bottom w:val="none" w:sz="0" w:space="0" w:color="auto"/>
            <w:right w:val="none" w:sz="0" w:space="0" w:color="auto"/>
          </w:divBdr>
        </w:div>
        <w:div w:id="1432044040">
          <w:marLeft w:val="0"/>
          <w:marRight w:val="0"/>
          <w:marTop w:val="0"/>
          <w:marBottom w:val="0"/>
          <w:divBdr>
            <w:top w:val="none" w:sz="0" w:space="0" w:color="auto"/>
            <w:left w:val="none" w:sz="0" w:space="0" w:color="auto"/>
            <w:bottom w:val="none" w:sz="0" w:space="0" w:color="auto"/>
            <w:right w:val="none" w:sz="0" w:space="0" w:color="auto"/>
          </w:divBdr>
        </w:div>
        <w:div w:id="1540167268">
          <w:marLeft w:val="0"/>
          <w:marRight w:val="0"/>
          <w:marTop w:val="0"/>
          <w:marBottom w:val="0"/>
          <w:divBdr>
            <w:top w:val="none" w:sz="0" w:space="0" w:color="auto"/>
            <w:left w:val="none" w:sz="0" w:space="0" w:color="auto"/>
            <w:bottom w:val="none" w:sz="0" w:space="0" w:color="auto"/>
            <w:right w:val="none" w:sz="0" w:space="0" w:color="auto"/>
          </w:divBdr>
        </w:div>
        <w:div w:id="1542087548">
          <w:marLeft w:val="0"/>
          <w:marRight w:val="0"/>
          <w:marTop w:val="0"/>
          <w:marBottom w:val="0"/>
          <w:divBdr>
            <w:top w:val="none" w:sz="0" w:space="0" w:color="auto"/>
            <w:left w:val="none" w:sz="0" w:space="0" w:color="auto"/>
            <w:bottom w:val="none" w:sz="0" w:space="0" w:color="auto"/>
            <w:right w:val="none" w:sz="0" w:space="0" w:color="auto"/>
          </w:divBdr>
        </w:div>
        <w:div w:id="1544250919">
          <w:marLeft w:val="0"/>
          <w:marRight w:val="0"/>
          <w:marTop w:val="0"/>
          <w:marBottom w:val="0"/>
          <w:divBdr>
            <w:top w:val="none" w:sz="0" w:space="0" w:color="auto"/>
            <w:left w:val="none" w:sz="0" w:space="0" w:color="auto"/>
            <w:bottom w:val="none" w:sz="0" w:space="0" w:color="auto"/>
            <w:right w:val="none" w:sz="0" w:space="0" w:color="auto"/>
          </w:divBdr>
        </w:div>
        <w:div w:id="1772356044">
          <w:marLeft w:val="0"/>
          <w:marRight w:val="0"/>
          <w:marTop w:val="0"/>
          <w:marBottom w:val="0"/>
          <w:divBdr>
            <w:top w:val="none" w:sz="0" w:space="0" w:color="auto"/>
            <w:left w:val="none" w:sz="0" w:space="0" w:color="auto"/>
            <w:bottom w:val="none" w:sz="0" w:space="0" w:color="auto"/>
            <w:right w:val="none" w:sz="0" w:space="0" w:color="auto"/>
          </w:divBdr>
        </w:div>
        <w:div w:id="1857962404">
          <w:marLeft w:val="0"/>
          <w:marRight w:val="0"/>
          <w:marTop w:val="0"/>
          <w:marBottom w:val="0"/>
          <w:divBdr>
            <w:top w:val="none" w:sz="0" w:space="0" w:color="auto"/>
            <w:left w:val="none" w:sz="0" w:space="0" w:color="auto"/>
            <w:bottom w:val="none" w:sz="0" w:space="0" w:color="auto"/>
            <w:right w:val="none" w:sz="0" w:space="0" w:color="auto"/>
          </w:divBdr>
        </w:div>
        <w:div w:id="1937789364">
          <w:marLeft w:val="0"/>
          <w:marRight w:val="0"/>
          <w:marTop w:val="0"/>
          <w:marBottom w:val="0"/>
          <w:divBdr>
            <w:top w:val="none" w:sz="0" w:space="0" w:color="auto"/>
            <w:left w:val="none" w:sz="0" w:space="0" w:color="auto"/>
            <w:bottom w:val="none" w:sz="0" w:space="0" w:color="auto"/>
            <w:right w:val="none" w:sz="0" w:space="0" w:color="auto"/>
          </w:divBdr>
        </w:div>
        <w:div w:id="2021082244">
          <w:marLeft w:val="0"/>
          <w:marRight w:val="0"/>
          <w:marTop w:val="0"/>
          <w:marBottom w:val="0"/>
          <w:divBdr>
            <w:top w:val="none" w:sz="0" w:space="0" w:color="auto"/>
            <w:left w:val="none" w:sz="0" w:space="0" w:color="auto"/>
            <w:bottom w:val="none" w:sz="0" w:space="0" w:color="auto"/>
            <w:right w:val="none" w:sz="0" w:space="0" w:color="auto"/>
          </w:divBdr>
        </w:div>
        <w:div w:id="2045860769">
          <w:marLeft w:val="0"/>
          <w:marRight w:val="0"/>
          <w:marTop w:val="0"/>
          <w:marBottom w:val="0"/>
          <w:divBdr>
            <w:top w:val="none" w:sz="0" w:space="0" w:color="auto"/>
            <w:left w:val="none" w:sz="0" w:space="0" w:color="auto"/>
            <w:bottom w:val="none" w:sz="0" w:space="0" w:color="auto"/>
            <w:right w:val="none" w:sz="0" w:space="0" w:color="auto"/>
          </w:divBdr>
        </w:div>
        <w:div w:id="2050497310">
          <w:marLeft w:val="0"/>
          <w:marRight w:val="0"/>
          <w:marTop w:val="0"/>
          <w:marBottom w:val="0"/>
          <w:divBdr>
            <w:top w:val="none" w:sz="0" w:space="0" w:color="auto"/>
            <w:left w:val="none" w:sz="0" w:space="0" w:color="auto"/>
            <w:bottom w:val="none" w:sz="0" w:space="0" w:color="auto"/>
            <w:right w:val="none" w:sz="0" w:space="0" w:color="auto"/>
          </w:divBdr>
        </w:div>
      </w:divsChild>
    </w:div>
    <w:div w:id="158888015">
      <w:bodyDiv w:val="1"/>
      <w:marLeft w:val="0"/>
      <w:marRight w:val="0"/>
      <w:marTop w:val="0"/>
      <w:marBottom w:val="0"/>
      <w:divBdr>
        <w:top w:val="none" w:sz="0" w:space="0" w:color="auto"/>
        <w:left w:val="none" w:sz="0" w:space="0" w:color="auto"/>
        <w:bottom w:val="none" w:sz="0" w:space="0" w:color="auto"/>
        <w:right w:val="none" w:sz="0" w:space="0" w:color="auto"/>
      </w:divBdr>
      <w:divsChild>
        <w:div w:id="174223835">
          <w:marLeft w:val="0"/>
          <w:marRight w:val="0"/>
          <w:marTop w:val="0"/>
          <w:marBottom w:val="0"/>
          <w:divBdr>
            <w:top w:val="none" w:sz="0" w:space="0" w:color="auto"/>
            <w:left w:val="none" w:sz="0" w:space="0" w:color="auto"/>
            <w:bottom w:val="none" w:sz="0" w:space="0" w:color="auto"/>
            <w:right w:val="none" w:sz="0" w:space="0" w:color="auto"/>
          </w:divBdr>
          <w:divsChild>
            <w:div w:id="1613707849">
              <w:marLeft w:val="-75"/>
              <w:marRight w:val="0"/>
              <w:marTop w:val="30"/>
              <w:marBottom w:val="30"/>
              <w:divBdr>
                <w:top w:val="none" w:sz="0" w:space="0" w:color="auto"/>
                <w:left w:val="none" w:sz="0" w:space="0" w:color="auto"/>
                <w:bottom w:val="none" w:sz="0" w:space="0" w:color="auto"/>
                <w:right w:val="none" w:sz="0" w:space="0" w:color="auto"/>
              </w:divBdr>
              <w:divsChild>
                <w:div w:id="42560339">
                  <w:marLeft w:val="0"/>
                  <w:marRight w:val="0"/>
                  <w:marTop w:val="0"/>
                  <w:marBottom w:val="0"/>
                  <w:divBdr>
                    <w:top w:val="none" w:sz="0" w:space="0" w:color="auto"/>
                    <w:left w:val="none" w:sz="0" w:space="0" w:color="auto"/>
                    <w:bottom w:val="none" w:sz="0" w:space="0" w:color="auto"/>
                    <w:right w:val="none" w:sz="0" w:space="0" w:color="auto"/>
                  </w:divBdr>
                  <w:divsChild>
                    <w:div w:id="261455007">
                      <w:marLeft w:val="0"/>
                      <w:marRight w:val="0"/>
                      <w:marTop w:val="0"/>
                      <w:marBottom w:val="0"/>
                      <w:divBdr>
                        <w:top w:val="none" w:sz="0" w:space="0" w:color="auto"/>
                        <w:left w:val="none" w:sz="0" w:space="0" w:color="auto"/>
                        <w:bottom w:val="none" w:sz="0" w:space="0" w:color="auto"/>
                        <w:right w:val="none" w:sz="0" w:space="0" w:color="auto"/>
                      </w:divBdr>
                    </w:div>
                  </w:divsChild>
                </w:div>
                <w:div w:id="141237737">
                  <w:marLeft w:val="0"/>
                  <w:marRight w:val="0"/>
                  <w:marTop w:val="0"/>
                  <w:marBottom w:val="0"/>
                  <w:divBdr>
                    <w:top w:val="none" w:sz="0" w:space="0" w:color="auto"/>
                    <w:left w:val="none" w:sz="0" w:space="0" w:color="auto"/>
                    <w:bottom w:val="none" w:sz="0" w:space="0" w:color="auto"/>
                    <w:right w:val="none" w:sz="0" w:space="0" w:color="auto"/>
                  </w:divBdr>
                  <w:divsChild>
                    <w:div w:id="1344435669">
                      <w:marLeft w:val="0"/>
                      <w:marRight w:val="0"/>
                      <w:marTop w:val="0"/>
                      <w:marBottom w:val="0"/>
                      <w:divBdr>
                        <w:top w:val="none" w:sz="0" w:space="0" w:color="auto"/>
                        <w:left w:val="none" w:sz="0" w:space="0" w:color="auto"/>
                        <w:bottom w:val="none" w:sz="0" w:space="0" w:color="auto"/>
                        <w:right w:val="none" w:sz="0" w:space="0" w:color="auto"/>
                      </w:divBdr>
                    </w:div>
                  </w:divsChild>
                </w:div>
                <w:div w:id="471556641">
                  <w:marLeft w:val="0"/>
                  <w:marRight w:val="0"/>
                  <w:marTop w:val="0"/>
                  <w:marBottom w:val="0"/>
                  <w:divBdr>
                    <w:top w:val="none" w:sz="0" w:space="0" w:color="auto"/>
                    <w:left w:val="none" w:sz="0" w:space="0" w:color="auto"/>
                    <w:bottom w:val="none" w:sz="0" w:space="0" w:color="auto"/>
                    <w:right w:val="none" w:sz="0" w:space="0" w:color="auto"/>
                  </w:divBdr>
                  <w:divsChild>
                    <w:div w:id="929657675">
                      <w:marLeft w:val="0"/>
                      <w:marRight w:val="0"/>
                      <w:marTop w:val="0"/>
                      <w:marBottom w:val="0"/>
                      <w:divBdr>
                        <w:top w:val="none" w:sz="0" w:space="0" w:color="auto"/>
                        <w:left w:val="none" w:sz="0" w:space="0" w:color="auto"/>
                        <w:bottom w:val="none" w:sz="0" w:space="0" w:color="auto"/>
                        <w:right w:val="none" w:sz="0" w:space="0" w:color="auto"/>
                      </w:divBdr>
                    </w:div>
                  </w:divsChild>
                </w:div>
                <w:div w:id="505247490">
                  <w:marLeft w:val="0"/>
                  <w:marRight w:val="0"/>
                  <w:marTop w:val="0"/>
                  <w:marBottom w:val="0"/>
                  <w:divBdr>
                    <w:top w:val="none" w:sz="0" w:space="0" w:color="auto"/>
                    <w:left w:val="none" w:sz="0" w:space="0" w:color="auto"/>
                    <w:bottom w:val="none" w:sz="0" w:space="0" w:color="auto"/>
                    <w:right w:val="none" w:sz="0" w:space="0" w:color="auto"/>
                  </w:divBdr>
                  <w:divsChild>
                    <w:div w:id="1512183253">
                      <w:marLeft w:val="0"/>
                      <w:marRight w:val="0"/>
                      <w:marTop w:val="0"/>
                      <w:marBottom w:val="0"/>
                      <w:divBdr>
                        <w:top w:val="none" w:sz="0" w:space="0" w:color="auto"/>
                        <w:left w:val="none" w:sz="0" w:space="0" w:color="auto"/>
                        <w:bottom w:val="none" w:sz="0" w:space="0" w:color="auto"/>
                        <w:right w:val="none" w:sz="0" w:space="0" w:color="auto"/>
                      </w:divBdr>
                    </w:div>
                  </w:divsChild>
                </w:div>
                <w:div w:id="865561994">
                  <w:marLeft w:val="0"/>
                  <w:marRight w:val="0"/>
                  <w:marTop w:val="0"/>
                  <w:marBottom w:val="0"/>
                  <w:divBdr>
                    <w:top w:val="none" w:sz="0" w:space="0" w:color="auto"/>
                    <w:left w:val="none" w:sz="0" w:space="0" w:color="auto"/>
                    <w:bottom w:val="none" w:sz="0" w:space="0" w:color="auto"/>
                    <w:right w:val="none" w:sz="0" w:space="0" w:color="auto"/>
                  </w:divBdr>
                  <w:divsChild>
                    <w:div w:id="1912813863">
                      <w:marLeft w:val="0"/>
                      <w:marRight w:val="0"/>
                      <w:marTop w:val="0"/>
                      <w:marBottom w:val="0"/>
                      <w:divBdr>
                        <w:top w:val="none" w:sz="0" w:space="0" w:color="auto"/>
                        <w:left w:val="none" w:sz="0" w:space="0" w:color="auto"/>
                        <w:bottom w:val="none" w:sz="0" w:space="0" w:color="auto"/>
                        <w:right w:val="none" w:sz="0" w:space="0" w:color="auto"/>
                      </w:divBdr>
                    </w:div>
                  </w:divsChild>
                </w:div>
                <w:div w:id="1471630092">
                  <w:marLeft w:val="0"/>
                  <w:marRight w:val="0"/>
                  <w:marTop w:val="0"/>
                  <w:marBottom w:val="0"/>
                  <w:divBdr>
                    <w:top w:val="none" w:sz="0" w:space="0" w:color="auto"/>
                    <w:left w:val="none" w:sz="0" w:space="0" w:color="auto"/>
                    <w:bottom w:val="none" w:sz="0" w:space="0" w:color="auto"/>
                    <w:right w:val="none" w:sz="0" w:space="0" w:color="auto"/>
                  </w:divBdr>
                  <w:divsChild>
                    <w:div w:id="1889761684">
                      <w:marLeft w:val="0"/>
                      <w:marRight w:val="0"/>
                      <w:marTop w:val="0"/>
                      <w:marBottom w:val="0"/>
                      <w:divBdr>
                        <w:top w:val="none" w:sz="0" w:space="0" w:color="auto"/>
                        <w:left w:val="none" w:sz="0" w:space="0" w:color="auto"/>
                        <w:bottom w:val="none" w:sz="0" w:space="0" w:color="auto"/>
                        <w:right w:val="none" w:sz="0" w:space="0" w:color="auto"/>
                      </w:divBdr>
                    </w:div>
                  </w:divsChild>
                </w:div>
                <w:div w:id="1525174939">
                  <w:marLeft w:val="0"/>
                  <w:marRight w:val="0"/>
                  <w:marTop w:val="0"/>
                  <w:marBottom w:val="0"/>
                  <w:divBdr>
                    <w:top w:val="none" w:sz="0" w:space="0" w:color="auto"/>
                    <w:left w:val="none" w:sz="0" w:space="0" w:color="auto"/>
                    <w:bottom w:val="none" w:sz="0" w:space="0" w:color="auto"/>
                    <w:right w:val="none" w:sz="0" w:space="0" w:color="auto"/>
                  </w:divBdr>
                  <w:divsChild>
                    <w:div w:id="1319184783">
                      <w:marLeft w:val="0"/>
                      <w:marRight w:val="0"/>
                      <w:marTop w:val="0"/>
                      <w:marBottom w:val="0"/>
                      <w:divBdr>
                        <w:top w:val="none" w:sz="0" w:space="0" w:color="auto"/>
                        <w:left w:val="none" w:sz="0" w:space="0" w:color="auto"/>
                        <w:bottom w:val="none" w:sz="0" w:space="0" w:color="auto"/>
                        <w:right w:val="none" w:sz="0" w:space="0" w:color="auto"/>
                      </w:divBdr>
                    </w:div>
                  </w:divsChild>
                </w:div>
                <w:div w:id="1546715555">
                  <w:marLeft w:val="0"/>
                  <w:marRight w:val="0"/>
                  <w:marTop w:val="0"/>
                  <w:marBottom w:val="0"/>
                  <w:divBdr>
                    <w:top w:val="none" w:sz="0" w:space="0" w:color="auto"/>
                    <w:left w:val="none" w:sz="0" w:space="0" w:color="auto"/>
                    <w:bottom w:val="none" w:sz="0" w:space="0" w:color="auto"/>
                    <w:right w:val="none" w:sz="0" w:space="0" w:color="auto"/>
                  </w:divBdr>
                  <w:divsChild>
                    <w:div w:id="2015565731">
                      <w:marLeft w:val="0"/>
                      <w:marRight w:val="0"/>
                      <w:marTop w:val="0"/>
                      <w:marBottom w:val="0"/>
                      <w:divBdr>
                        <w:top w:val="none" w:sz="0" w:space="0" w:color="auto"/>
                        <w:left w:val="none" w:sz="0" w:space="0" w:color="auto"/>
                        <w:bottom w:val="none" w:sz="0" w:space="0" w:color="auto"/>
                        <w:right w:val="none" w:sz="0" w:space="0" w:color="auto"/>
                      </w:divBdr>
                    </w:div>
                  </w:divsChild>
                </w:div>
                <w:div w:id="1656294993">
                  <w:marLeft w:val="0"/>
                  <w:marRight w:val="0"/>
                  <w:marTop w:val="0"/>
                  <w:marBottom w:val="0"/>
                  <w:divBdr>
                    <w:top w:val="none" w:sz="0" w:space="0" w:color="auto"/>
                    <w:left w:val="none" w:sz="0" w:space="0" w:color="auto"/>
                    <w:bottom w:val="none" w:sz="0" w:space="0" w:color="auto"/>
                    <w:right w:val="none" w:sz="0" w:space="0" w:color="auto"/>
                  </w:divBdr>
                  <w:divsChild>
                    <w:div w:id="767577429">
                      <w:marLeft w:val="0"/>
                      <w:marRight w:val="0"/>
                      <w:marTop w:val="0"/>
                      <w:marBottom w:val="0"/>
                      <w:divBdr>
                        <w:top w:val="none" w:sz="0" w:space="0" w:color="auto"/>
                        <w:left w:val="none" w:sz="0" w:space="0" w:color="auto"/>
                        <w:bottom w:val="none" w:sz="0" w:space="0" w:color="auto"/>
                        <w:right w:val="none" w:sz="0" w:space="0" w:color="auto"/>
                      </w:divBdr>
                    </w:div>
                  </w:divsChild>
                </w:div>
                <w:div w:id="1705641888">
                  <w:marLeft w:val="0"/>
                  <w:marRight w:val="0"/>
                  <w:marTop w:val="0"/>
                  <w:marBottom w:val="0"/>
                  <w:divBdr>
                    <w:top w:val="none" w:sz="0" w:space="0" w:color="auto"/>
                    <w:left w:val="none" w:sz="0" w:space="0" w:color="auto"/>
                    <w:bottom w:val="none" w:sz="0" w:space="0" w:color="auto"/>
                    <w:right w:val="none" w:sz="0" w:space="0" w:color="auto"/>
                  </w:divBdr>
                  <w:divsChild>
                    <w:div w:id="423960394">
                      <w:marLeft w:val="0"/>
                      <w:marRight w:val="0"/>
                      <w:marTop w:val="0"/>
                      <w:marBottom w:val="0"/>
                      <w:divBdr>
                        <w:top w:val="none" w:sz="0" w:space="0" w:color="auto"/>
                        <w:left w:val="none" w:sz="0" w:space="0" w:color="auto"/>
                        <w:bottom w:val="none" w:sz="0" w:space="0" w:color="auto"/>
                        <w:right w:val="none" w:sz="0" w:space="0" w:color="auto"/>
                      </w:divBdr>
                    </w:div>
                  </w:divsChild>
                </w:div>
                <w:div w:id="1978338998">
                  <w:marLeft w:val="0"/>
                  <w:marRight w:val="0"/>
                  <w:marTop w:val="0"/>
                  <w:marBottom w:val="0"/>
                  <w:divBdr>
                    <w:top w:val="none" w:sz="0" w:space="0" w:color="auto"/>
                    <w:left w:val="none" w:sz="0" w:space="0" w:color="auto"/>
                    <w:bottom w:val="none" w:sz="0" w:space="0" w:color="auto"/>
                    <w:right w:val="none" w:sz="0" w:space="0" w:color="auto"/>
                  </w:divBdr>
                  <w:divsChild>
                    <w:div w:id="158649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09102">
          <w:marLeft w:val="0"/>
          <w:marRight w:val="0"/>
          <w:marTop w:val="0"/>
          <w:marBottom w:val="0"/>
          <w:divBdr>
            <w:top w:val="none" w:sz="0" w:space="0" w:color="auto"/>
            <w:left w:val="none" w:sz="0" w:space="0" w:color="auto"/>
            <w:bottom w:val="none" w:sz="0" w:space="0" w:color="auto"/>
            <w:right w:val="none" w:sz="0" w:space="0" w:color="auto"/>
          </w:divBdr>
        </w:div>
        <w:div w:id="209416699">
          <w:marLeft w:val="0"/>
          <w:marRight w:val="0"/>
          <w:marTop w:val="0"/>
          <w:marBottom w:val="0"/>
          <w:divBdr>
            <w:top w:val="none" w:sz="0" w:space="0" w:color="auto"/>
            <w:left w:val="none" w:sz="0" w:space="0" w:color="auto"/>
            <w:bottom w:val="none" w:sz="0" w:space="0" w:color="auto"/>
            <w:right w:val="none" w:sz="0" w:space="0" w:color="auto"/>
          </w:divBdr>
          <w:divsChild>
            <w:div w:id="344213839">
              <w:marLeft w:val="-75"/>
              <w:marRight w:val="0"/>
              <w:marTop w:val="30"/>
              <w:marBottom w:val="30"/>
              <w:divBdr>
                <w:top w:val="none" w:sz="0" w:space="0" w:color="auto"/>
                <w:left w:val="none" w:sz="0" w:space="0" w:color="auto"/>
                <w:bottom w:val="none" w:sz="0" w:space="0" w:color="auto"/>
                <w:right w:val="none" w:sz="0" w:space="0" w:color="auto"/>
              </w:divBdr>
              <w:divsChild>
                <w:div w:id="102311002">
                  <w:marLeft w:val="0"/>
                  <w:marRight w:val="0"/>
                  <w:marTop w:val="0"/>
                  <w:marBottom w:val="0"/>
                  <w:divBdr>
                    <w:top w:val="none" w:sz="0" w:space="0" w:color="auto"/>
                    <w:left w:val="none" w:sz="0" w:space="0" w:color="auto"/>
                    <w:bottom w:val="none" w:sz="0" w:space="0" w:color="auto"/>
                    <w:right w:val="none" w:sz="0" w:space="0" w:color="auto"/>
                  </w:divBdr>
                  <w:divsChild>
                    <w:div w:id="2035685341">
                      <w:marLeft w:val="0"/>
                      <w:marRight w:val="0"/>
                      <w:marTop w:val="0"/>
                      <w:marBottom w:val="0"/>
                      <w:divBdr>
                        <w:top w:val="none" w:sz="0" w:space="0" w:color="auto"/>
                        <w:left w:val="none" w:sz="0" w:space="0" w:color="auto"/>
                        <w:bottom w:val="none" w:sz="0" w:space="0" w:color="auto"/>
                        <w:right w:val="none" w:sz="0" w:space="0" w:color="auto"/>
                      </w:divBdr>
                    </w:div>
                  </w:divsChild>
                </w:div>
                <w:div w:id="349911355">
                  <w:marLeft w:val="0"/>
                  <w:marRight w:val="0"/>
                  <w:marTop w:val="0"/>
                  <w:marBottom w:val="0"/>
                  <w:divBdr>
                    <w:top w:val="none" w:sz="0" w:space="0" w:color="auto"/>
                    <w:left w:val="none" w:sz="0" w:space="0" w:color="auto"/>
                    <w:bottom w:val="none" w:sz="0" w:space="0" w:color="auto"/>
                    <w:right w:val="none" w:sz="0" w:space="0" w:color="auto"/>
                  </w:divBdr>
                  <w:divsChild>
                    <w:div w:id="1744061462">
                      <w:marLeft w:val="0"/>
                      <w:marRight w:val="0"/>
                      <w:marTop w:val="0"/>
                      <w:marBottom w:val="0"/>
                      <w:divBdr>
                        <w:top w:val="none" w:sz="0" w:space="0" w:color="auto"/>
                        <w:left w:val="none" w:sz="0" w:space="0" w:color="auto"/>
                        <w:bottom w:val="none" w:sz="0" w:space="0" w:color="auto"/>
                        <w:right w:val="none" w:sz="0" w:space="0" w:color="auto"/>
                      </w:divBdr>
                    </w:div>
                  </w:divsChild>
                </w:div>
                <w:div w:id="384835289">
                  <w:marLeft w:val="0"/>
                  <w:marRight w:val="0"/>
                  <w:marTop w:val="0"/>
                  <w:marBottom w:val="0"/>
                  <w:divBdr>
                    <w:top w:val="none" w:sz="0" w:space="0" w:color="auto"/>
                    <w:left w:val="none" w:sz="0" w:space="0" w:color="auto"/>
                    <w:bottom w:val="none" w:sz="0" w:space="0" w:color="auto"/>
                    <w:right w:val="none" w:sz="0" w:space="0" w:color="auto"/>
                  </w:divBdr>
                  <w:divsChild>
                    <w:div w:id="1961106157">
                      <w:marLeft w:val="0"/>
                      <w:marRight w:val="0"/>
                      <w:marTop w:val="0"/>
                      <w:marBottom w:val="0"/>
                      <w:divBdr>
                        <w:top w:val="none" w:sz="0" w:space="0" w:color="auto"/>
                        <w:left w:val="none" w:sz="0" w:space="0" w:color="auto"/>
                        <w:bottom w:val="none" w:sz="0" w:space="0" w:color="auto"/>
                        <w:right w:val="none" w:sz="0" w:space="0" w:color="auto"/>
                      </w:divBdr>
                    </w:div>
                  </w:divsChild>
                </w:div>
                <w:div w:id="632444453">
                  <w:marLeft w:val="0"/>
                  <w:marRight w:val="0"/>
                  <w:marTop w:val="0"/>
                  <w:marBottom w:val="0"/>
                  <w:divBdr>
                    <w:top w:val="none" w:sz="0" w:space="0" w:color="auto"/>
                    <w:left w:val="none" w:sz="0" w:space="0" w:color="auto"/>
                    <w:bottom w:val="none" w:sz="0" w:space="0" w:color="auto"/>
                    <w:right w:val="none" w:sz="0" w:space="0" w:color="auto"/>
                  </w:divBdr>
                  <w:divsChild>
                    <w:div w:id="438961510">
                      <w:marLeft w:val="0"/>
                      <w:marRight w:val="0"/>
                      <w:marTop w:val="0"/>
                      <w:marBottom w:val="0"/>
                      <w:divBdr>
                        <w:top w:val="none" w:sz="0" w:space="0" w:color="auto"/>
                        <w:left w:val="none" w:sz="0" w:space="0" w:color="auto"/>
                        <w:bottom w:val="none" w:sz="0" w:space="0" w:color="auto"/>
                        <w:right w:val="none" w:sz="0" w:space="0" w:color="auto"/>
                      </w:divBdr>
                    </w:div>
                  </w:divsChild>
                </w:div>
                <w:div w:id="649677142">
                  <w:marLeft w:val="0"/>
                  <w:marRight w:val="0"/>
                  <w:marTop w:val="0"/>
                  <w:marBottom w:val="0"/>
                  <w:divBdr>
                    <w:top w:val="none" w:sz="0" w:space="0" w:color="auto"/>
                    <w:left w:val="none" w:sz="0" w:space="0" w:color="auto"/>
                    <w:bottom w:val="none" w:sz="0" w:space="0" w:color="auto"/>
                    <w:right w:val="none" w:sz="0" w:space="0" w:color="auto"/>
                  </w:divBdr>
                  <w:divsChild>
                    <w:div w:id="1213999942">
                      <w:marLeft w:val="0"/>
                      <w:marRight w:val="0"/>
                      <w:marTop w:val="0"/>
                      <w:marBottom w:val="0"/>
                      <w:divBdr>
                        <w:top w:val="none" w:sz="0" w:space="0" w:color="auto"/>
                        <w:left w:val="none" w:sz="0" w:space="0" w:color="auto"/>
                        <w:bottom w:val="none" w:sz="0" w:space="0" w:color="auto"/>
                        <w:right w:val="none" w:sz="0" w:space="0" w:color="auto"/>
                      </w:divBdr>
                    </w:div>
                  </w:divsChild>
                </w:div>
                <w:div w:id="978655250">
                  <w:marLeft w:val="0"/>
                  <w:marRight w:val="0"/>
                  <w:marTop w:val="0"/>
                  <w:marBottom w:val="0"/>
                  <w:divBdr>
                    <w:top w:val="none" w:sz="0" w:space="0" w:color="auto"/>
                    <w:left w:val="none" w:sz="0" w:space="0" w:color="auto"/>
                    <w:bottom w:val="none" w:sz="0" w:space="0" w:color="auto"/>
                    <w:right w:val="none" w:sz="0" w:space="0" w:color="auto"/>
                  </w:divBdr>
                  <w:divsChild>
                    <w:div w:id="1213007674">
                      <w:marLeft w:val="0"/>
                      <w:marRight w:val="0"/>
                      <w:marTop w:val="0"/>
                      <w:marBottom w:val="0"/>
                      <w:divBdr>
                        <w:top w:val="none" w:sz="0" w:space="0" w:color="auto"/>
                        <w:left w:val="none" w:sz="0" w:space="0" w:color="auto"/>
                        <w:bottom w:val="none" w:sz="0" w:space="0" w:color="auto"/>
                        <w:right w:val="none" w:sz="0" w:space="0" w:color="auto"/>
                      </w:divBdr>
                    </w:div>
                  </w:divsChild>
                </w:div>
                <w:div w:id="1241983127">
                  <w:marLeft w:val="0"/>
                  <w:marRight w:val="0"/>
                  <w:marTop w:val="0"/>
                  <w:marBottom w:val="0"/>
                  <w:divBdr>
                    <w:top w:val="none" w:sz="0" w:space="0" w:color="auto"/>
                    <w:left w:val="none" w:sz="0" w:space="0" w:color="auto"/>
                    <w:bottom w:val="none" w:sz="0" w:space="0" w:color="auto"/>
                    <w:right w:val="none" w:sz="0" w:space="0" w:color="auto"/>
                  </w:divBdr>
                  <w:divsChild>
                    <w:div w:id="313219417">
                      <w:marLeft w:val="0"/>
                      <w:marRight w:val="0"/>
                      <w:marTop w:val="0"/>
                      <w:marBottom w:val="0"/>
                      <w:divBdr>
                        <w:top w:val="none" w:sz="0" w:space="0" w:color="auto"/>
                        <w:left w:val="none" w:sz="0" w:space="0" w:color="auto"/>
                        <w:bottom w:val="none" w:sz="0" w:space="0" w:color="auto"/>
                        <w:right w:val="none" w:sz="0" w:space="0" w:color="auto"/>
                      </w:divBdr>
                    </w:div>
                  </w:divsChild>
                </w:div>
                <w:div w:id="1416052236">
                  <w:marLeft w:val="0"/>
                  <w:marRight w:val="0"/>
                  <w:marTop w:val="0"/>
                  <w:marBottom w:val="0"/>
                  <w:divBdr>
                    <w:top w:val="none" w:sz="0" w:space="0" w:color="auto"/>
                    <w:left w:val="none" w:sz="0" w:space="0" w:color="auto"/>
                    <w:bottom w:val="none" w:sz="0" w:space="0" w:color="auto"/>
                    <w:right w:val="none" w:sz="0" w:space="0" w:color="auto"/>
                  </w:divBdr>
                  <w:divsChild>
                    <w:div w:id="1944027114">
                      <w:marLeft w:val="0"/>
                      <w:marRight w:val="0"/>
                      <w:marTop w:val="0"/>
                      <w:marBottom w:val="0"/>
                      <w:divBdr>
                        <w:top w:val="none" w:sz="0" w:space="0" w:color="auto"/>
                        <w:left w:val="none" w:sz="0" w:space="0" w:color="auto"/>
                        <w:bottom w:val="none" w:sz="0" w:space="0" w:color="auto"/>
                        <w:right w:val="none" w:sz="0" w:space="0" w:color="auto"/>
                      </w:divBdr>
                    </w:div>
                  </w:divsChild>
                </w:div>
                <w:div w:id="1469319744">
                  <w:marLeft w:val="0"/>
                  <w:marRight w:val="0"/>
                  <w:marTop w:val="0"/>
                  <w:marBottom w:val="0"/>
                  <w:divBdr>
                    <w:top w:val="none" w:sz="0" w:space="0" w:color="auto"/>
                    <w:left w:val="none" w:sz="0" w:space="0" w:color="auto"/>
                    <w:bottom w:val="none" w:sz="0" w:space="0" w:color="auto"/>
                    <w:right w:val="none" w:sz="0" w:space="0" w:color="auto"/>
                  </w:divBdr>
                  <w:divsChild>
                    <w:div w:id="188027045">
                      <w:marLeft w:val="0"/>
                      <w:marRight w:val="0"/>
                      <w:marTop w:val="0"/>
                      <w:marBottom w:val="0"/>
                      <w:divBdr>
                        <w:top w:val="none" w:sz="0" w:space="0" w:color="auto"/>
                        <w:left w:val="none" w:sz="0" w:space="0" w:color="auto"/>
                        <w:bottom w:val="none" w:sz="0" w:space="0" w:color="auto"/>
                        <w:right w:val="none" w:sz="0" w:space="0" w:color="auto"/>
                      </w:divBdr>
                    </w:div>
                    <w:div w:id="309552913">
                      <w:marLeft w:val="0"/>
                      <w:marRight w:val="0"/>
                      <w:marTop w:val="0"/>
                      <w:marBottom w:val="0"/>
                      <w:divBdr>
                        <w:top w:val="none" w:sz="0" w:space="0" w:color="auto"/>
                        <w:left w:val="none" w:sz="0" w:space="0" w:color="auto"/>
                        <w:bottom w:val="none" w:sz="0" w:space="0" w:color="auto"/>
                        <w:right w:val="none" w:sz="0" w:space="0" w:color="auto"/>
                      </w:divBdr>
                    </w:div>
                    <w:div w:id="450830007">
                      <w:marLeft w:val="0"/>
                      <w:marRight w:val="0"/>
                      <w:marTop w:val="0"/>
                      <w:marBottom w:val="0"/>
                      <w:divBdr>
                        <w:top w:val="none" w:sz="0" w:space="0" w:color="auto"/>
                        <w:left w:val="none" w:sz="0" w:space="0" w:color="auto"/>
                        <w:bottom w:val="none" w:sz="0" w:space="0" w:color="auto"/>
                        <w:right w:val="none" w:sz="0" w:space="0" w:color="auto"/>
                      </w:divBdr>
                    </w:div>
                  </w:divsChild>
                </w:div>
                <w:div w:id="1481268099">
                  <w:marLeft w:val="0"/>
                  <w:marRight w:val="0"/>
                  <w:marTop w:val="0"/>
                  <w:marBottom w:val="0"/>
                  <w:divBdr>
                    <w:top w:val="none" w:sz="0" w:space="0" w:color="auto"/>
                    <w:left w:val="none" w:sz="0" w:space="0" w:color="auto"/>
                    <w:bottom w:val="none" w:sz="0" w:space="0" w:color="auto"/>
                    <w:right w:val="none" w:sz="0" w:space="0" w:color="auto"/>
                  </w:divBdr>
                  <w:divsChild>
                    <w:div w:id="91713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111337">
          <w:marLeft w:val="0"/>
          <w:marRight w:val="0"/>
          <w:marTop w:val="0"/>
          <w:marBottom w:val="0"/>
          <w:divBdr>
            <w:top w:val="none" w:sz="0" w:space="0" w:color="auto"/>
            <w:left w:val="none" w:sz="0" w:space="0" w:color="auto"/>
            <w:bottom w:val="none" w:sz="0" w:space="0" w:color="auto"/>
            <w:right w:val="none" w:sz="0" w:space="0" w:color="auto"/>
          </w:divBdr>
        </w:div>
        <w:div w:id="605383111">
          <w:marLeft w:val="0"/>
          <w:marRight w:val="0"/>
          <w:marTop w:val="0"/>
          <w:marBottom w:val="0"/>
          <w:divBdr>
            <w:top w:val="none" w:sz="0" w:space="0" w:color="auto"/>
            <w:left w:val="none" w:sz="0" w:space="0" w:color="auto"/>
            <w:bottom w:val="none" w:sz="0" w:space="0" w:color="auto"/>
            <w:right w:val="none" w:sz="0" w:space="0" w:color="auto"/>
          </w:divBdr>
          <w:divsChild>
            <w:div w:id="1653214063">
              <w:marLeft w:val="-75"/>
              <w:marRight w:val="0"/>
              <w:marTop w:val="30"/>
              <w:marBottom w:val="30"/>
              <w:divBdr>
                <w:top w:val="none" w:sz="0" w:space="0" w:color="auto"/>
                <w:left w:val="none" w:sz="0" w:space="0" w:color="auto"/>
                <w:bottom w:val="none" w:sz="0" w:space="0" w:color="auto"/>
                <w:right w:val="none" w:sz="0" w:space="0" w:color="auto"/>
              </w:divBdr>
              <w:divsChild>
                <w:div w:id="106702247">
                  <w:marLeft w:val="0"/>
                  <w:marRight w:val="0"/>
                  <w:marTop w:val="0"/>
                  <w:marBottom w:val="0"/>
                  <w:divBdr>
                    <w:top w:val="none" w:sz="0" w:space="0" w:color="auto"/>
                    <w:left w:val="none" w:sz="0" w:space="0" w:color="auto"/>
                    <w:bottom w:val="none" w:sz="0" w:space="0" w:color="auto"/>
                    <w:right w:val="none" w:sz="0" w:space="0" w:color="auto"/>
                  </w:divBdr>
                  <w:divsChild>
                    <w:div w:id="297302575">
                      <w:marLeft w:val="0"/>
                      <w:marRight w:val="0"/>
                      <w:marTop w:val="0"/>
                      <w:marBottom w:val="0"/>
                      <w:divBdr>
                        <w:top w:val="none" w:sz="0" w:space="0" w:color="auto"/>
                        <w:left w:val="none" w:sz="0" w:space="0" w:color="auto"/>
                        <w:bottom w:val="none" w:sz="0" w:space="0" w:color="auto"/>
                        <w:right w:val="none" w:sz="0" w:space="0" w:color="auto"/>
                      </w:divBdr>
                    </w:div>
                  </w:divsChild>
                </w:div>
                <w:div w:id="170875029">
                  <w:marLeft w:val="0"/>
                  <w:marRight w:val="0"/>
                  <w:marTop w:val="0"/>
                  <w:marBottom w:val="0"/>
                  <w:divBdr>
                    <w:top w:val="none" w:sz="0" w:space="0" w:color="auto"/>
                    <w:left w:val="none" w:sz="0" w:space="0" w:color="auto"/>
                    <w:bottom w:val="none" w:sz="0" w:space="0" w:color="auto"/>
                    <w:right w:val="none" w:sz="0" w:space="0" w:color="auto"/>
                  </w:divBdr>
                  <w:divsChild>
                    <w:div w:id="271285814">
                      <w:marLeft w:val="0"/>
                      <w:marRight w:val="0"/>
                      <w:marTop w:val="0"/>
                      <w:marBottom w:val="0"/>
                      <w:divBdr>
                        <w:top w:val="none" w:sz="0" w:space="0" w:color="auto"/>
                        <w:left w:val="none" w:sz="0" w:space="0" w:color="auto"/>
                        <w:bottom w:val="none" w:sz="0" w:space="0" w:color="auto"/>
                        <w:right w:val="none" w:sz="0" w:space="0" w:color="auto"/>
                      </w:divBdr>
                    </w:div>
                  </w:divsChild>
                </w:div>
                <w:div w:id="419717501">
                  <w:marLeft w:val="0"/>
                  <w:marRight w:val="0"/>
                  <w:marTop w:val="0"/>
                  <w:marBottom w:val="0"/>
                  <w:divBdr>
                    <w:top w:val="none" w:sz="0" w:space="0" w:color="auto"/>
                    <w:left w:val="none" w:sz="0" w:space="0" w:color="auto"/>
                    <w:bottom w:val="none" w:sz="0" w:space="0" w:color="auto"/>
                    <w:right w:val="none" w:sz="0" w:space="0" w:color="auto"/>
                  </w:divBdr>
                  <w:divsChild>
                    <w:div w:id="1122648676">
                      <w:marLeft w:val="0"/>
                      <w:marRight w:val="0"/>
                      <w:marTop w:val="0"/>
                      <w:marBottom w:val="0"/>
                      <w:divBdr>
                        <w:top w:val="none" w:sz="0" w:space="0" w:color="auto"/>
                        <w:left w:val="none" w:sz="0" w:space="0" w:color="auto"/>
                        <w:bottom w:val="none" w:sz="0" w:space="0" w:color="auto"/>
                        <w:right w:val="none" w:sz="0" w:space="0" w:color="auto"/>
                      </w:divBdr>
                    </w:div>
                    <w:div w:id="1718582482">
                      <w:marLeft w:val="0"/>
                      <w:marRight w:val="0"/>
                      <w:marTop w:val="0"/>
                      <w:marBottom w:val="0"/>
                      <w:divBdr>
                        <w:top w:val="none" w:sz="0" w:space="0" w:color="auto"/>
                        <w:left w:val="none" w:sz="0" w:space="0" w:color="auto"/>
                        <w:bottom w:val="none" w:sz="0" w:space="0" w:color="auto"/>
                        <w:right w:val="none" w:sz="0" w:space="0" w:color="auto"/>
                      </w:divBdr>
                    </w:div>
                  </w:divsChild>
                </w:div>
                <w:div w:id="657345513">
                  <w:marLeft w:val="0"/>
                  <w:marRight w:val="0"/>
                  <w:marTop w:val="0"/>
                  <w:marBottom w:val="0"/>
                  <w:divBdr>
                    <w:top w:val="none" w:sz="0" w:space="0" w:color="auto"/>
                    <w:left w:val="none" w:sz="0" w:space="0" w:color="auto"/>
                    <w:bottom w:val="none" w:sz="0" w:space="0" w:color="auto"/>
                    <w:right w:val="none" w:sz="0" w:space="0" w:color="auto"/>
                  </w:divBdr>
                  <w:divsChild>
                    <w:div w:id="235751517">
                      <w:marLeft w:val="0"/>
                      <w:marRight w:val="0"/>
                      <w:marTop w:val="0"/>
                      <w:marBottom w:val="0"/>
                      <w:divBdr>
                        <w:top w:val="none" w:sz="0" w:space="0" w:color="auto"/>
                        <w:left w:val="none" w:sz="0" w:space="0" w:color="auto"/>
                        <w:bottom w:val="none" w:sz="0" w:space="0" w:color="auto"/>
                        <w:right w:val="none" w:sz="0" w:space="0" w:color="auto"/>
                      </w:divBdr>
                    </w:div>
                  </w:divsChild>
                </w:div>
                <w:div w:id="931668895">
                  <w:marLeft w:val="0"/>
                  <w:marRight w:val="0"/>
                  <w:marTop w:val="0"/>
                  <w:marBottom w:val="0"/>
                  <w:divBdr>
                    <w:top w:val="none" w:sz="0" w:space="0" w:color="auto"/>
                    <w:left w:val="none" w:sz="0" w:space="0" w:color="auto"/>
                    <w:bottom w:val="none" w:sz="0" w:space="0" w:color="auto"/>
                    <w:right w:val="none" w:sz="0" w:space="0" w:color="auto"/>
                  </w:divBdr>
                  <w:divsChild>
                    <w:div w:id="1225415421">
                      <w:marLeft w:val="0"/>
                      <w:marRight w:val="0"/>
                      <w:marTop w:val="0"/>
                      <w:marBottom w:val="0"/>
                      <w:divBdr>
                        <w:top w:val="none" w:sz="0" w:space="0" w:color="auto"/>
                        <w:left w:val="none" w:sz="0" w:space="0" w:color="auto"/>
                        <w:bottom w:val="none" w:sz="0" w:space="0" w:color="auto"/>
                        <w:right w:val="none" w:sz="0" w:space="0" w:color="auto"/>
                      </w:divBdr>
                    </w:div>
                  </w:divsChild>
                </w:div>
                <w:div w:id="1199126472">
                  <w:marLeft w:val="0"/>
                  <w:marRight w:val="0"/>
                  <w:marTop w:val="0"/>
                  <w:marBottom w:val="0"/>
                  <w:divBdr>
                    <w:top w:val="none" w:sz="0" w:space="0" w:color="auto"/>
                    <w:left w:val="none" w:sz="0" w:space="0" w:color="auto"/>
                    <w:bottom w:val="none" w:sz="0" w:space="0" w:color="auto"/>
                    <w:right w:val="none" w:sz="0" w:space="0" w:color="auto"/>
                  </w:divBdr>
                  <w:divsChild>
                    <w:div w:id="222184995">
                      <w:marLeft w:val="0"/>
                      <w:marRight w:val="0"/>
                      <w:marTop w:val="0"/>
                      <w:marBottom w:val="0"/>
                      <w:divBdr>
                        <w:top w:val="none" w:sz="0" w:space="0" w:color="auto"/>
                        <w:left w:val="none" w:sz="0" w:space="0" w:color="auto"/>
                        <w:bottom w:val="none" w:sz="0" w:space="0" w:color="auto"/>
                        <w:right w:val="none" w:sz="0" w:space="0" w:color="auto"/>
                      </w:divBdr>
                    </w:div>
                  </w:divsChild>
                </w:div>
                <w:div w:id="1234244116">
                  <w:marLeft w:val="0"/>
                  <w:marRight w:val="0"/>
                  <w:marTop w:val="0"/>
                  <w:marBottom w:val="0"/>
                  <w:divBdr>
                    <w:top w:val="none" w:sz="0" w:space="0" w:color="auto"/>
                    <w:left w:val="none" w:sz="0" w:space="0" w:color="auto"/>
                    <w:bottom w:val="none" w:sz="0" w:space="0" w:color="auto"/>
                    <w:right w:val="none" w:sz="0" w:space="0" w:color="auto"/>
                  </w:divBdr>
                  <w:divsChild>
                    <w:div w:id="1817913986">
                      <w:marLeft w:val="0"/>
                      <w:marRight w:val="0"/>
                      <w:marTop w:val="0"/>
                      <w:marBottom w:val="0"/>
                      <w:divBdr>
                        <w:top w:val="none" w:sz="0" w:space="0" w:color="auto"/>
                        <w:left w:val="none" w:sz="0" w:space="0" w:color="auto"/>
                        <w:bottom w:val="none" w:sz="0" w:space="0" w:color="auto"/>
                        <w:right w:val="none" w:sz="0" w:space="0" w:color="auto"/>
                      </w:divBdr>
                    </w:div>
                  </w:divsChild>
                </w:div>
                <w:div w:id="1306006156">
                  <w:marLeft w:val="0"/>
                  <w:marRight w:val="0"/>
                  <w:marTop w:val="0"/>
                  <w:marBottom w:val="0"/>
                  <w:divBdr>
                    <w:top w:val="none" w:sz="0" w:space="0" w:color="auto"/>
                    <w:left w:val="none" w:sz="0" w:space="0" w:color="auto"/>
                    <w:bottom w:val="none" w:sz="0" w:space="0" w:color="auto"/>
                    <w:right w:val="none" w:sz="0" w:space="0" w:color="auto"/>
                  </w:divBdr>
                  <w:divsChild>
                    <w:div w:id="677735157">
                      <w:marLeft w:val="0"/>
                      <w:marRight w:val="0"/>
                      <w:marTop w:val="0"/>
                      <w:marBottom w:val="0"/>
                      <w:divBdr>
                        <w:top w:val="none" w:sz="0" w:space="0" w:color="auto"/>
                        <w:left w:val="none" w:sz="0" w:space="0" w:color="auto"/>
                        <w:bottom w:val="none" w:sz="0" w:space="0" w:color="auto"/>
                        <w:right w:val="none" w:sz="0" w:space="0" w:color="auto"/>
                      </w:divBdr>
                    </w:div>
                  </w:divsChild>
                </w:div>
                <w:div w:id="1310747014">
                  <w:marLeft w:val="0"/>
                  <w:marRight w:val="0"/>
                  <w:marTop w:val="0"/>
                  <w:marBottom w:val="0"/>
                  <w:divBdr>
                    <w:top w:val="none" w:sz="0" w:space="0" w:color="auto"/>
                    <w:left w:val="none" w:sz="0" w:space="0" w:color="auto"/>
                    <w:bottom w:val="none" w:sz="0" w:space="0" w:color="auto"/>
                    <w:right w:val="none" w:sz="0" w:space="0" w:color="auto"/>
                  </w:divBdr>
                  <w:divsChild>
                    <w:div w:id="55394951">
                      <w:marLeft w:val="0"/>
                      <w:marRight w:val="0"/>
                      <w:marTop w:val="0"/>
                      <w:marBottom w:val="0"/>
                      <w:divBdr>
                        <w:top w:val="none" w:sz="0" w:space="0" w:color="auto"/>
                        <w:left w:val="none" w:sz="0" w:space="0" w:color="auto"/>
                        <w:bottom w:val="none" w:sz="0" w:space="0" w:color="auto"/>
                        <w:right w:val="none" w:sz="0" w:space="0" w:color="auto"/>
                      </w:divBdr>
                    </w:div>
                  </w:divsChild>
                </w:div>
                <w:div w:id="1814445182">
                  <w:marLeft w:val="0"/>
                  <w:marRight w:val="0"/>
                  <w:marTop w:val="0"/>
                  <w:marBottom w:val="0"/>
                  <w:divBdr>
                    <w:top w:val="none" w:sz="0" w:space="0" w:color="auto"/>
                    <w:left w:val="none" w:sz="0" w:space="0" w:color="auto"/>
                    <w:bottom w:val="none" w:sz="0" w:space="0" w:color="auto"/>
                    <w:right w:val="none" w:sz="0" w:space="0" w:color="auto"/>
                  </w:divBdr>
                  <w:divsChild>
                    <w:div w:id="59054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293182">
          <w:marLeft w:val="0"/>
          <w:marRight w:val="0"/>
          <w:marTop w:val="0"/>
          <w:marBottom w:val="0"/>
          <w:divBdr>
            <w:top w:val="none" w:sz="0" w:space="0" w:color="auto"/>
            <w:left w:val="none" w:sz="0" w:space="0" w:color="auto"/>
            <w:bottom w:val="none" w:sz="0" w:space="0" w:color="auto"/>
            <w:right w:val="none" w:sz="0" w:space="0" w:color="auto"/>
          </w:divBdr>
        </w:div>
        <w:div w:id="792670375">
          <w:marLeft w:val="0"/>
          <w:marRight w:val="0"/>
          <w:marTop w:val="0"/>
          <w:marBottom w:val="0"/>
          <w:divBdr>
            <w:top w:val="none" w:sz="0" w:space="0" w:color="auto"/>
            <w:left w:val="none" w:sz="0" w:space="0" w:color="auto"/>
            <w:bottom w:val="none" w:sz="0" w:space="0" w:color="auto"/>
            <w:right w:val="none" w:sz="0" w:space="0" w:color="auto"/>
          </w:divBdr>
        </w:div>
        <w:div w:id="793400581">
          <w:marLeft w:val="0"/>
          <w:marRight w:val="0"/>
          <w:marTop w:val="0"/>
          <w:marBottom w:val="0"/>
          <w:divBdr>
            <w:top w:val="none" w:sz="0" w:space="0" w:color="auto"/>
            <w:left w:val="none" w:sz="0" w:space="0" w:color="auto"/>
            <w:bottom w:val="none" w:sz="0" w:space="0" w:color="auto"/>
            <w:right w:val="none" w:sz="0" w:space="0" w:color="auto"/>
          </w:divBdr>
        </w:div>
        <w:div w:id="832725033">
          <w:marLeft w:val="0"/>
          <w:marRight w:val="0"/>
          <w:marTop w:val="0"/>
          <w:marBottom w:val="0"/>
          <w:divBdr>
            <w:top w:val="none" w:sz="0" w:space="0" w:color="auto"/>
            <w:left w:val="none" w:sz="0" w:space="0" w:color="auto"/>
            <w:bottom w:val="none" w:sz="0" w:space="0" w:color="auto"/>
            <w:right w:val="none" w:sz="0" w:space="0" w:color="auto"/>
          </w:divBdr>
        </w:div>
        <w:div w:id="941183679">
          <w:marLeft w:val="0"/>
          <w:marRight w:val="0"/>
          <w:marTop w:val="0"/>
          <w:marBottom w:val="0"/>
          <w:divBdr>
            <w:top w:val="none" w:sz="0" w:space="0" w:color="auto"/>
            <w:left w:val="none" w:sz="0" w:space="0" w:color="auto"/>
            <w:bottom w:val="none" w:sz="0" w:space="0" w:color="auto"/>
            <w:right w:val="none" w:sz="0" w:space="0" w:color="auto"/>
          </w:divBdr>
        </w:div>
        <w:div w:id="949631164">
          <w:marLeft w:val="0"/>
          <w:marRight w:val="0"/>
          <w:marTop w:val="0"/>
          <w:marBottom w:val="0"/>
          <w:divBdr>
            <w:top w:val="none" w:sz="0" w:space="0" w:color="auto"/>
            <w:left w:val="none" w:sz="0" w:space="0" w:color="auto"/>
            <w:bottom w:val="none" w:sz="0" w:space="0" w:color="auto"/>
            <w:right w:val="none" w:sz="0" w:space="0" w:color="auto"/>
          </w:divBdr>
        </w:div>
        <w:div w:id="1033265303">
          <w:marLeft w:val="0"/>
          <w:marRight w:val="0"/>
          <w:marTop w:val="0"/>
          <w:marBottom w:val="0"/>
          <w:divBdr>
            <w:top w:val="none" w:sz="0" w:space="0" w:color="auto"/>
            <w:left w:val="none" w:sz="0" w:space="0" w:color="auto"/>
            <w:bottom w:val="none" w:sz="0" w:space="0" w:color="auto"/>
            <w:right w:val="none" w:sz="0" w:space="0" w:color="auto"/>
          </w:divBdr>
        </w:div>
        <w:div w:id="1230264044">
          <w:marLeft w:val="0"/>
          <w:marRight w:val="0"/>
          <w:marTop w:val="0"/>
          <w:marBottom w:val="0"/>
          <w:divBdr>
            <w:top w:val="none" w:sz="0" w:space="0" w:color="auto"/>
            <w:left w:val="none" w:sz="0" w:space="0" w:color="auto"/>
            <w:bottom w:val="none" w:sz="0" w:space="0" w:color="auto"/>
            <w:right w:val="none" w:sz="0" w:space="0" w:color="auto"/>
          </w:divBdr>
          <w:divsChild>
            <w:div w:id="1399744588">
              <w:marLeft w:val="-75"/>
              <w:marRight w:val="0"/>
              <w:marTop w:val="30"/>
              <w:marBottom w:val="30"/>
              <w:divBdr>
                <w:top w:val="none" w:sz="0" w:space="0" w:color="auto"/>
                <w:left w:val="none" w:sz="0" w:space="0" w:color="auto"/>
                <w:bottom w:val="none" w:sz="0" w:space="0" w:color="auto"/>
                <w:right w:val="none" w:sz="0" w:space="0" w:color="auto"/>
              </w:divBdr>
              <w:divsChild>
                <w:div w:id="158690242">
                  <w:marLeft w:val="0"/>
                  <w:marRight w:val="0"/>
                  <w:marTop w:val="0"/>
                  <w:marBottom w:val="0"/>
                  <w:divBdr>
                    <w:top w:val="none" w:sz="0" w:space="0" w:color="auto"/>
                    <w:left w:val="none" w:sz="0" w:space="0" w:color="auto"/>
                    <w:bottom w:val="none" w:sz="0" w:space="0" w:color="auto"/>
                    <w:right w:val="none" w:sz="0" w:space="0" w:color="auto"/>
                  </w:divBdr>
                  <w:divsChild>
                    <w:div w:id="743068738">
                      <w:marLeft w:val="0"/>
                      <w:marRight w:val="0"/>
                      <w:marTop w:val="0"/>
                      <w:marBottom w:val="0"/>
                      <w:divBdr>
                        <w:top w:val="none" w:sz="0" w:space="0" w:color="auto"/>
                        <w:left w:val="none" w:sz="0" w:space="0" w:color="auto"/>
                        <w:bottom w:val="none" w:sz="0" w:space="0" w:color="auto"/>
                        <w:right w:val="none" w:sz="0" w:space="0" w:color="auto"/>
                      </w:divBdr>
                    </w:div>
                  </w:divsChild>
                </w:div>
                <w:div w:id="1124154172">
                  <w:marLeft w:val="0"/>
                  <w:marRight w:val="0"/>
                  <w:marTop w:val="0"/>
                  <w:marBottom w:val="0"/>
                  <w:divBdr>
                    <w:top w:val="none" w:sz="0" w:space="0" w:color="auto"/>
                    <w:left w:val="none" w:sz="0" w:space="0" w:color="auto"/>
                    <w:bottom w:val="none" w:sz="0" w:space="0" w:color="auto"/>
                    <w:right w:val="none" w:sz="0" w:space="0" w:color="auto"/>
                  </w:divBdr>
                  <w:divsChild>
                    <w:div w:id="599796494">
                      <w:marLeft w:val="0"/>
                      <w:marRight w:val="0"/>
                      <w:marTop w:val="0"/>
                      <w:marBottom w:val="0"/>
                      <w:divBdr>
                        <w:top w:val="none" w:sz="0" w:space="0" w:color="auto"/>
                        <w:left w:val="none" w:sz="0" w:space="0" w:color="auto"/>
                        <w:bottom w:val="none" w:sz="0" w:space="0" w:color="auto"/>
                        <w:right w:val="none" w:sz="0" w:space="0" w:color="auto"/>
                      </w:divBdr>
                    </w:div>
                  </w:divsChild>
                </w:div>
                <w:div w:id="1581790536">
                  <w:marLeft w:val="0"/>
                  <w:marRight w:val="0"/>
                  <w:marTop w:val="0"/>
                  <w:marBottom w:val="0"/>
                  <w:divBdr>
                    <w:top w:val="none" w:sz="0" w:space="0" w:color="auto"/>
                    <w:left w:val="none" w:sz="0" w:space="0" w:color="auto"/>
                    <w:bottom w:val="none" w:sz="0" w:space="0" w:color="auto"/>
                    <w:right w:val="none" w:sz="0" w:space="0" w:color="auto"/>
                  </w:divBdr>
                  <w:divsChild>
                    <w:div w:id="2024938851">
                      <w:marLeft w:val="0"/>
                      <w:marRight w:val="0"/>
                      <w:marTop w:val="0"/>
                      <w:marBottom w:val="0"/>
                      <w:divBdr>
                        <w:top w:val="none" w:sz="0" w:space="0" w:color="auto"/>
                        <w:left w:val="none" w:sz="0" w:space="0" w:color="auto"/>
                        <w:bottom w:val="none" w:sz="0" w:space="0" w:color="auto"/>
                        <w:right w:val="none" w:sz="0" w:space="0" w:color="auto"/>
                      </w:divBdr>
                    </w:div>
                  </w:divsChild>
                </w:div>
                <w:div w:id="1762678042">
                  <w:marLeft w:val="0"/>
                  <w:marRight w:val="0"/>
                  <w:marTop w:val="0"/>
                  <w:marBottom w:val="0"/>
                  <w:divBdr>
                    <w:top w:val="none" w:sz="0" w:space="0" w:color="auto"/>
                    <w:left w:val="none" w:sz="0" w:space="0" w:color="auto"/>
                    <w:bottom w:val="none" w:sz="0" w:space="0" w:color="auto"/>
                    <w:right w:val="none" w:sz="0" w:space="0" w:color="auto"/>
                  </w:divBdr>
                  <w:divsChild>
                    <w:div w:id="455223308">
                      <w:marLeft w:val="0"/>
                      <w:marRight w:val="0"/>
                      <w:marTop w:val="0"/>
                      <w:marBottom w:val="0"/>
                      <w:divBdr>
                        <w:top w:val="none" w:sz="0" w:space="0" w:color="auto"/>
                        <w:left w:val="none" w:sz="0" w:space="0" w:color="auto"/>
                        <w:bottom w:val="none" w:sz="0" w:space="0" w:color="auto"/>
                        <w:right w:val="none" w:sz="0" w:space="0" w:color="auto"/>
                      </w:divBdr>
                    </w:div>
                  </w:divsChild>
                </w:div>
                <w:div w:id="1805808105">
                  <w:marLeft w:val="0"/>
                  <w:marRight w:val="0"/>
                  <w:marTop w:val="0"/>
                  <w:marBottom w:val="0"/>
                  <w:divBdr>
                    <w:top w:val="none" w:sz="0" w:space="0" w:color="auto"/>
                    <w:left w:val="none" w:sz="0" w:space="0" w:color="auto"/>
                    <w:bottom w:val="none" w:sz="0" w:space="0" w:color="auto"/>
                    <w:right w:val="none" w:sz="0" w:space="0" w:color="auto"/>
                  </w:divBdr>
                  <w:divsChild>
                    <w:div w:id="102842539">
                      <w:marLeft w:val="0"/>
                      <w:marRight w:val="0"/>
                      <w:marTop w:val="0"/>
                      <w:marBottom w:val="0"/>
                      <w:divBdr>
                        <w:top w:val="none" w:sz="0" w:space="0" w:color="auto"/>
                        <w:left w:val="none" w:sz="0" w:space="0" w:color="auto"/>
                        <w:bottom w:val="none" w:sz="0" w:space="0" w:color="auto"/>
                        <w:right w:val="none" w:sz="0" w:space="0" w:color="auto"/>
                      </w:divBdr>
                    </w:div>
                  </w:divsChild>
                </w:div>
                <w:div w:id="1960258333">
                  <w:marLeft w:val="0"/>
                  <w:marRight w:val="0"/>
                  <w:marTop w:val="0"/>
                  <w:marBottom w:val="0"/>
                  <w:divBdr>
                    <w:top w:val="none" w:sz="0" w:space="0" w:color="auto"/>
                    <w:left w:val="none" w:sz="0" w:space="0" w:color="auto"/>
                    <w:bottom w:val="none" w:sz="0" w:space="0" w:color="auto"/>
                    <w:right w:val="none" w:sz="0" w:space="0" w:color="auto"/>
                  </w:divBdr>
                  <w:divsChild>
                    <w:div w:id="664557023">
                      <w:marLeft w:val="0"/>
                      <w:marRight w:val="0"/>
                      <w:marTop w:val="0"/>
                      <w:marBottom w:val="0"/>
                      <w:divBdr>
                        <w:top w:val="none" w:sz="0" w:space="0" w:color="auto"/>
                        <w:left w:val="none" w:sz="0" w:space="0" w:color="auto"/>
                        <w:bottom w:val="none" w:sz="0" w:space="0" w:color="auto"/>
                        <w:right w:val="none" w:sz="0" w:space="0" w:color="auto"/>
                      </w:divBdr>
                    </w:div>
                  </w:divsChild>
                </w:div>
                <w:div w:id="2141074285">
                  <w:marLeft w:val="0"/>
                  <w:marRight w:val="0"/>
                  <w:marTop w:val="0"/>
                  <w:marBottom w:val="0"/>
                  <w:divBdr>
                    <w:top w:val="none" w:sz="0" w:space="0" w:color="auto"/>
                    <w:left w:val="none" w:sz="0" w:space="0" w:color="auto"/>
                    <w:bottom w:val="none" w:sz="0" w:space="0" w:color="auto"/>
                    <w:right w:val="none" w:sz="0" w:space="0" w:color="auto"/>
                  </w:divBdr>
                  <w:divsChild>
                    <w:div w:id="27309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421662">
          <w:marLeft w:val="0"/>
          <w:marRight w:val="0"/>
          <w:marTop w:val="0"/>
          <w:marBottom w:val="0"/>
          <w:divBdr>
            <w:top w:val="none" w:sz="0" w:space="0" w:color="auto"/>
            <w:left w:val="none" w:sz="0" w:space="0" w:color="auto"/>
            <w:bottom w:val="none" w:sz="0" w:space="0" w:color="auto"/>
            <w:right w:val="none" w:sz="0" w:space="0" w:color="auto"/>
          </w:divBdr>
        </w:div>
        <w:div w:id="1320236246">
          <w:marLeft w:val="0"/>
          <w:marRight w:val="0"/>
          <w:marTop w:val="0"/>
          <w:marBottom w:val="0"/>
          <w:divBdr>
            <w:top w:val="none" w:sz="0" w:space="0" w:color="auto"/>
            <w:left w:val="none" w:sz="0" w:space="0" w:color="auto"/>
            <w:bottom w:val="none" w:sz="0" w:space="0" w:color="auto"/>
            <w:right w:val="none" w:sz="0" w:space="0" w:color="auto"/>
          </w:divBdr>
        </w:div>
        <w:div w:id="1324239988">
          <w:marLeft w:val="0"/>
          <w:marRight w:val="0"/>
          <w:marTop w:val="0"/>
          <w:marBottom w:val="0"/>
          <w:divBdr>
            <w:top w:val="none" w:sz="0" w:space="0" w:color="auto"/>
            <w:left w:val="none" w:sz="0" w:space="0" w:color="auto"/>
            <w:bottom w:val="none" w:sz="0" w:space="0" w:color="auto"/>
            <w:right w:val="none" w:sz="0" w:space="0" w:color="auto"/>
          </w:divBdr>
        </w:div>
        <w:div w:id="1371765152">
          <w:marLeft w:val="0"/>
          <w:marRight w:val="0"/>
          <w:marTop w:val="0"/>
          <w:marBottom w:val="0"/>
          <w:divBdr>
            <w:top w:val="none" w:sz="0" w:space="0" w:color="auto"/>
            <w:left w:val="none" w:sz="0" w:space="0" w:color="auto"/>
            <w:bottom w:val="none" w:sz="0" w:space="0" w:color="auto"/>
            <w:right w:val="none" w:sz="0" w:space="0" w:color="auto"/>
          </w:divBdr>
        </w:div>
        <w:div w:id="1708484703">
          <w:marLeft w:val="0"/>
          <w:marRight w:val="0"/>
          <w:marTop w:val="0"/>
          <w:marBottom w:val="0"/>
          <w:divBdr>
            <w:top w:val="none" w:sz="0" w:space="0" w:color="auto"/>
            <w:left w:val="none" w:sz="0" w:space="0" w:color="auto"/>
            <w:bottom w:val="none" w:sz="0" w:space="0" w:color="auto"/>
            <w:right w:val="none" w:sz="0" w:space="0" w:color="auto"/>
          </w:divBdr>
        </w:div>
        <w:div w:id="1858425687">
          <w:marLeft w:val="0"/>
          <w:marRight w:val="0"/>
          <w:marTop w:val="0"/>
          <w:marBottom w:val="0"/>
          <w:divBdr>
            <w:top w:val="none" w:sz="0" w:space="0" w:color="auto"/>
            <w:left w:val="none" w:sz="0" w:space="0" w:color="auto"/>
            <w:bottom w:val="none" w:sz="0" w:space="0" w:color="auto"/>
            <w:right w:val="none" w:sz="0" w:space="0" w:color="auto"/>
          </w:divBdr>
          <w:divsChild>
            <w:div w:id="381833545">
              <w:marLeft w:val="-75"/>
              <w:marRight w:val="0"/>
              <w:marTop w:val="30"/>
              <w:marBottom w:val="30"/>
              <w:divBdr>
                <w:top w:val="none" w:sz="0" w:space="0" w:color="auto"/>
                <w:left w:val="none" w:sz="0" w:space="0" w:color="auto"/>
                <w:bottom w:val="none" w:sz="0" w:space="0" w:color="auto"/>
                <w:right w:val="none" w:sz="0" w:space="0" w:color="auto"/>
              </w:divBdr>
              <w:divsChild>
                <w:div w:id="131601701">
                  <w:marLeft w:val="0"/>
                  <w:marRight w:val="0"/>
                  <w:marTop w:val="0"/>
                  <w:marBottom w:val="0"/>
                  <w:divBdr>
                    <w:top w:val="none" w:sz="0" w:space="0" w:color="auto"/>
                    <w:left w:val="none" w:sz="0" w:space="0" w:color="auto"/>
                    <w:bottom w:val="none" w:sz="0" w:space="0" w:color="auto"/>
                    <w:right w:val="none" w:sz="0" w:space="0" w:color="auto"/>
                  </w:divBdr>
                  <w:divsChild>
                    <w:div w:id="718094220">
                      <w:marLeft w:val="0"/>
                      <w:marRight w:val="0"/>
                      <w:marTop w:val="0"/>
                      <w:marBottom w:val="0"/>
                      <w:divBdr>
                        <w:top w:val="none" w:sz="0" w:space="0" w:color="auto"/>
                        <w:left w:val="none" w:sz="0" w:space="0" w:color="auto"/>
                        <w:bottom w:val="none" w:sz="0" w:space="0" w:color="auto"/>
                        <w:right w:val="none" w:sz="0" w:space="0" w:color="auto"/>
                      </w:divBdr>
                    </w:div>
                  </w:divsChild>
                </w:div>
                <w:div w:id="151020441">
                  <w:marLeft w:val="0"/>
                  <w:marRight w:val="0"/>
                  <w:marTop w:val="0"/>
                  <w:marBottom w:val="0"/>
                  <w:divBdr>
                    <w:top w:val="none" w:sz="0" w:space="0" w:color="auto"/>
                    <w:left w:val="none" w:sz="0" w:space="0" w:color="auto"/>
                    <w:bottom w:val="none" w:sz="0" w:space="0" w:color="auto"/>
                    <w:right w:val="none" w:sz="0" w:space="0" w:color="auto"/>
                  </w:divBdr>
                  <w:divsChild>
                    <w:div w:id="1103918812">
                      <w:marLeft w:val="0"/>
                      <w:marRight w:val="0"/>
                      <w:marTop w:val="0"/>
                      <w:marBottom w:val="0"/>
                      <w:divBdr>
                        <w:top w:val="none" w:sz="0" w:space="0" w:color="auto"/>
                        <w:left w:val="none" w:sz="0" w:space="0" w:color="auto"/>
                        <w:bottom w:val="none" w:sz="0" w:space="0" w:color="auto"/>
                        <w:right w:val="none" w:sz="0" w:space="0" w:color="auto"/>
                      </w:divBdr>
                    </w:div>
                  </w:divsChild>
                </w:div>
                <w:div w:id="242417959">
                  <w:marLeft w:val="0"/>
                  <w:marRight w:val="0"/>
                  <w:marTop w:val="0"/>
                  <w:marBottom w:val="0"/>
                  <w:divBdr>
                    <w:top w:val="none" w:sz="0" w:space="0" w:color="auto"/>
                    <w:left w:val="none" w:sz="0" w:space="0" w:color="auto"/>
                    <w:bottom w:val="none" w:sz="0" w:space="0" w:color="auto"/>
                    <w:right w:val="none" w:sz="0" w:space="0" w:color="auto"/>
                  </w:divBdr>
                  <w:divsChild>
                    <w:div w:id="1894926455">
                      <w:marLeft w:val="0"/>
                      <w:marRight w:val="0"/>
                      <w:marTop w:val="0"/>
                      <w:marBottom w:val="0"/>
                      <w:divBdr>
                        <w:top w:val="none" w:sz="0" w:space="0" w:color="auto"/>
                        <w:left w:val="none" w:sz="0" w:space="0" w:color="auto"/>
                        <w:bottom w:val="none" w:sz="0" w:space="0" w:color="auto"/>
                        <w:right w:val="none" w:sz="0" w:space="0" w:color="auto"/>
                      </w:divBdr>
                    </w:div>
                  </w:divsChild>
                </w:div>
                <w:div w:id="340012572">
                  <w:marLeft w:val="0"/>
                  <w:marRight w:val="0"/>
                  <w:marTop w:val="0"/>
                  <w:marBottom w:val="0"/>
                  <w:divBdr>
                    <w:top w:val="none" w:sz="0" w:space="0" w:color="auto"/>
                    <w:left w:val="none" w:sz="0" w:space="0" w:color="auto"/>
                    <w:bottom w:val="none" w:sz="0" w:space="0" w:color="auto"/>
                    <w:right w:val="none" w:sz="0" w:space="0" w:color="auto"/>
                  </w:divBdr>
                  <w:divsChild>
                    <w:div w:id="1044864861">
                      <w:marLeft w:val="0"/>
                      <w:marRight w:val="0"/>
                      <w:marTop w:val="0"/>
                      <w:marBottom w:val="0"/>
                      <w:divBdr>
                        <w:top w:val="none" w:sz="0" w:space="0" w:color="auto"/>
                        <w:left w:val="none" w:sz="0" w:space="0" w:color="auto"/>
                        <w:bottom w:val="none" w:sz="0" w:space="0" w:color="auto"/>
                        <w:right w:val="none" w:sz="0" w:space="0" w:color="auto"/>
                      </w:divBdr>
                    </w:div>
                  </w:divsChild>
                </w:div>
                <w:div w:id="1390960862">
                  <w:marLeft w:val="0"/>
                  <w:marRight w:val="0"/>
                  <w:marTop w:val="0"/>
                  <w:marBottom w:val="0"/>
                  <w:divBdr>
                    <w:top w:val="none" w:sz="0" w:space="0" w:color="auto"/>
                    <w:left w:val="none" w:sz="0" w:space="0" w:color="auto"/>
                    <w:bottom w:val="none" w:sz="0" w:space="0" w:color="auto"/>
                    <w:right w:val="none" w:sz="0" w:space="0" w:color="auto"/>
                  </w:divBdr>
                  <w:divsChild>
                    <w:div w:id="62266776">
                      <w:marLeft w:val="0"/>
                      <w:marRight w:val="0"/>
                      <w:marTop w:val="0"/>
                      <w:marBottom w:val="0"/>
                      <w:divBdr>
                        <w:top w:val="none" w:sz="0" w:space="0" w:color="auto"/>
                        <w:left w:val="none" w:sz="0" w:space="0" w:color="auto"/>
                        <w:bottom w:val="none" w:sz="0" w:space="0" w:color="auto"/>
                        <w:right w:val="none" w:sz="0" w:space="0" w:color="auto"/>
                      </w:divBdr>
                    </w:div>
                  </w:divsChild>
                </w:div>
                <w:div w:id="1986618615">
                  <w:marLeft w:val="0"/>
                  <w:marRight w:val="0"/>
                  <w:marTop w:val="0"/>
                  <w:marBottom w:val="0"/>
                  <w:divBdr>
                    <w:top w:val="none" w:sz="0" w:space="0" w:color="auto"/>
                    <w:left w:val="none" w:sz="0" w:space="0" w:color="auto"/>
                    <w:bottom w:val="none" w:sz="0" w:space="0" w:color="auto"/>
                    <w:right w:val="none" w:sz="0" w:space="0" w:color="auto"/>
                  </w:divBdr>
                  <w:divsChild>
                    <w:div w:id="16687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566741">
          <w:marLeft w:val="0"/>
          <w:marRight w:val="0"/>
          <w:marTop w:val="0"/>
          <w:marBottom w:val="0"/>
          <w:divBdr>
            <w:top w:val="none" w:sz="0" w:space="0" w:color="auto"/>
            <w:left w:val="none" w:sz="0" w:space="0" w:color="auto"/>
            <w:bottom w:val="none" w:sz="0" w:space="0" w:color="auto"/>
            <w:right w:val="none" w:sz="0" w:space="0" w:color="auto"/>
          </w:divBdr>
          <w:divsChild>
            <w:div w:id="17660474">
              <w:marLeft w:val="0"/>
              <w:marRight w:val="0"/>
              <w:marTop w:val="0"/>
              <w:marBottom w:val="0"/>
              <w:divBdr>
                <w:top w:val="none" w:sz="0" w:space="0" w:color="auto"/>
                <w:left w:val="none" w:sz="0" w:space="0" w:color="auto"/>
                <w:bottom w:val="none" w:sz="0" w:space="0" w:color="auto"/>
                <w:right w:val="none" w:sz="0" w:space="0" w:color="auto"/>
              </w:divBdr>
            </w:div>
            <w:div w:id="490102973">
              <w:marLeft w:val="0"/>
              <w:marRight w:val="0"/>
              <w:marTop w:val="0"/>
              <w:marBottom w:val="0"/>
              <w:divBdr>
                <w:top w:val="none" w:sz="0" w:space="0" w:color="auto"/>
                <w:left w:val="none" w:sz="0" w:space="0" w:color="auto"/>
                <w:bottom w:val="none" w:sz="0" w:space="0" w:color="auto"/>
                <w:right w:val="none" w:sz="0" w:space="0" w:color="auto"/>
              </w:divBdr>
            </w:div>
            <w:div w:id="991909925">
              <w:marLeft w:val="0"/>
              <w:marRight w:val="0"/>
              <w:marTop w:val="0"/>
              <w:marBottom w:val="0"/>
              <w:divBdr>
                <w:top w:val="none" w:sz="0" w:space="0" w:color="auto"/>
                <w:left w:val="none" w:sz="0" w:space="0" w:color="auto"/>
                <w:bottom w:val="none" w:sz="0" w:space="0" w:color="auto"/>
                <w:right w:val="none" w:sz="0" w:space="0" w:color="auto"/>
              </w:divBdr>
            </w:div>
            <w:div w:id="1090736567">
              <w:marLeft w:val="0"/>
              <w:marRight w:val="0"/>
              <w:marTop w:val="0"/>
              <w:marBottom w:val="0"/>
              <w:divBdr>
                <w:top w:val="none" w:sz="0" w:space="0" w:color="auto"/>
                <w:left w:val="none" w:sz="0" w:space="0" w:color="auto"/>
                <w:bottom w:val="none" w:sz="0" w:space="0" w:color="auto"/>
                <w:right w:val="none" w:sz="0" w:space="0" w:color="auto"/>
              </w:divBdr>
            </w:div>
            <w:div w:id="1152717537">
              <w:marLeft w:val="0"/>
              <w:marRight w:val="0"/>
              <w:marTop w:val="0"/>
              <w:marBottom w:val="0"/>
              <w:divBdr>
                <w:top w:val="none" w:sz="0" w:space="0" w:color="auto"/>
                <w:left w:val="none" w:sz="0" w:space="0" w:color="auto"/>
                <w:bottom w:val="none" w:sz="0" w:space="0" w:color="auto"/>
                <w:right w:val="none" w:sz="0" w:space="0" w:color="auto"/>
              </w:divBdr>
            </w:div>
          </w:divsChild>
        </w:div>
        <w:div w:id="2077851515">
          <w:marLeft w:val="0"/>
          <w:marRight w:val="0"/>
          <w:marTop w:val="0"/>
          <w:marBottom w:val="0"/>
          <w:divBdr>
            <w:top w:val="none" w:sz="0" w:space="0" w:color="auto"/>
            <w:left w:val="none" w:sz="0" w:space="0" w:color="auto"/>
            <w:bottom w:val="none" w:sz="0" w:space="0" w:color="auto"/>
            <w:right w:val="none" w:sz="0" w:space="0" w:color="auto"/>
          </w:divBdr>
          <w:divsChild>
            <w:div w:id="2088770191">
              <w:marLeft w:val="-75"/>
              <w:marRight w:val="0"/>
              <w:marTop w:val="30"/>
              <w:marBottom w:val="30"/>
              <w:divBdr>
                <w:top w:val="none" w:sz="0" w:space="0" w:color="auto"/>
                <w:left w:val="none" w:sz="0" w:space="0" w:color="auto"/>
                <w:bottom w:val="none" w:sz="0" w:space="0" w:color="auto"/>
                <w:right w:val="none" w:sz="0" w:space="0" w:color="auto"/>
              </w:divBdr>
              <w:divsChild>
                <w:div w:id="150875015">
                  <w:marLeft w:val="0"/>
                  <w:marRight w:val="0"/>
                  <w:marTop w:val="0"/>
                  <w:marBottom w:val="0"/>
                  <w:divBdr>
                    <w:top w:val="none" w:sz="0" w:space="0" w:color="auto"/>
                    <w:left w:val="none" w:sz="0" w:space="0" w:color="auto"/>
                    <w:bottom w:val="none" w:sz="0" w:space="0" w:color="auto"/>
                    <w:right w:val="none" w:sz="0" w:space="0" w:color="auto"/>
                  </w:divBdr>
                  <w:divsChild>
                    <w:div w:id="1987733044">
                      <w:marLeft w:val="0"/>
                      <w:marRight w:val="0"/>
                      <w:marTop w:val="0"/>
                      <w:marBottom w:val="0"/>
                      <w:divBdr>
                        <w:top w:val="none" w:sz="0" w:space="0" w:color="auto"/>
                        <w:left w:val="none" w:sz="0" w:space="0" w:color="auto"/>
                        <w:bottom w:val="none" w:sz="0" w:space="0" w:color="auto"/>
                        <w:right w:val="none" w:sz="0" w:space="0" w:color="auto"/>
                      </w:divBdr>
                    </w:div>
                  </w:divsChild>
                </w:div>
                <w:div w:id="836464360">
                  <w:marLeft w:val="0"/>
                  <w:marRight w:val="0"/>
                  <w:marTop w:val="0"/>
                  <w:marBottom w:val="0"/>
                  <w:divBdr>
                    <w:top w:val="none" w:sz="0" w:space="0" w:color="auto"/>
                    <w:left w:val="none" w:sz="0" w:space="0" w:color="auto"/>
                    <w:bottom w:val="none" w:sz="0" w:space="0" w:color="auto"/>
                    <w:right w:val="none" w:sz="0" w:space="0" w:color="auto"/>
                  </w:divBdr>
                  <w:divsChild>
                    <w:div w:id="1059405176">
                      <w:marLeft w:val="0"/>
                      <w:marRight w:val="0"/>
                      <w:marTop w:val="0"/>
                      <w:marBottom w:val="0"/>
                      <w:divBdr>
                        <w:top w:val="none" w:sz="0" w:space="0" w:color="auto"/>
                        <w:left w:val="none" w:sz="0" w:space="0" w:color="auto"/>
                        <w:bottom w:val="none" w:sz="0" w:space="0" w:color="auto"/>
                        <w:right w:val="none" w:sz="0" w:space="0" w:color="auto"/>
                      </w:divBdr>
                    </w:div>
                  </w:divsChild>
                </w:div>
                <w:div w:id="848522449">
                  <w:marLeft w:val="0"/>
                  <w:marRight w:val="0"/>
                  <w:marTop w:val="0"/>
                  <w:marBottom w:val="0"/>
                  <w:divBdr>
                    <w:top w:val="none" w:sz="0" w:space="0" w:color="auto"/>
                    <w:left w:val="none" w:sz="0" w:space="0" w:color="auto"/>
                    <w:bottom w:val="none" w:sz="0" w:space="0" w:color="auto"/>
                    <w:right w:val="none" w:sz="0" w:space="0" w:color="auto"/>
                  </w:divBdr>
                  <w:divsChild>
                    <w:div w:id="330380263">
                      <w:marLeft w:val="0"/>
                      <w:marRight w:val="0"/>
                      <w:marTop w:val="0"/>
                      <w:marBottom w:val="0"/>
                      <w:divBdr>
                        <w:top w:val="none" w:sz="0" w:space="0" w:color="auto"/>
                        <w:left w:val="none" w:sz="0" w:space="0" w:color="auto"/>
                        <w:bottom w:val="none" w:sz="0" w:space="0" w:color="auto"/>
                        <w:right w:val="none" w:sz="0" w:space="0" w:color="auto"/>
                      </w:divBdr>
                    </w:div>
                  </w:divsChild>
                </w:div>
                <w:div w:id="1279026902">
                  <w:marLeft w:val="0"/>
                  <w:marRight w:val="0"/>
                  <w:marTop w:val="0"/>
                  <w:marBottom w:val="0"/>
                  <w:divBdr>
                    <w:top w:val="none" w:sz="0" w:space="0" w:color="auto"/>
                    <w:left w:val="none" w:sz="0" w:space="0" w:color="auto"/>
                    <w:bottom w:val="none" w:sz="0" w:space="0" w:color="auto"/>
                    <w:right w:val="none" w:sz="0" w:space="0" w:color="auto"/>
                  </w:divBdr>
                  <w:divsChild>
                    <w:div w:id="1729720153">
                      <w:marLeft w:val="0"/>
                      <w:marRight w:val="0"/>
                      <w:marTop w:val="0"/>
                      <w:marBottom w:val="0"/>
                      <w:divBdr>
                        <w:top w:val="none" w:sz="0" w:space="0" w:color="auto"/>
                        <w:left w:val="none" w:sz="0" w:space="0" w:color="auto"/>
                        <w:bottom w:val="none" w:sz="0" w:space="0" w:color="auto"/>
                        <w:right w:val="none" w:sz="0" w:space="0" w:color="auto"/>
                      </w:divBdr>
                    </w:div>
                  </w:divsChild>
                </w:div>
                <w:div w:id="1398168749">
                  <w:marLeft w:val="0"/>
                  <w:marRight w:val="0"/>
                  <w:marTop w:val="0"/>
                  <w:marBottom w:val="0"/>
                  <w:divBdr>
                    <w:top w:val="none" w:sz="0" w:space="0" w:color="auto"/>
                    <w:left w:val="none" w:sz="0" w:space="0" w:color="auto"/>
                    <w:bottom w:val="none" w:sz="0" w:space="0" w:color="auto"/>
                    <w:right w:val="none" w:sz="0" w:space="0" w:color="auto"/>
                  </w:divBdr>
                  <w:divsChild>
                    <w:div w:id="2073506555">
                      <w:marLeft w:val="0"/>
                      <w:marRight w:val="0"/>
                      <w:marTop w:val="0"/>
                      <w:marBottom w:val="0"/>
                      <w:divBdr>
                        <w:top w:val="none" w:sz="0" w:space="0" w:color="auto"/>
                        <w:left w:val="none" w:sz="0" w:space="0" w:color="auto"/>
                        <w:bottom w:val="none" w:sz="0" w:space="0" w:color="auto"/>
                        <w:right w:val="none" w:sz="0" w:space="0" w:color="auto"/>
                      </w:divBdr>
                    </w:div>
                  </w:divsChild>
                </w:div>
                <w:div w:id="1601645692">
                  <w:marLeft w:val="0"/>
                  <w:marRight w:val="0"/>
                  <w:marTop w:val="0"/>
                  <w:marBottom w:val="0"/>
                  <w:divBdr>
                    <w:top w:val="none" w:sz="0" w:space="0" w:color="auto"/>
                    <w:left w:val="none" w:sz="0" w:space="0" w:color="auto"/>
                    <w:bottom w:val="none" w:sz="0" w:space="0" w:color="auto"/>
                    <w:right w:val="none" w:sz="0" w:space="0" w:color="auto"/>
                  </w:divBdr>
                  <w:divsChild>
                    <w:div w:id="1980767884">
                      <w:marLeft w:val="0"/>
                      <w:marRight w:val="0"/>
                      <w:marTop w:val="0"/>
                      <w:marBottom w:val="0"/>
                      <w:divBdr>
                        <w:top w:val="none" w:sz="0" w:space="0" w:color="auto"/>
                        <w:left w:val="none" w:sz="0" w:space="0" w:color="auto"/>
                        <w:bottom w:val="none" w:sz="0" w:space="0" w:color="auto"/>
                        <w:right w:val="none" w:sz="0" w:space="0" w:color="auto"/>
                      </w:divBdr>
                    </w:div>
                  </w:divsChild>
                </w:div>
                <w:div w:id="1671256123">
                  <w:marLeft w:val="0"/>
                  <w:marRight w:val="0"/>
                  <w:marTop w:val="0"/>
                  <w:marBottom w:val="0"/>
                  <w:divBdr>
                    <w:top w:val="none" w:sz="0" w:space="0" w:color="auto"/>
                    <w:left w:val="none" w:sz="0" w:space="0" w:color="auto"/>
                    <w:bottom w:val="none" w:sz="0" w:space="0" w:color="auto"/>
                    <w:right w:val="none" w:sz="0" w:space="0" w:color="auto"/>
                  </w:divBdr>
                  <w:divsChild>
                    <w:div w:id="66795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274793">
          <w:marLeft w:val="0"/>
          <w:marRight w:val="0"/>
          <w:marTop w:val="0"/>
          <w:marBottom w:val="0"/>
          <w:divBdr>
            <w:top w:val="none" w:sz="0" w:space="0" w:color="auto"/>
            <w:left w:val="none" w:sz="0" w:space="0" w:color="auto"/>
            <w:bottom w:val="none" w:sz="0" w:space="0" w:color="auto"/>
            <w:right w:val="none" w:sz="0" w:space="0" w:color="auto"/>
          </w:divBdr>
          <w:divsChild>
            <w:div w:id="1111785137">
              <w:marLeft w:val="-75"/>
              <w:marRight w:val="0"/>
              <w:marTop w:val="30"/>
              <w:marBottom w:val="30"/>
              <w:divBdr>
                <w:top w:val="none" w:sz="0" w:space="0" w:color="auto"/>
                <w:left w:val="none" w:sz="0" w:space="0" w:color="auto"/>
                <w:bottom w:val="none" w:sz="0" w:space="0" w:color="auto"/>
                <w:right w:val="none" w:sz="0" w:space="0" w:color="auto"/>
              </w:divBdr>
              <w:divsChild>
                <w:div w:id="62531382">
                  <w:marLeft w:val="0"/>
                  <w:marRight w:val="0"/>
                  <w:marTop w:val="0"/>
                  <w:marBottom w:val="0"/>
                  <w:divBdr>
                    <w:top w:val="none" w:sz="0" w:space="0" w:color="auto"/>
                    <w:left w:val="none" w:sz="0" w:space="0" w:color="auto"/>
                    <w:bottom w:val="none" w:sz="0" w:space="0" w:color="auto"/>
                    <w:right w:val="none" w:sz="0" w:space="0" w:color="auto"/>
                  </w:divBdr>
                  <w:divsChild>
                    <w:div w:id="80831945">
                      <w:marLeft w:val="0"/>
                      <w:marRight w:val="0"/>
                      <w:marTop w:val="0"/>
                      <w:marBottom w:val="0"/>
                      <w:divBdr>
                        <w:top w:val="none" w:sz="0" w:space="0" w:color="auto"/>
                        <w:left w:val="none" w:sz="0" w:space="0" w:color="auto"/>
                        <w:bottom w:val="none" w:sz="0" w:space="0" w:color="auto"/>
                        <w:right w:val="none" w:sz="0" w:space="0" w:color="auto"/>
                      </w:divBdr>
                    </w:div>
                    <w:div w:id="1188593630">
                      <w:marLeft w:val="0"/>
                      <w:marRight w:val="0"/>
                      <w:marTop w:val="0"/>
                      <w:marBottom w:val="0"/>
                      <w:divBdr>
                        <w:top w:val="none" w:sz="0" w:space="0" w:color="auto"/>
                        <w:left w:val="none" w:sz="0" w:space="0" w:color="auto"/>
                        <w:bottom w:val="none" w:sz="0" w:space="0" w:color="auto"/>
                        <w:right w:val="none" w:sz="0" w:space="0" w:color="auto"/>
                      </w:divBdr>
                    </w:div>
                    <w:div w:id="2052924360">
                      <w:marLeft w:val="0"/>
                      <w:marRight w:val="0"/>
                      <w:marTop w:val="0"/>
                      <w:marBottom w:val="0"/>
                      <w:divBdr>
                        <w:top w:val="none" w:sz="0" w:space="0" w:color="auto"/>
                        <w:left w:val="none" w:sz="0" w:space="0" w:color="auto"/>
                        <w:bottom w:val="none" w:sz="0" w:space="0" w:color="auto"/>
                        <w:right w:val="none" w:sz="0" w:space="0" w:color="auto"/>
                      </w:divBdr>
                    </w:div>
                  </w:divsChild>
                </w:div>
                <w:div w:id="72776167">
                  <w:marLeft w:val="0"/>
                  <w:marRight w:val="0"/>
                  <w:marTop w:val="0"/>
                  <w:marBottom w:val="0"/>
                  <w:divBdr>
                    <w:top w:val="none" w:sz="0" w:space="0" w:color="auto"/>
                    <w:left w:val="none" w:sz="0" w:space="0" w:color="auto"/>
                    <w:bottom w:val="none" w:sz="0" w:space="0" w:color="auto"/>
                    <w:right w:val="none" w:sz="0" w:space="0" w:color="auto"/>
                  </w:divBdr>
                  <w:divsChild>
                    <w:div w:id="1542547650">
                      <w:marLeft w:val="0"/>
                      <w:marRight w:val="0"/>
                      <w:marTop w:val="0"/>
                      <w:marBottom w:val="0"/>
                      <w:divBdr>
                        <w:top w:val="none" w:sz="0" w:space="0" w:color="auto"/>
                        <w:left w:val="none" w:sz="0" w:space="0" w:color="auto"/>
                        <w:bottom w:val="none" w:sz="0" w:space="0" w:color="auto"/>
                        <w:right w:val="none" w:sz="0" w:space="0" w:color="auto"/>
                      </w:divBdr>
                    </w:div>
                  </w:divsChild>
                </w:div>
                <w:div w:id="111680551">
                  <w:marLeft w:val="0"/>
                  <w:marRight w:val="0"/>
                  <w:marTop w:val="0"/>
                  <w:marBottom w:val="0"/>
                  <w:divBdr>
                    <w:top w:val="none" w:sz="0" w:space="0" w:color="auto"/>
                    <w:left w:val="none" w:sz="0" w:space="0" w:color="auto"/>
                    <w:bottom w:val="none" w:sz="0" w:space="0" w:color="auto"/>
                    <w:right w:val="none" w:sz="0" w:space="0" w:color="auto"/>
                  </w:divBdr>
                  <w:divsChild>
                    <w:div w:id="671690011">
                      <w:marLeft w:val="0"/>
                      <w:marRight w:val="0"/>
                      <w:marTop w:val="0"/>
                      <w:marBottom w:val="0"/>
                      <w:divBdr>
                        <w:top w:val="none" w:sz="0" w:space="0" w:color="auto"/>
                        <w:left w:val="none" w:sz="0" w:space="0" w:color="auto"/>
                        <w:bottom w:val="none" w:sz="0" w:space="0" w:color="auto"/>
                        <w:right w:val="none" w:sz="0" w:space="0" w:color="auto"/>
                      </w:divBdr>
                    </w:div>
                    <w:div w:id="1824200502">
                      <w:marLeft w:val="0"/>
                      <w:marRight w:val="0"/>
                      <w:marTop w:val="0"/>
                      <w:marBottom w:val="0"/>
                      <w:divBdr>
                        <w:top w:val="none" w:sz="0" w:space="0" w:color="auto"/>
                        <w:left w:val="none" w:sz="0" w:space="0" w:color="auto"/>
                        <w:bottom w:val="none" w:sz="0" w:space="0" w:color="auto"/>
                        <w:right w:val="none" w:sz="0" w:space="0" w:color="auto"/>
                      </w:divBdr>
                    </w:div>
                  </w:divsChild>
                </w:div>
                <w:div w:id="871847860">
                  <w:marLeft w:val="0"/>
                  <w:marRight w:val="0"/>
                  <w:marTop w:val="0"/>
                  <w:marBottom w:val="0"/>
                  <w:divBdr>
                    <w:top w:val="none" w:sz="0" w:space="0" w:color="auto"/>
                    <w:left w:val="none" w:sz="0" w:space="0" w:color="auto"/>
                    <w:bottom w:val="none" w:sz="0" w:space="0" w:color="auto"/>
                    <w:right w:val="none" w:sz="0" w:space="0" w:color="auto"/>
                  </w:divBdr>
                  <w:divsChild>
                    <w:div w:id="1649626155">
                      <w:marLeft w:val="0"/>
                      <w:marRight w:val="0"/>
                      <w:marTop w:val="0"/>
                      <w:marBottom w:val="0"/>
                      <w:divBdr>
                        <w:top w:val="none" w:sz="0" w:space="0" w:color="auto"/>
                        <w:left w:val="none" w:sz="0" w:space="0" w:color="auto"/>
                        <w:bottom w:val="none" w:sz="0" w:space="0" w:color="auto"/>
                        <w:right w:val="none" w:sz="0" w:space="0" w:color="auto"/>
                      </w:divBdr>
                    </w:div>
                  </w:divsChild>
                </w:div>
                <w:div w:id="1161430634">
                  <w:marLeft w:val="0"/>
                  <w:marRight w:val="0"/>
                  <w:marTop w:val="0"/>
                  <w:marBottom w:val="0"/>
                  <w:divBdr>
                    <w:top w:val="none" w:sz="0" w:space="0" w:color="auto"/>
                    <w:left w:val="none" w:sz="0" w:space="0" w:color="auto"/>
                    <w:bottom w:val="none" w:sz="0" w:space="0" w:color="auto"/>
                    <w:right w:val="none" w:sz="0" w:space="0" w:color="auto"/>
                  </w:divBdr>
                  <w:divsChild>
                    <w:div w:id="87579797">
                      <w:marLeft w:val="0"/>
                      <w:marRight w:val="0"/>
                      <w:marTop w:val="0"/>
                      <w:marBottom w:val="0"/>
                      <w:divBdr>
                        <w:top w:val="none" w:sz="0" w:space="0" w:color="auto"/>
                        <w:left w:val="none" w:sz="0" w:space="0" w:color="auto"/>
                        <w:bottom w:val="none" w:sz="0" w:space="0" w:color="auto"/>
                        <w:right w:val="none" w:sz="0" w:space="0" w:color="auto"/>
                      </w:divBdr>
                    </w:div>
                    <w:div w:id="958606099">
                      <w:marLeft w:val="0"/>
                      <w:marRight w:val="0"/>
                      <w:marTop w:val="0"/>
                      <w:marBottom w:val="0"/>
                      <w:divBdr>
                        <w:top w:val="none" w:sz="0" w:space="0" w:color="auto"/>
                        <w:left w:val="none" w:sz="0" w:space="0" w:color="auto"/>
                        <w:bottom w:val="none" w:sz="0" w:space="0" w:color="auto"/>
                        <w:right w:val="none" w:sz="0" w:space="0" w:color="auto"/>
                      </w:divBdr>
                    </w:div>
                    <w:div w:id="1442412681">
                      <w:marLeft w:val="0"/>
                      <w:marRight w:val="0"/>
                      <w:marTop w:val="0"/>
                      <w:marBottom w:val="0"/>
                      <w:divBdr>
                        <w:top w:val="none" w:sz="0" w:space="0" w:color="auto"/>
                        <w:left w:val="none" w:sz="0" w:space="0" w:color="auto"/>
                        <w:bottom w:val="none" w:sz="0" w:space="0" w:color="auto"/>
                        <w:right w:val="none" w:sz="0" w:space="0" w:color="auto"/>
                      </w:divBdr>
                    </w:div>
                    <w:div w:id="1635256169">
                      <w:marLeft w:val="0"/>
                      <w:marRight w:val="0"/>
                      <w:marTop w:val="0"/>
                      <w:marBottom w:val="0"/>
                      <w:divBdr>
                        <w:top w:val="none" w:sz="0" w:space="0" w:color="auto"/>
                        <w:left w:val="none" w:sz="0" w:space="0" w:color="auto"/>
                        <w:bottom w:val="none" w:sz="0" w:space="0" w:color="auto"/>
                        <w:right w:val="none" w:sz="0" w:space="0" w:color="auto"/>
                      </w:divBdr>
                    </w:div>
                  </w:divsChild>
                </w:div>
                <w:div w:id="1302155507">
                  <w:marLeft w:val="0"/>
                  <w:marRight w:val="0"/>
                  <w:marTop w:val="0"/>
                  <w:marBottom w:val="0"/>
                  <w:divBdr>
                    <w:top w:val="none" w:sz="0" w:space="0" w:color="auto"/>
                    <w:left w:val="none" w:sz="0" w:space="0" w:color="auto"/>
                    <w:bottom w:val="none" w:sz="0" w:space="0" w:color="auto"/>
                    <w:right w:val="none" w:sz="0" w:space="0" w:color="auto"/>
                  </w:divBdr>
                  <w:divsChild>
                    <w:div w:id="749351251">
                      <w:marLeft w:val="0"/>
                      <w:marRight w:val="0"/>
                      <w:marTop w:val="0"/>
                      <w:marBottom w:val="0"/>
                      <w:divBdr>
                        <w:top w:val="none" w:sz="0" w:space="0" w:color="auto"/>
                        <w:left w:val="none" w:sz="0" w:space="0" w:color="auto"/>
                        <w:bottom w:val="none" w:sz="0" w:space="0" w:color="auto"/>
                        <w:right w:val="none" w:sz="0" w:space="0" w:color="auto"/>
                      </w:divBdr>
                    </w:div>
                  </w:divsChild>
                </w:div>
                <w:div w:id="1402210927">
                  <w:marLeft w:val="0"/>
                  <w:marRight w:val="0"/>
                  <w:marTop w:val="0"/>
                  <w:marBottom w:val="0"/>
                  <w:divBdr>
                    <w:top w:val="none" w:sz="0" w:space="0" w:color="auto"/>
                    <w:left w:val="none" w:sz="0" w:space="0" w:color="auto"/>
                    <w:bottom w:val="none" w:sz="0" w:space="0" w:color="auto"/>
                    <w:right w:val="none" w:sz="0" w:space="0" w:color="auto"/>
                  </w:divBdr>
                  <w:divsChild>
                    <w:div w:id="865951139">
                      <w:marLeft w:val="0"/>
                      <w:marRight w:val="0"/>
                      <w:marTop w:val="0"/>
                      <w:marBottom w:val="0"/>
                      <w:divBdr>
                        <w:top w:val="none" w:sz="0" w:space="0" w:color="auto"/>
                        <w:left w:val="none" w:sz="0" w:space="0" w:color="auto"/>
                        <w:bottom w:val="none" w:sz="0" w:space="0" w:color="auto"/>
                        <w:right w:val="none" w:sz="0" w:space="0" w:color="auto"/>
                      </w:divBdr>
                    </w:div>
                  </w:divsChild>
                </w:div>
                <w:div w:id="1594313641">
                  <w:marLeft w:val="0"/>
                  <w:marRight w:val="0"/>
                  <w:marTop w:val="0"/>
                  <w:marBottom w:val="0"/>
                  <w:divBdr>
                    <w:top w:val="none" w:sz="0" w:space="0" w:color="auto"/>
                    <w:left w:val="none" w:sz="0" w:space="0" w:color="auto"/>
                    <w:bottom w:val="none" w:sz="0" w:space="0" w:color="auto"/>
                    <w:right w:val="none" w:sz="0" w:space="0" w:color="auto"/>
                  </w:divBdr>
                  <w:divsChild>
                    <w:div w:id="379323795">
                      <w:marLeft w:val="0"/>
                      <w:marRight w:val="0"/>
                      <w:marTop w:val="0"/>
                      <w:marBottom w:val="0"/>
                      <w:divBdr>
                        <w:top w:val="none" w:sz="0" w:space="0" w:color="auto"/>
                        <w:left w:val="none" w:sz="0" w:space="0" w:color="auto"/>
                        <w:bottom w:val="none" w:sz="0" w:space="0" w:color="auto"/>
                        <w:right w:val="none" w:sz="0" w:space="0" w:color="auto"/>
                      </w:divBdr>
                    </w:div>
                  </w:divsChild>
                </w:div>
                <w:div w:id="2023045682">
                  <w:marLeft w:val="0"/>
                  <w:marRight w:val="0"/>
                  <w:marTop w:val="0"/>
                  <w:marBottom w:val="0"/>
                  <w:divBdr>
                    <w:top w:val="none" w:sz="0" w:space="0" w:color="auto"/>
                    <w:left w:val="none" w:sz="0" w:space="0" w:color="auto"/>
                    <w:bottom w:val="none" w:sz="0" w:space="0" w:color="auto"/>
                    <w:right w:val="none" w:sz="0" w:space="0" w:color="auto"/>
                  </w:divBdr>
                  <w:divsChild>
                    <w:div w:id="885604526">
                      <w:marLeft w:val="0"/>
                      <w:marRight w:val="0"/>
                      <w:marTop w:val="0"/>
                      <w:marBottom w:val="0"/>
                      <w:divBdr>
                        <w:top w:val="none" w:sz="0" w:space="0" w:color="auto"/>
                        <w:left w:val="none" w:sz="0" w:space="0" w:color="auto"/>
                        <w:bottom w:val="none" w:sz="0" w:space="0" w:color="auto"/>
                        <w:right w:val="none" w:sz="0" w:space="0" w:color="auto"/>
                      </w:divBdr>
                    </w:div>
                  </w:divsChild>
                </w:div>
                <w:div w:id="2080013847">
                  <w:marLeft w:val="0"/>
                  <w:marRight w:val="0"/>
                  <w:marTop w:val="0"/>
                  <w:marBottom w:val="0"/>
                  <w:divBdr>
                    <w:top w:val="none" w:sz="0" w:space="0" w:color="auto"/>
                    <w:left w:val="none" w:sz="0" w:space="0" w:color="auto"/>
                    <w:bottom w:val="none" w:sz="0" w:space="0" w:color="auto"/>
                    <w:right w:val="none" w:sz="0" w:space="0" w:color="auto"/>
                  </w:divBdr>
                  <w:divsChild>
                    <w:div w:id="111817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482990">
      <w:bodyDiv w:val="1"/>
      <w:marLeft w:val="0"/>
      <w:marRight w:val="0"/>
      <w:marTop w:val="0"/>
      <w:marBottom w:val="0"/>
      <w:divBdr>
        <w:top w:val="none" w:sz="0" w:space="0" w:color="auto"/>
        <w:left w:val="none" w:sz="0" w:space="0" w:color="auto"/>
        <w:bottom w:val="none" w:sz="0" w:space="0" w:color="auto"/>
        <w:right w:val="none" w:sz="0" w:space="0" w:color="auto"/>
      </w:divBdr>
      <w:divsChild>
        <w:div w:id="715740128">
          <w:marLeft w:val="0"/>
          <w:marRight w:val="0"/>
          <w:marTop w:val="0"/>
          <w:marBottom w:val="0"/>
          <w:divBdr>
            <w:top w:val="none" w:sz="0" w:space="0" w:color="auto"/>
            <w:left w:val="none" w:sz="0" w:space="0" w:color="auto"/>
            <w:bottom w:val="none" w:sz="0" w:space="0" w:color="auto"/>
            <w:right w:val="none" w:sz="0" w:space="0" w:color="auto"/>
          </w:divBdr>
        </w:div>
        <w:div w:id="1095832535">
          <w:marLeft w:val="0"/>
          <w:marRight w:val="0"/>
          <w:marTop w:val="0"/>
          <w:marBottom w:val="0"/>
          <w:divBdr>
            <w:top w:val="none" w:sz="0" w:space="0" w:color="auto"/>
            <w:left w:val="none" w:sz="0" w:space="0" w:color="auto"/>
            <w:bottom w:val="none" w:sz="0" w:space="0" w:color="auto"/>
            <w:right w:val="none" w:sz="0" w:space="0" w:color="auto"/>
          </w:divBdr>
        </w:div>
      </w:divsChild>
    </w:div>
    <w:div w:id="1260025548">
      <w:bodyDiv w:val="1"/>
      <w:marLeft w:val="0"/>
      <w:marRight w:val="0"/>
      <w:marTop w:val="0"/>
      <w:marBottom w:val="0"/>
      <w:divBdr>
        <w:top w:val="none" w:sz="0" w:space="0" w:color="auto"/>
        <w:left w:val="none" w:sz="0" w:space="0" w:color="auto"/>
        <w:bottom w:val="none" w:sz="0" w:space="0" w:color="auto"/>
        <w:right w:val="none" w:sz="0" w:space="0" w:color="auto"/>
      </w:divBdr>
    </w:div>
    <w:div w:id="1568033903">
      <w:bodyDiv w:val="1"/>
      <w:marLeft w:val="0"/>
      <w:marRight w:val="0"/>
      <w:marTop w:val="0"/>
      <w:marBottom w:val="0"/>
      <w:divBdr>
        <w:top w:val="none" w:sz="0" w:space="0" w:color="auto"/>
        <w:left w:val="none" w:sz="0" w:space="0" w:color="auto"/>
        <w:bottom w:val="none" w:sz="0" w:space="0" w:color="auto"/>
        <w:right w:val="none" w:sz="0" w:space="0" w:color="auto"/>
      </w:divBdr>
    </w:div>
    <w:div w:id="1884902147">
      <w:bodyDiv w:val="1"/>
      <w:marLeft w:val="0"/>
      <w:marRight w:val="0"/>
      <w:marTop w:val="0"/>
      <w:marBottom w:val="0"/>
      <w:divBdr>
        <w:top w:val="none" w:sz="0" w:space="0" w:color="auto"/>
        <w:left w:val="none" w:sz="0" w:space="0" w:color="auto"/>
        <w:bottom w:val="none" w:sz="0" w:space="0" w:color="auto"/>
        <w:right w:val="none" w:sz="0" w:space="0" w:color="auto"/>
      </w:divBdr>
      <w:divsChild>
        <w:div w:id="236213607">
          <w:marLeft w:val="0"/>
          <w:marRight w:val="0"/>
          <w:marTop w:val="0"/>
          <w:marBottom w:val="0"/>
          <w:divBdr>
            <w:top w:val="none" w:sz="0" w:space="0" w:color="auto"/>
            <w:left w:val="none" w:sz="0" w:space="0" w:color="auto"/>
            <w:bottom w:val="none" w:sz="0" w:space="0" w:color="auto"/>
            <w:right w:val="none" w:sz="0" w:space="0" w:color="auto"/>
          </w:divBdr>
          <w:divsChild>
            <w:div w:id="1815835329">
              <w:marLeft w:val="0"/>
              <w:marRight w:val="0"/>
              <w:marTop w:val="0"/>
              <w:marBottom w:val="0"/>
              <w:divBdr>
                <w:top w:val="none" w:sz="0" w:space="0" w:color="auto"/>
                <w:left w:val="none" w:sz="0" w:space="0" w:color="auto"/>
                <w:bottom w:val="none" w:sz="0" w:space="0" w:color="auto"/>
                <w:right w:val="none" w:sz="0" w:space="0" w:color="auto"/>
              </w:divBdr>
              <w:divsChild>
                <w:div w:id="683678311">
                  <w:marLeft w:val="0"/>
                  <w:marRight w:val="0"/>
                  <w:marTop w:val="0"/>
                  <w:marBottom w:val="0"/>
                  <w:divBdr>
                    <w:top w:val="none" w:sz="0" w:space="0" w:color="auto"/>
                    <w:left w:val="none" w:sz="0" w:space="0" w:color="auto"/>
                    <w:bottom w:val="none" w:sz="0" w:space="0" w:color="auto"/>
                    <w:right w:val="none" w:sz="0" w:space="0" w:color="auto"/>
                  </w:divBdr>
                  <w:divsChild>
                    <w:div w:id="430442020">
                      <w:marLeft w:val="0"/>
                      <w:marRight w:val="0"/>
                      <w:marTop w:val="0"/>
                      <w:marBottom w:val="0"/>
                      <w:divBdr>
                        <w:top w:val="none" w:sz="0" w:space="0" w:color="auto"/>
                        <w:left w:val="none" w:sz="0" w:space="0" w:color="auto"/>
                        <w:bottom w:val="none" w:sz="0" w:space="0" w:color="auto"/>
                        <w:right w:val="none" w:sz="0" w:space="0" w:color="auto"/>
                      </w:divBdr>
                      <w:divsChild>
                        <w:div w:id="460416558">
                          <w:marLeft w:val="0"/>
                          <w:marRight w:val="0"/>
                          <w:marTop w:val="0"/>
                          <w:marBottom w:val="0"/>
                          <w:divBdr>
                            <w:top w:val="none" w:sz="0" w:space="0" w:color="auto"/>
                            <w:left w:val="none" w:sz="0" w:space="0" w:color="auto"/>
                            <w:bottom w:val="none" w:sz="0" w:space="0" w:color="auto"/>
                            <w:right w:val="none" w:sz="0" w:space="0" w:color="auto"/>
                          </w:divBdr>
                          <w:divsChild>
                            <w:div w:id="2041778565">
                              <w:marLeft w:val="0"/>
                              <w:marRight w:val="0"/>
                              <w:marTop w:val="0"/>
                              <w:marBottom w:val="0"/>
                              <w:divBdr>
                                <w:top w:val="none" w:sz="0" w:space="0" w:color="auto"/>
                                <w:left w:val="none" w:sz="0" w:space="0" w:color="auto"/>
                                <w:bottom w:val="none" w:sz="0" w:space="0" w:color="auto"/>
                                <w:right w:val="none" w:sz="0" w:space="0" w:color="auto"/>
                              </w:divBdr>
                              <w:divsChild>
                                <w:div w:id="701587839">
                                  <w:marLeft w:val="0"/>
                                  <w:marRight w:val="0"/>
                                  <w:marTop w:val="0"/>
                                  <w:marBottom w:val="0"/>
                                  <w:divBdr>
                                    <w:top w:val="none" w:sz="0" w:space="0" w:color="auto"/>
                                    <w:left w:val="none" w:sz="0" w:space="0" w:color="auto"/>
                                    <w:bottom w:val="none" w:sz="0" w:space="0" w:color="auto"/>
                                    <w:right w:val="none" w:sz="0" w:space="0" w:color="auto"/>
                                  </w:divBdr>
                                  <w:divsChild>
                                    <w:div w:id="2073965099">
                                      <w:marLeft w:val="0"/>
                                      <w:marRight w:val="0"/>
                                      <w:marTop w:val="0"/>
                                      <w:marBottom w:val="0"/>
                                      <w:divBdr>
                                        <w:top w:val="none" w:sz="0" w:space="0" w:color="auto"/>
                                        <w:left w:val="none" w:sz="0" w:space="0" w:color="auto"/>
                                        <w:bottom w:val="none" w:sz="0" w:space="0" w:color="auto"/>
                                        <w:right w:val="none" w:sz="0" w:space="0" w:color="auto"/>
                                      </w:divBdr>
                                      <w:divsChild>
                                        <w:div w:id="1665738654">
                                          <w:marLeft w:val="0"/>
                                          <w:marRight w:val="0"/>
                                          <w:marTop w:val="0"/>
                                          <w:marBottom w:val="0"/>
                                          <w:divBdr>
                                            <w:top w:val="none" w:sz="0" w:space="0" w:color="auto"/>
                                            <w:left w:val="none" w:sz="0" w:space="0" w:color="auto"/>
                                            <w:bottom w:val="none" w:sz="0" w:space="0" w:color="auto"/>
                                            <w:right w:val="none" w:sz="0" w:space="0" w:color="auto"/>
                                          </w:divBdr>
                                          <w:divsChild>
                                            <w:div w:id="44014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f68f77-07bf-4ef0-909c-ab733369bfd4" xsi:nil="true"/>
    <lcf76f155ced4ddcb4097134ff3c332f xmlns="32d329c9-8387-46c4-8f6a-aabbcb55f096">
      <Terms xmlns="http://schemas.microsoft.com/office/infopath/2007/PartnerControls"/>
    </lcf76f155ced4ddcb4097134ff3c332f>
    <SharedWithUsers xmlns="56f68f77-07bf-4ef0-909c-ab733369bfd4">
      <UserInfo>
        <DisplayName>Meek, Catherine</DisplayName>
        <AccountId>6241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CFD71DF8989D4F9796B36B5506B209" ma:contentTypeVersion="13" ma:contentTypeDescription="Create a new document." ma:contentTypeScope="" ma:versionID="00273b878901f522baf646357572ed66">
  <xsd:schema xmlns:xsd="http://www.w3.org/2001/XMLSchema" xmlns:xs="http://www.w3.org/2001/XMLSchema" xmlns:p="http://schemas.microsoft.com/office/2006/metadata/properties" xmlns:ns2="32d329c9-8387-46c4-8f6a-aabbcb55f096" xmlns:ns3="56f68f77-07bf-4ef0-909c-ab733369bfd4" targetNamespace="http://schemas.microsoft.com/office/2006/metadata/properties" ma:root="true" ma:fieldsID="6c23eb01959ae073b2bcc3a32ad8cc14" ns2:_="" ns3:_="">
    <xsd:import namespace="32d329c9-8387-46c4-8f6a-aabbcb55f096"/>
    <xsd:import namespace="56f68f77-07bf-4ef0-909c-ab733369bfd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29c9-8387-46c4-8f6a-aabbcb55f0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43269b3-1d89-4217-9ccd-9475142879e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f68f77-07bf-4ef0-909c-ab733369bfd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a911ed7-18c8-4b9e-bdab-7bde54b37ed2}" ma:internalName="TaxCatchAll" ma:showField="CatchAllData" ma:web="56f68f77-07bf-4ef0-909c-ab733369bfd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19BD4-3731-43EB-95C2-9E0A835BF060}">
  <ds:schemaRefs>
    <ds:schemaRef ds:uri="http://schemas.microsoft.com/office/2006/metadata/properties"/>
    <ds:schemaRef ds:uri="http://schemas.microsoft.com/office/infopath/2007/PartnerControls"/>
    <ds:schemaRef ds:uri="56f68f77-07bf-4ef0-909c-ab733369bfd4"/>
    <ds:schemaRef ds:uri="32d329c9-8387-46c4-8f6a-aabbcb55f096"/>
  </ds:schemaRefs>
</ds:datastoreItem>
</file>

<file path=customXml/itemProps2.xml><?xml version="1.0" encoding="utf-8"?>
<ds:datastoreItem xmlns:ds="http://schemas.openxmlformats.org/officeDocument/2006/customXml" ds:itemID="{CA42A1BE-913C-46EB-9F0F-50ADF1386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29c9-8387-46c4-8f6a-aabbcb55f096"/>
    <ds:schemaRef ds:uri="56f68f77-07bf-4ef0-909c-ab733369bf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476C50-88D7-4AB4-8131-7411F10CB86A}">
  <ds:schemaRefs>
    <ds:schemaRef ds:uri="http://schemas.microsoft.com/sharepoint/v3/contenttype/forms"/>
  </ds:schemaRefs>
</ds:datastoreItem>
</file>

<file path=customXml/itemProps4.xml><?xml version="1.0" encoding="utf-8"?>
<ds:datastoreItem xmlns:ds="http://schemas.openxmlformats.org/officeDocument/2006/customXml" ds:itemID="{E35EA000-5344-44C3-8A0B-E82B66AD3E55}">
  <ds:schemaRefs>
    <ds:schemaRef ds:uri="http://schemas.openxmlformats.org/officeDocument/2006/bibliography"/>
  </ds:schemaRefs>
</ds:datastoreItem>
</file>

<file path=docMetadata/LabelInfo.xml><?xml version="1.0" encoding="utf-8"?>
<clbl:labelList xmlns:clbl="http://schemas.microsoft.com/office/2020/mipLabelMetadata">
  <clbl:label id="{6f0b9487-4fa8-42a8-aeb4-bf2e2c22d4e8}" enabled="0" method="" siteId="{6f0b9487-4fa8-42a8-aeb4-bf2e2c22d4e8}"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937</Words>
  <Characters>5917</Characters>
  <Application>Microsoft Office Word</Application>
  <DocSecurity>0</DocSecurity>
  <Lines>131</Lines>
  <Paragraphs>47</Paragraphs>
  <ScaleCrop>false</ScaleCrop>
  <HeadingPairs>
    <vt:vector size="2" baseType="variant">
      <vt:variant>
        <vt:lpstr>Title</vt:lpstr>
      </vt:variant>
      <vt:variant>
        <vt:i4>1</vt:i4>
      </vt:variant>
    </vt:vector>
  </HeadingPairs>
  <TitlesOfParts>
    <vt:vector size="1" baseType="lpstr">
      <vt:lpstr>VCAG – Resource Planning – Approval to Recruit</vt:lpstr>
    </vt:vector>
  </TitlesOfParts>
  <Company>University Of Ulster</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VCAG – Resource Planning – Approval to Recruit</dc:title>
  <dc:subject/>
  <dc:creator>IT Manager</dc:creator>
  <cp:keywords/>
  <dc:description/>
  <cp:lastModifiedBy>Peden, Janet</cp:lastModifiedBy>
  <cp:revision>5</cp:revision>
  <cp:lastPrinted>2025-11-18T18:25:00Z</cp:lastPrinted>
  <dcterms:created xsi:type="dcterms:W3CDTF">2026-02-18T15:03:00Z</dcterms:created>
  <dcterms:modified xsi:type="dcterms:W3CDTF">2026-02-18T15:08:00Z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0x010100BFCFD71DF8989D4F9796B36B5506B209</vt:lpwstr>
  </property>
  <property fmtid="{D5CDD505-2E9C-101B-9397-08002B2CF9AE}" pid="3" name="MediaServiceImageTags">
    <vt:lpwstr/>
  </property>
</Properties>
</file>