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AF59D" w14:textId="77777777" w:rsidR="00964BC9" w:rsidRPr="0004478C" w:rsidRDefault="00964BC9" w:rsidP="00964BC9">
      <w:pPr>
        <w:rPr>
          <w:b/>
          <w:color w:val="BA0B2A"/>
          <w:sz w:val="36"/>
        </w:rPr>
      </w:pPr>
      <w:bookmarkStart w:id="0" w:name="_Hlk77858289"/>
      <w:r w:rsidRPr="0004478C">
        <w:rPr>
          <w:b/>
          <w:color w:val="BA0B2A"/>
          <w:sz w:val="36"/>
        </w:rPr>
        <w:t>Job Detail</w:t>
      </w:r>
    </w:p>
    <w:p w14:paraId="16CD439B" w14:textId="77777777" w:rsidR="00964BC9" w:rsidRDefault="00964BC9" w:rsidP="00964BC9">
      <w:pPr>
        <w:rPr>
          <w:b/>
        </w:rPr>
      </w:pPr>
      <w:r>
        <w:rPr>
          <w:b/>
        </w:rPr>
        <w:t>(Overview, Role Detail and Person Specification)</w:t>
      </w:r>
    </w:p>
    <w:p w14:paraId="5BA7544B" w14:textId="77777777" w:rsidR="00964BC9" w:rsidRDefault="00964BC9" w:rsidP="00964BC9">
      <w:pPr>
        <w:rPr>
          <w:b/>
        </w:rPr>
      </w:pPr>
    </w:p>
    <w:p w14:paraId="3D59A9EC" w14:textId="77777777" w:rsidR="00964BC9" w:rsidRDefault="00964BC9" w:rsidP="00964BC9">
      <w:pPr>
        <w:rPr>
          <w:b/>
        </w:rPr>
      </w:pPr>
    </w:p>
    <w:p w14:paraId="33D8930F" w14:textId="77777777" w:rsidR="00964BC9" w:rsidRDefault="00964BC9" w:rsidP="00964BC9">
      <w:pPr>
        <w:rPr>
          <w:b/>
        </w:rPr>
      </w:pPr>
    </w:p>
    <w:p w14:paraId="168E7580" w14:textId="77777777" w:rsidR="00964BC9" w:rsidRDefault="00964BC9" w:rsidP="00964BC9">
      <w:pPr>
        <w:rPr>
          <w:b/>
        </w:rPr>
      </w:pPr>
    </w:p>
    <w:p w14:paraId="723E7B2D" w14:textId="77777777" w:rsidR="00964BC9" w:rsidRDefault="00964BC9" w:rsidP="00964BC9">
      <w:pPr>
        <w:rPr>
          <w:b/>
        </w:rPr>
      </w:pPr>
    </w:p>
    <w:p w14:paraId="620858B8" w14:textId="77777777" w:rsidR="00964BC9" w:rsidRDefault="00964BC9" w:rsidP="00964BC9">
      <w:pPr>
        <w:rPr>
          <w:b/>
        </w:rPr>
      </w:pPr>
    </w:p>
    <w:p w14:paraId="75406FEB" w14:textId="77777777" w:rsidR="00964BC9" w:rsidRDefault="00964BC9" w:rsidP="00964BC9">
      <w:pPr>
        <w:rPr>
          <w:b/>
        </w:rPr>
      </w:pPr>
    </w:p>
    <w:p w14:paraId="0C1B48F8" w14:textId="77777777" w:rsidR="00554BF3" w:rsidRPr="00554BF3" w:rsidRDefault="00554BF3" w:rsidP="00554BF3">
      <w:pPr>
        <w:rPr>
          <w:sz w:val="48"/>
        </w:rPr>
      </w:pPr>
      <w:r w:rsidRPr="00554BF3">
        <w:rPr>
          <w:sz w:val="48"/>
        </w:rPr>
        <w:t>Directorate of Student and Academic Support</w:t>
      </w:r>
    </w:p>
    <w:p w14:paraId="0DCB00DA" w14:textId="77777777" w:rsidR="00554BF3" w:rsidRPr="00554BF3" w:rsidRDefault="00554BF3" w:rsidP="00554BF3">
      <w:pPr>
        <w:rPr>
          <w:sz w:val="48"/>
        </w:rPr>
      </w:pPr>
    </w:p>
    <w:p w14:paraId="44128BD9" w14:textId="4A62D257" w:rsidR="00964BC9" w:rsidRDefault="00554BF3" w:rsidP="00554BF3">
      <w:pPr>
        <w:rPr>
          <w:sz w:val="48"/>
        </w:rPr>
      </w:pPr>
      <w:r w:rsidRPr="00554BF3">
        <w:rPr>
          <w:sz w:val="48"/>
        </w:rPr>
        <w:t>The Library, Careers &amp; Enterprise</w:t>
      </w:r>
    </w:p>
    <w:p w14:paraId="168BD8E1" w14:textId="77777777" w:rsidR="00964BC9" w:rsidRDefault="00964BC9" w:rsidP="00964BC9">
      <w:pPr>
        <w:rPr>
          <w:sz w:val="48"/>
        </w:rPr>
      </w:pPr>
    </w:p>
    <w:p w14:paraId="0E0BE970" w14:textId="77777777" w:rsidR="00964BC9" w:rsidRDefault="00964BC9" w:rsidP="00964BC9">
      <w:pPr>
        <w:rPr>
          <w:sz w:val="48"/>
        </w:rPr>
      </w:pPr>
    </w:p>
    <w:p w14:paraId="7A071BEA" w14:textId="77777777" w:rsidR="00964BC9" w:rsidRDefault="00964BC9" w:rsidP="00964BC9">
      <w:pPr>
        <w:rPr>
          <w:b/>
          <w:color w:val="C00000"/>
          <w:sz w:val="36"/>
        </w:rPr>
      </w:pPr>
    </w:p>
    <w:p w14:paraId="7DC6E2FB" w14:textId="7DA164F5" w:rsidR="00964BC9" w:rsidRPr="0004478C" w:rsidRDefault="00201E11" w:rsidP="00964BC9">
      <w:pPr>
        <w:rPr>
          <w:b/>
          <w:color w:val="BA0B2A"/>
          <w:sz w:val="36"/>
        </w:rPr>
      </w:pPr>
      <w:r>
        <w:rPr>
          <w:b/>
          <w:color w:val="BA0B2A"/>
          <w:sz w:val="36"/>
        </w:rPr>
        <w:t xml:space="preserve">Digital </w:t>
      </w:r>
      <w:r w:rsidR="00FE6489" w:rsidRPr="00FE6489">
        <w:rPr>
          <w:b/>
          <w:color w:val="BA0B2A"/>
          <w:sz w:val="36"/>
        </w:rPr>
        <w:t xml:space="preserve">Content </w:t>
      </w:r>
      <w:r>
        <w:rPr>
          <w:b/>
          <w:color w:val="BA0B2A"/>
          <w:sz w:val="36"/>
        </w:rPr>
        <w:t>Officer</w:t>
      </w:r>
      <w:r w:rsidR="0017718F" w:rsidRPr="0017718F">
        <w:rPr>
          <w:b/>
          <w:color w:val="BA0B2A"/>
          <w:sz w:val="36"/>
        </w:rPr>
        <w:t xml:space="preserve"> </w:t>
      </w:r>
      <w:r w:rsidR="00964BC9" w:rsidRPr="0004478C">
        <w:rPr>
          <w:b/>
          <w:color w:val="BA0B2A"/>
          <w:sz w:val="36"/>
        </w:rPr>
        <w:t xml:space="preserve">– Grade </w:t>
      </w:r>
      <w:r>
        <w:rPr>
          <w:b/>
          <w:color w:val="BA0B2A"/>
          <w:sz w:val="36"/>
        </w:rPr>
        <w:t>6</w:t>
      </w:r>
    </w:p>
    <w:p w14:paraId="51FEA481" w14:textId="77777777" w:rsidR="00964BC9" w:rsidRPr="0004478C" w:rsidRDefault="00964BC9" w:rsidP="00964BC9">
      <w:pPr>
        <w:rPr>
          <w:b/>
          <w:color w:val="BA0B2A"/>
          <w:sz w:val="36"/>
        </w:rPr>
      </w:pPr>
    </w:p>
    <w:p w14:paraId="5F1C4A79" w14:textId="029CAAC0" w:rsidR="00964BC9" w:rsidRDefault="00964BC9" w:rsidP="00964BC9">
      <w:pPr>
        <w:pStyle w:val="Body1"/>
        <w:spacing w:line="360" w:lineRule="auto"/>
        <w:ind w:left="0"/>
        <w:rPr>
          <w:b/>
          <w:color w:val="BA0B2A"/>
          <w:sz w:val="36"/>
        </w:rPr>
      </w:pPr>
      <w:r w:rsidRPr="0004478C">
        <w:rPr>
          <w:b/>
          <w:color w:val="BA0B2A"/>
          <w:sz w:val="36"/>
        </w:rPr>
        <w:t xml:space="preserve">(Ref: </w:t>
      </w:r>
      <w:r w:rsidR="007C63F1">
        <w:rPr>
          <w:rStyle w:val="normaltextrun"/>
          <w:rFonts w:cs="Arial"/>
          <w:b/>
          <w:bCs/>
          <w:color w:val="BA0B2A"/>
          <w:sz w:val="36"/>
          <w:szCs w:val="36"/>
          <w:bdr w:val="none" w:sz="0" w:space="0" w:color="auto" w:frame="1"/>
        </w:rPr>
        <w:t>MPF1190</w:t>
      </w:r>
      <w:r w:rsidRPr="0004478C">
        <w:rPr>
          <w:b/>
          <w:color w:val="BA0B2A"/>
          <w:sz w:val="36"/>
        </w:rPr>
        <w:t>)</w:t>
      </w:r>
    </w:p>
    <w:bookmarkEnd w:id="0"/>
    <w:p w14:paraId="7D8150CB" w14:textId="765C6A85" w:rsidR="00D722F2" w:rsidRPr="0004478C" w:rsidRDefault="00D722F2" w:rsidP="00D722F2">
      <w:pPr>
        <w:rPr>
          <w:b/>
          <w:color w:val="BA0B2A"/>
          <w:sz w:val="36"/>
        </w:rPr>
      </w:pPr>
    </w:p>
    <w:p w14:paraId="200BF89C" w14:textId="77777777" w:rsidR="004E71C0" w:rsidRDefault="004E71C0" w:rsidP="004E71C0">
      <w:pPr>
        <w:rPr>
          <w:b/>
          <w:color w:val="000080"/>
          <w:sz w:val="28"/>
        </w:rPr>
      </w:pPr>
    </w:p>
    <w:p w14:paraId="064D2BC7" w14:textId="77777777" w:rsidR="004E71C0" w:rsidRDefault="004E71C0" w:rsidP="004E71C0">
      <w:pPr>
        <w:rPr>
          <w:b/>
          <w:color w:val="000080"/>
          <w:sz w:val="28"/>
        </w:rPr>
      </w:pPr>
    </w:p>
    <w:p w14:paraId="5995201F" w14:textId="77777777" w:rsidR="004E71C0" w:rsidRDefault="004E71C0" w:rsidP="004E71C0">
      <w:pPr>
        <w:rPr>
          <w:b/>
          <w:color w:val="000080"/>
          <w:sz w:val="28"/>
        </w:rPr>
      </w:pPr>
    </w:p>
    <w:p w14:paraId="48FE3342" w14:textId="77777777" w:rsidR="007A17EE" w:rsidRDefault="007A17EE" w:rsidP="004E71C0">
      <w:pPr>
        <w:rPr>
          <w:b/>
          <w:color w:val="000080"/>
          <w:sz w:val="28"/>
        </w:rPr>
      </w:pPr>
    </w:p>
    <w:p w14:paraId="5B013754" w14:textId="77777777" w:rsidR="00EF5D46" w:rsidRDefault="00EF5D46" w:rsidP="004E71C0">
      <w:pPr>
        <w:rPr>
          <w:b/>
          <w:color w:val="000080"/>
          <w:sz w:val="28"/>
        </w:rPr>
      </w:pPr>
    </w:p>
    <w:p w14:paraId="58B46EE0" w14:textId="77777777" w:rsidR="00EF5D46" w:rsidRDefault="00EF5D46" w:rsidP="004E71C0">
      <w:pPr>
        <w:rPr>
          <w:b/>
          <w:color w:val="000080"/>
          <w:sz w:val="28"/>
        </w:rPr>
      </w:pPr>
    </w:p>
    <w:p w14:paraId="1D0E6DA8" w14:textId="77777777" w:rsidR="00EF5D46" w:rsidRDefault="00EF5D46" w:rsidP="004E71C0">
      <w:pPr>
        <w:rPr>
          <w:b/>
          <w:color w:val="000080"/>
          <w:sz w:val="28"/>
        </w:rPr>
      </w:pPr>
    </w:p>
    <w:p w14:paraId="4D91772F" w14:textId="77777777" w:rsidR="007A17EE" w:rsidRDefault="007A17EE" w:rsidP="004E71C0">
      <w:pPr>
        <w:rPr>
          <w:b/>
          <w:color w:val="000080"/>
          <w:sz w:val="28"/>
        </w:rPr>
      </w:pPr>
    </w:p>
    <w:p w14:paraId="609625E8" w14:textId="77777777" w:rsidR="00C940DA" w:rsidRPr="00C214E6" w:rsidRDefault="00EF5D46">
      <w:pPr>
        <w:rPr>
          <w:b/>
          <w:color w:val="000080"/>
          <w:sz w:val="28"/>
        </w:rPr>
      </w:pPr>
      <w:r w:rsidRPr="001A5335">
        <w:rPr>
          <w:noProof/>
          <w:color w:val="0000FF"/>
          <w:shd w:val="clear" w:color="auto" w:fill="E6E6E6"/>
        </w:rPr>
        <w:drawing>
          <wp:inline distT="0" distB="0" distL="0" distR="0" wp14:anchorId="19D4BB4C" wp14:editId="112201AB">
            <wp:extent cx="1371600" cy="723900"/>
            <wp:effectExtent l="0" t="0" r="0" b="0"/>
            <wp:docPr id="5" name="Picture 5" descr="Image result for athena swan bronze award logo salfor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athena swan bronze award logo salford">
                      <a:hlinkClick r:id="rId11"/>
                    </pic:cNvPr>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8260" t="8392" r="9147" b="19135"/>
                    <a:stretch/>
                  </pic:blipFill>
                  <pic:spPr bwMode="auto">
                    <a:xfrm>
                      <a:off x="0" y="0"/>
                      <a:ext cx="1380186" cy="728432"/>
                    </a:xfrm>
                    <a:prstGeom prst="rect">
                      <a:avLst/>
                    </a:prstGeom>
                    <a:noFill/>
                    <a:ln>
                      <a:noFill/>
                    </a:ln>
                    <a:extLst>
                      <a:ext uri="{53640926-AAD7-44D8-BBD7-CCE9431645EC}">
                        <a14:shadowObscured xmlns:a14="http://schemas.microsoft.com/office/drawing/2010/main"/>
                      </a:ext>
                    </a:extLst>
                  </pic:spPr>
                </pic:pic>
              </a:graphicData>
            </a:graphic>
          </wp:inline>
        </w:drawing>
      </w:r>
      <w:r w:rsidRPr="001A5335">
        <w:rPr>
          <w:noProof/>
        </w:rPr>
        <w:t xml:space="preserve">          </w:t>
      </w:r>
      <w:r w:rsidRPr="001A5335">
        <w:rPr>
          <w:noProof/>
          <w:color w:val="2B579A"/>
          <w:shd w:val="clear" w:color="auto" w:fill="E6E6E6"/>
        </w:rPr>
        <w:drawing>
          <wp:inline distT="0" distB="0" distL="0" distR="0" wp14:anchorId="60A6B34B" wp14:editId="76392A98">
            <wp:extent cx="1276847" cy="624840"/>
            <wp:effectExtent l="0" t="0" r="0" b="3810"/>
            <wp:docPr id="6" name="Picture 6" descr="Image result for Disability confident symb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Disability confident symbol logo"/>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284711" cy="628688"/>
                    </a:xfrm>
                    <a:prstGeom prst="rect">
                      <a:avLst/>
                    </a:prstGeom>
                    <a:noFill/>
                    <a:ln>
                      <a:noFill/>
                    </a:ln>
                  </pic:spPr>
                </pic:pic>
              </a:graphicData>
            </a:graphic>
          </wp:inline>
        </w:drawing>
      </w:r>
      <w:r w:rsidRPr="001A5335">
        <w:rPr>
          <w:color w:val="1F497D"/>
        </w:rPr>
        <w:t xml:space="preserve">          </w:t>
      </w:r>
      <w:r w:rsidRPr="001A5335">
        <w:rPr>
          <w:noProof/>
          <w:color w:val="1F497D"/>
          <w:shd w:val="clear" w:color="auto" w:fill="E6E6E6"/>
        </w:rPr>
        <w:drawing>
          <wp:inline distT="0" distB="0" distL="0" distR="0" wp14:anchorId="0A240E12" wp14:editId="243C7DF7">
            <wp:extent cx="1295400" cy="678180"/>
            <wp:effectExtent l="0" t="0" r="0" b="7620"/>
            <wp:docPr id="3" name="Picture 3" descr="cid:image003.jpg@01D2EC2C.96154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3.jpg@01D2EC2C.96154C2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295400" cy="678180"/>
                    </a:xfrm>
                    <a:prstGeom prst="rect">
                      <a:avLst/>
                    </a:prstGeom>
                    <a:noFill/>
                    <a:ln>
                      <a:noFill/>
                    </a:ln>
                  </pic:spPr>
                </pic:pic>
              </a:graphicData>
            </a:graphic>
          </wp:inline>
        </w:drawing>
      </w:r>
      <w:r w:rsidRPr="001A5335">
        <w:t xml:space="preserve">        </w:t>
      </w:r>
      <w:r w:rsidRPr="001A5335">
        <w:rPr>
          <w:noProof/>
          <w:color w:val="2B579A"/>
          <w:shd w:val="clear" w:color="auto" w:fill="E6E6E6"/>
        </w:rPr>
        <w:drawing>
          <wp:inline distT="0" distB="0" distL="0" distR="0" wp14:anchorId="3FB933C3" wp14:editId="3F03A12C">
            <wp:extent cx="952500" cy="792480"/>
            <wp:effectExtent l="0" t="0" r="0" b="7620"/>
            <wp:docPr id="4" name="Picture 4" descr="cid:image005.jpg@01D33908.8FB4D1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5.jpg@01D33908.8FB4D1B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952500" cy="792480"/>
                    </a:xfrm>
                    <a:prstGeom prst="rect">
                      <a:avLst/>
                    </a:prstGeom>
                    <a:noFill/>
                    <a:ln>
                      <a:noFill/>
                    </a:ln>
                  </pic:spPr>
                </pic:pic>
              </a:graphicData>
            </a:graphic>
          </wp:inline>
        </w:drawing>
      </w:r>
      <w:r w:rsidR="00C940DA" w:rsidRPr="3EE429BD">
        <w:rPr>
          <w:b/>
          <w:bCs/>
          <w:color w:val="BA0B2A"/>
          <w:sz w:val="28"/>
          <w:szCs w:val="28"/>
        </w:rPr>
        <w:br w:type="page"/>
      </w:r>
    </w:p>
    <w:p w14:paraId="3A89131B" w14:textId="2AABFC99" w:rsidR="00964BC9" w:rsidRPr="00800CA7" w:rsidRDefault="00964BC9" w:rsidP="00964BC9">
      <w:pPr>
        <w:rPr>
          <w:b/>
          <w:color w:val="BA0B2A"/>
          <w:sz w:val="28"/>
          <w:szCs w:val="28"/>
        </w:rPr>
      </w:pPr>
      <w:r w:rsidRPr="00800CA7">
        <w:rPr>
          <w:b/>
          <w:color w:val="BA0B2A"/>
          <w:sz w:val="28"/>
          <w:szCs w:val="28"/>
        </w:rPr>
        <w:lastRenderedPageBreak/>
        <w:t xml:space="preserve">Role Title:  </w:t>
      </w:r>
      <w:r w:rsidR="00201E11">
        <w:rPr>
          <w:b/>
          <w:color w:val="BA0B2A"/>
          <w:sz w:val="28"/>
          <w:szCs w:val="28"/>
        </w:rPr>
        <w:t xml:space="preserve">Digital </w:t>
      </w:r>
      <w:r w:rsidR="00FE6489" w:rsidRPr="00FE6489">
        <w:rPr>
          <w:b/>
          <w:color w:val="BA0B2A"/>
          <w:sz w:val="28"/>
          <w:szCs w:val="28"/>
        </w:rPr>
        <w:t xml:space="preserve">Content </w:t>
      </w:r>
      <w:r w:rsidR="00201E11">
        <w:rPr>
          <w:b/>
          <w:color w:val="BA0B2A"/>
          <w:sz w:val="28"/>
          <w:szCs w:val="28"/>
        </w:rPr>
        <w:t>Officer</w:t>
      </w:r>
    </w:p>
    <w:p w14:paraId="37AEC7EE" w14:textId="77777777" w:rsidR="00964BC9" w:rsidRPr="00800CA7" w:rsidRDefault="00964BC9" w:rsidP="00964BC9">
      <w:pPr>
        <w:rPr>
          <w:b/>
          <w:color w:val="BA0B2A"/>
          <w:sz w:val="28"/>
          <w:szCs w:val="28"/>
        </w:rPr>
      </w:pPr>
    </w:p>
    <w:p w14:paraId="4738B620" w14:textId="6333ABA5" w:rsidR="00964BC9" w:rsidRPr="00800CA7" w:rsidRDefault="00964BC9" w:rsidP="00964BC9">
      <w:pPr>
        <w:rPr>
          <w:b/>
          <w:color w:val="BA0B2A"/>
          <w:sz w:val="28"/>
          <w:szCs w:val="28"/>
        </w:rPr>
      </w:pPr>
      <w:r w:rsidRPr="00800CA7">
        <w:rPr>
          <w:b/>
          <w:color w:val="BA0B2A"/>
          <w:sz w:val="28"/>
          <w:szCs w:val="28"/>
        </w:rPr>
        <w:t xml:space="preserve">Reports To:  </w:t>
      </w:r>
      <w:r w:rsidR="00201E11" w:rsidRPr="00201E11">
        <w:rPr>
          <w:b/>
          <w:color w:val="BA0B2A"/>
          <w:sz w:val="28"/>
          <w:szCs w:val="28"/>
        </w:rPr>
        <w:t>Content Engagement &amp; Negotiations Manager</w:t>
      </w:r>
    </w:p>
    <w:p w14:paraId="65AFBA19" w14:textId="77777777" w:rsidR="00964BC9" w:rsidRDefault="00964BC9" w:rsidP="00964BC9">
      <w:pPr>
        <w:rPr>
          <w:sz w:val="20"/>
        </w:rPr>
      </w:pPr>
    </w:p>
    <w:p w14:paraId="3622DB94" w14:textId="77777777" w:rsidR="00964BC9" w:rsidRPr="00D80AD4" w:rsidRDefault="00964BC9" w:rsidP="00964BC9">
      <w:pPr>
        <w:spacing w:after="240"/>
        <w:rPr>
          <w:rStyle w:val="apple-converted-space"/>
          <w:rFonts w:cs="Arial"/>
          <w:color w:val="000000"/>
          <w:sz w:val="28"/>
          <w:szCs w:val="28"/>
          <w:shd w:val="clear" w:color="auto" w:fill="FFFFFF"/>
        </w:rPr>
      </w:pPr>
      <w:r w:rsidRPr="00D80AD4">
        <w:rPr>
          <w:rStyle w:val="apple-converted-space"/>
          <w:rFonts w:cs="Arial"/>
          <w:b/>
          <w:bCs/>
          <w:color w:val="C00000"/>
          <w:sz w:val="28"/>
          <w:szCs w:val="28"/>
          <w:shd w:val="clear" w:color="auto" w:fill="FFFFFF"/>
        </w:rPr>
        <w:t>About you</w:t>
      </w:r>
    </w:p>
    <w:p w14:paraId="3932E885" w14:textId="3113C9D0" w:rsidR="00E43833" w:rsidRPr="00324757" w:rsidRDefault="00E43833" w:rsidP="00E43833">
      <w:pPr>
        <w:rPr>
          <w:rStyle w:val="apple-converted-space"/>
          <w:rFonts w:cs="Arial"/>
          <w:color w:val="000000" w:themeColor="text1"/>
          <w:sz w:val="20"/>
          <w:szCs w:val="20"/>
        </w:rPr>
      </w:pPr>
      <w:r>
        <w:rPr>
          <w:rStyle w:val="apple-converted-space"/>
          <w:rFonts w:cs="Arial"/>
          <w:color w:val="000000" w:themeColor="text1"/>
          <w:sz w:val="20"/>
          <w:szCs w:val="20"/>
        </w:rPr>
        <w:t>We want to hear from</w:t>
      </w:r>
      <w:r w:rsidR="00D97995" w:rsidRPr="00D97995">
        <w:rPr>
          <w:rStyle w:val="apple-converted-space"/>
          <w:rFonts w:cs="Arial"/>
          <w:color w:val="000000" w:themeColor="text1"/>
          <w:sz w:val="20"/>
          <w:szCs w:val="20"/>
        </w:rPr>
        <w:t xml:space="preserve"> </w:t>
      </w:r>
      <w:r w:rsidR="00D97995">
        <w:rPr>
          <w:rStyle w:val="apple-converted-space"/>
          <w:rFonts w:cs="Arial"/>
          <w:color w:val="000000" w:themeColor="text1"/>
          <w:sz w:val="20"/>
          <w:szCs w:val="20"/>
        </w:rPr>
        <w:t>proactive,</w:t>
      </w:r>
      <w:r>
        <w:rPr>
          <w:rStyle w:val="apple-converted-space"/>
          <w:rFonts w:cs="Arial"/>
          <w:color w:val="000000" w:themeColor="text1"/>
          <w:sz w:val="20"/>
          <w:szCs w:val="20"/>
        </w:rPr>
        <w:t xml:space="preserve"> </w:t>
      </w:r>
      <w:r w:rsidRPr="00AD4E1B">
        <w:rPr>
          <w:rStyle w:val="apple-converted-space"/>
          <w:rFonts w:cs="Arial"/>
          <w:color w:val="000000" w:themeColor="text1"/>
          <w:sz w:val="20"/>
          <w:szCs w:val="20"/>
        </w:rPr>
        <w:t>highly organised</w:t>
      </w:r>
      <w:r>
        <w:rPr>
          <w:rStyle w:val="apple-converted-space"/>
          <w:rFonts w:cs="Arial"/>
          <w:color w:val="000000" w:themeColor="text1"/>
          <w:sz w:val="20"/>
          <w:szCs w:val="20"/>
        </w:rPr>
        <w:t xml:space="preserve"> individuals </w:t>
      </w:r>
      <w:r w:rsidR="00FE5B34" w:rsidRPr="00F067D6">
        <w:rPr>
          <w:rStyle w:val="apple-converted-space"/>
          <w:rFonts w:cs="Arial"/>
          <w:color w:val="000000" w:themeColor="text1"/>
          <w:sz w:val="20"/>
          <w:szCs w:val="20"/>
        </w:rPr>
        <w:t xml:space="preserve">that will help </w:t>
      </w:r>
      <w:r w:rsidR="00FE5B34">
        <w:rPr>
          <w:rStyle w:val="apple-converted-space"/>
          <w:rFonts w:cs="Arial"/>
          <w:color w:val="000000" w:themeColor="text1"/>
          <w:sz w:val="20"/>
          <w:szCs w:val="20"/>
        </w:rPr>
        <w:t>f</w:t>
      </w:r>
      <w:r w:rsidR="00FE5B34" w:rsidRPr="00F7009C">
        <w:rPr>
          <w:rStyle w:val="apple-converted-space"/>
          <w:rFonts w:cs="Arial"/>
          <w:color w:val="000000" w:themeColor="text1"/>
          <w:sz w:val="20"/>
          <w:szCs w:val="20"/>
        </w:rPr>
        <w:t>acilitat</w:t>
      </w:r>
      <w:r w:rsidR="00FE5B34">
        <w:rPr>
          <w:rStyle w:val="apple-converted-space"/>
          <w:rFonts w:cs="Arial"/>
          <w:color w:val="000000" w:themeColor="text1"/>
          <w:sz w:val="20"/>
          <w:szCs w:val="20"/>
        </w:rPr>
        <w:t>e</w:t>
      </w:r>
      <w:r w:rsidR="00FE5B34" w:rsidRPr="00F7009C">
        <w:rPr>
          <w:rStyle w:val="apple-converted-space"/>
          <w:rFonts w:cs="Arial"/>
          <w:color w:val="000000" w:themeColor="text1"/>
          <w:sz w:val="20"/>
          <w:szCs w:val="20"/>
        </w:rPr>
        <w:t xml:space="preserve"> </w:t>
      </w:r>
      <w:r w:rsidR="00FE5B34" w:rsidRPr="006277F5">
        <w:rPr>
          <w:rStyle w:val="apple-converted-space"/>
          <w:rFonts w:cs="Arial"/>
          <w:color w:val="000000" w:themeColor="text1"/>
          <w:sz w:val="20"/>
          <w:szCs w:val="20"/>
        </w:rPr>
        <w:t>the right resources to provide the best experience for our students, university staff and researchers</w:t>
      </w:r>
      <w:r w:rsidR="00A330DB">
        <w:rPr>
          <w:rStyle w:val="apple-converted-space"/>
          <w:rFonts w:cs="Arial"/>
          <w:color w:val="000000" w:themeColor="text1"/>
          <w:sz w:val="20"/>
          <w:szCs w:val="20"/>
        </w:rPr>
        <w:t>.</w:t>
      </w:r>
      <w:r w:rsidRPr="00324757">
        <w:rPr>
          <w:rStyle w:val="apple-converted-space"/>
          <w:rFonts w:cs="Arial"/>
          <w:color w:val="000000" w:themeColor="text1"/>
          <w:sz w:val="20"/>
          <w:szCs w:val="20"/>
        </w:rPr>
        <w:t xml:space="preserve"> You will be a strong communicator </w:t>
      </w:r>
      <w:r w:rsidRPr="005158B2">
        <w:rPr>
          <w:rStyle w:val="apple-converted-space"/>
          <w:rFonts w:cs="Arial"/>
          <w:color w:val="000000" w:themeColor="text1"/>
          <w:sz w:val="20"/>
          <w:szCs w:val="20"/>
        </w:rPr>
        <w:t xml:space="preserve">and be able to utilise your excellent interpersonal skills to work collaboratively </w:t>
      </w:r>
      <w:r w:rsidR="004437E3" w:rsidRPr="005158B2">
        <w:rPr>
          <w:rStyle w:val="apple-converted-space"/>
          <w:rFonts w:cs="Arial"/>
          <w:color w:val="000000" w:themeColor="text1"/>
          <w:sz w:val="20"/>
          <w:szCs w:val="20"/>
        </w:rPr>
        <w:t>with other</w:t>
      </w:r>
      <w:r w:rsidRPr="005158B2">
        <w:rPr>
          <w:rStyle w:val="apple-converted-space"/>
          <w:rFonts w:cs="Arial"/>
          <w:color w:val="000000" w:themeColor="text1"/>
          <w:sz w:val="20"/>
          <w:szCs w:val="20"/>
        </w:rPr>
        <w:t xml:space="preserve"> colleagues across the service, building effective working relationships, and enabling effective practices that enhance the experience for our students and academic colleagues.</w:t>
      </w:r>
    </w:p>
    <w:p w14:paraId="18C635B6" w14:textId="77777777" w:rsidR="00E43833" w:rsidRDefault="00E43833" w:rsidP="001D0931">
      <w:pPr>
        <w:rPr>
          <w:rStyle w:val="apple-converted-space"/>
          <w:rFonts w:cs="Arial"/>
          <w:color w:val="000000" w:themeColor="text1"/>
          <w:sz w:val="20"/>
          <w:szCs w:val="20"/>
        </w:rPr>
      </w:pPr>
    </w:p>
    <w:p w14:paraId="2073E591" w14:textId="641D722C" w:rsidR="00944ECB" w:rsidRDefault="006758E1" w:rsidP="00964BC9">
      <w:pPr>
        <w:rPr>
          <w:rFonts w:cs="Arial"/>
          <w:sz w:val="20"/>
          <w:szCs w:val="20"/>
          <w:lang w:val="en"/>
        </w:rPr>
      </w:pPr>
      <w:r w:rsidRPr="00F067D6">
        <w:rPr>
          <w:rFonts w:cs="Arial"/>
          <w:sz w:val="20"/>
          <w:szCs w:val="20"/>
        </w:rPr>
        <w:t xml:space="preserve">You will </w:t>
      </w:r>
      <w:r>
        <w:rPr>
          <w:rFonts w:cs="Arial"/>
          <w:sz w:val="20"/>
          <w:szCs w:val="20"/>
        </w:rPr>
        <w:t>have</w:t>
      </w:r>
      <w:r w:rsidRPr="00F067D6">
        <w:rPr>
          <w:rFonts w:cs="Arial"/>
          <w:sz w:val="20"/>
          <w:szCs w:val="20"/>
        </w:rPr>
        <w:t xml:space="preserve"> strong </w:t>
      </w:r>
      <w:r w:rsidR="00BD3DB0" w:rsidRPr="00BD3DB0">
        <w:rPr>
          <w:rStyle w:val="apple-converted-space"/>
          <w:rFonts w:cs="Arial"/>
          <w:color w:val="000000" w:themeColor="text1"/>
          <w:sz w:val="20"/>
          <w:szCs w:val="20"/>
        </w:rPr>
        <w:t>relationship management capabilities with the ability to challenge and influence</w:t>
      </w:r>
      <w:r>
        <w:rPr>
          <w:rStyle w:val="apple-converted-space"/>
          <w:rFonts w:cs="Arial"/>
          <w:color w:val="000000" w:themeColor="text1"/>
          <w:sz w:val="20"/>
          <w:szCs w:val="20"/>
        </w:rPr>
        <w:t xml:space="preserve"> and </w:t>
      </w:r>
      <w:r w:rsidR="00AB35E0" w:rsidRPr="006E50C3">
        <w:rPr>
          <w:rFonts w:cs="Arial"/>
          <w:sz w:val="20"/>
          <w:szCs w:val="20"/>
          <w:lang w:val="en"/>
        </w:rPr>
        <w:t>have</w:t>
      </w:r>
      <w:r w:rsidR="0030155D">
        <w:rPr>
          <w:rFonts w:cs="Arial"/>
          <w:sz w:val="20"/>
          <w:szCs w:val="20"/>
          <w:lang w:val="en"/>
        </w:rPr>
        <w:t xml:space="preserve"> a</w:t>
      </w:r>
      <w:r w:rsidR="00AB35E0" w:rsidRPr="006E50C3">
        <w:rPr>
          <w:rFonts w:cs="Arial"/>
          <w:sz w:val="20"/>
          <w:szCs w:val="20"/>
          <w:lang w:val="en"/>
        </w:rPr>
        <w:t xml:space="preserve"> </w:t>
      </w:r>
      <w:r w:rsidR="00AB35E0" w:rsidRPr="00AB334A">
        <w:rPr>
          <w:rFonts w:cs="Arial"/>
          <w:sz w:val="20"/>
          <w:szCs w:val="20"/>
          <w:lang w:val="en"/>
        </w:rPr>
        <w:t xml:space="preserve">successful track record </w:t>
      </w:r>
      <w:r w:rsidR="00AB35E0" w:rsidRPr="006E50C3">
        <w:rPr>
          <w:rFonts w:cs="Arial"/>
          <w:sz w:val="20"/>
          <w:szCs w:val="20"/>
          <w:lang w:val="en"/>
        </w:rPr>
        <w:t>of</w:t>
      </w:r>
      <w:r w:rsidR="00AB35E0">
        <w:rPr>
          <w:rFonts w:cs="Arial"/>
          <w:sz w:val="20"/>
          <w:szCs w:val="20"/>
          <w:lang w:val="en"/>
        </w:rPr>
        <w:t xml:space="preserve"> </w:t>
      </w:r>
      <w:r w:rsidR="00E45BEA">
        <w:rPr>
          <w:rFonts w:cs="Arial"/>
          <w:sz w:val="20"/>
          <w:szCs w:val="20"/>
          <w:lang w:val="en"/>
        </w:rPr>
        <w:t xml:space="preserve">evaluating and </w:t>
      </w:r>
      <w:r w:rsidR="00AB35E0">
        <w:rPr>
          <w:rFonts w:cs="Arial"/>
          <w:sz w:val="20"/>
          <w:szCs w:val="20"/>
          <w:lang w:val="en"/>
        </w:rPr>
        <w:t>negotiati</w:t>
      </w:r>
      <w:r w:rsidR="00510430">
        <w:rPr>
          <w:rFonts w:cs="Arial"/>
          <w:sz w:val="20"/>
          <w:szCs w:val="20"/>
          <w:lang w:val="en"/>
        </w:rPr>
        <w:t xml:space="preserve">ng savings </w:t>
      </w:r>
      <w:r w:rsidR="00F9118A">
        <w:rPr>
          <w:rFonts w:cs="Arial"/>
          <w:sz w:val="20"/>
          <w:szCs w:val="20"/>
          <w:lang w:val="en"/>
        </w:rPr>
        <w:t xml:space="preserve">with external </w:t>
      </w:r>
      <w:r w:rsidR="00620149">
        <w:rPr>
          <w:rFonts w:cs="Arial"/>
          <w:sz w:val="20"/>
          <w:szCs w:val="20"/>
          <w:lang w:val="en"/>
        </w:rPr>
        <w:t>bodies</w:t>
      </w:r>
      <w:r w:rsidR="0030155D">
        <w:rPr>
          <w:rFonts w:cs="Arial"/>
          <w:sz w:val="20"/>
          <w:szCs w:val="20"/>
          <w:lang w:val="en"/>
        </w:rPr>
        <w:t xml:space="preserve">.  You </w:t>
      </w:r>
      <w:r w:rsidR="00862014">
        <w:rPr>
          <w:rFonts w:cs="Arial"/>
          <w:sz w:val="20"/>
          <w:szCs w:val="20"/>
          <w:lang w:val="en"/>
        </w:rPr>
        <w:t xml:space="preserve">will be an expert </w:t>
      </w:r>
      <w:r w:rsidR="00B83D34">
        <w:rPr>
          <w:rFonts w:cs="Arial"/>
          <w:sz w:val="20"/>
          <w:szCs w:val="20"/>
          <w:lang w:val="en"/>
        </w:rPr>
        <w:t xml:space="preserve">in </w:t>
      </w:r>
      <w:r w:rsidR="00944ECB" w:rsidRPr="006E50C3">
        <w:rPr>
          <w:rFonts w:cs="Arial"/>
          <w:sz w:val="20"/>
          <w:szCs w:val="20"/>
          <w:lang w:val="en"/>
        </w:rPr>
        <w:t xml:space="preserve">collating and </w:t>
      </w:r>
      <w:proofErr w:type="spellStart"/>
      <w:r w:rsidR="00944ECB" w:rsidRPr="006E50C3">
        <w:rPr>
          <w:rFonts w:cs="Arial"/>
          <w:sz w:val="20"/>
          <w:szCs w:val="20"/>
          <w:lang w:val="en"/>
        </w:rPr>
        <w:t>analysing</w:t>
      </w:r>
      <w:proofErr w:type="spellEnd"/>
      <w:r w:rsidR="00944ECB" w:rsidRPr="006E50C3">
        <w:rPr>
          <w:rFonts w:cs="Arial"/>
          <w:sz w:val="20"/>
          <w:szCs w:val="20"/>
          <w:lang w:val="en"/>
        </w:rPr>
        <w:t xml:space="preserve"> data from differen</w:t>
      </w:r>
      <w:r w:rsidR="00BF3540">
        <w:rPr>
          <w:rFonts w:cs="Arial"/>
          <w:sz w:val="20"/>
          <w:szCs w:val="20"/>
          <w:lang w:val="en"/>
        </w:rPr>
        <w:t>t</w:t>
      </w:r>
      <w:r w:rsidR="00944ECB" w:rsidRPr="006E50C3">
        <w:rPr>
          <w:rFonts w:cs="Arial"/>
          <w:sz w:val="20"/>
          <w:szCs w:val="20"/>
          <w:lang w:val="en"/>
        </w:rPr>
        <w:t xml:space="preserve"> sources together with excellent communication skills to explain complex topics to different audiences.</w:t>
      </w:r>
    </w:p>
    <w:p w14:paraId="58B1FE4A" w14:textId="3F7543D6" w:rsidR="00423D9A" w:rsidRDefault="00423D9A" w:rsidP="00964BC9">
      <w:pPr>
        <w:rPr>
          <w:rFonts w:cs="Arial"/>
          <w:sz w:val="20"/>
          <w:szCs w:val="20"/>
          <w:lang w:val="en"/>
        </w:rPr>
      </w:pPr>
    </w:p>
    <w:p w14:paraId="7BA4E1EF" w14:textId="77777777" w:rsidR="00490672" w:rsidRDefault="00490672" w:rsidP="00490672">
      <w:pPr>
        <w:rPr>
          <w:rFonts w:cs="Arial"/>
          <w:sz w:val="20"/>
          <w:szCs w:val="20"/>
          <w:lang w:val="en"/>
        </w:rPr>
      </w:pPr>
      <w:r>
        <w:rPr>
          <w:rFonts w:cs="Arial"/>
          <w:sz w:val="20"/>
          <w:szCs w:val="20"/>
          <w:lang w:val="en"/>
        </w:rPr>
        <w:t xml:space="preserve">You will be comfortable in adapting to new technology and use that interest to apply technology to new challenges and will </w:t>
      </w:r>
      <w:r w:rsidRPr="0076445D">
        <w:rPr>
          <w:rFonts w:cs="Arial"/>
          <w:sz w:val="20"/>
          <w:szCs w:val="20"/>
          <w:lang w:val="en"/>
        </w:rPr>
        <w:t xml:space="preserve">champion automation in everything </w:t>
      </w:r>
      <w:r>
        <w:rPr>
          <w:rFonts w:cs="Arial"/>
          <w:sz w:val="20"/>
          <w:szCs w:val="20"/>
          <w:lang w:val="en"/>
        </w:rPr>
        <w:t>you</w:t>
      </w:r>
      <w:r w:rsidRPr="0076445D">
        <w:rPr>
          <w:rFonts w:cs="Arial"/>
          <w:sz w:val="20"/>
          <w:szCs w:val="20"/>
          <w:lang w:val="en"/>
        </w:rPr>
        <w:t xml:space="preserve"> do</w:t>
      </w:r>
      <w:r>
        <w:rPr>
          <w:rFonts w:cs="Arial"/>
          <w:sz w:val="20"/>
          <w:szCs w:val="20"/>
          <w:lang w:val="en"/>
        </w:rPr>
        <w:t>.</w:t>
      </w:r>
    </w:p>
    <w:p w14:paraId="67A97C91" w14:textId="77777777" w:rsidR="00490672" w:rsidRDefault="00490672" w:rsidP="00964BC9">
      <w:pPr>
        <w:rPr>
          <w:rStyle w:val="apple-converted-space"/>
          <w:rFonts w:cs="Arial"/>
          <w:color w:val="000000"/>
          <w:sz w:val="20"/>
          <w:szCs w:val="20"/>
          <w:shd w:val="clear" w:color="auto" w:fill="FFFFFF"/>
        </w:rPr>
      </w:pPr>
    </w:p>
    <w:p w14:paraId="6A7ACD3F" w14:textId="18D46023" w:rsidR="00964BC9" w:rsidRDefault="00964BC9" w:rsidP="00964BC9">
      <w:pPr>
        <w:rPr>
          <w:rFonts w:cs="Arial"/>
          <w:sz w:val="20"/>
          <w:szCs w:val="20"/>
          <w:lang w:val="en"/>
        </w:rPr>
      </w:pPr>
      <w:r w:rsidRPr="00F067D6">
        <w:rPr>
          <w:rStyle w:val="apple-converted-space"/>
          <w:rFonts w:cs="Arial"/>
          <w:color w:val="000000"/>
          <w:sz w:val="20"/>
          <w:szCs w:val="20"/>
          <w:shd w:val="clear" w:color="auto" w:fill="FFFFFF"/>
        </w:rPr>
        <w:t>You will enjoy working at a fast pace</w:t>
      </w:r>
      <w:r w:rsidRPr="00F067D6">
        <w:rPr>
          <w:sz w:val="20"/>
          <w:szCs w:val="20"/>
        </w:rPr>
        <w:t xml:space="preserve"> </w:t>
      </w:r>
      <w:r w:rsidRPr="00F067D6">
        <w:rPr>
          <w:rStyle w:val="apple-converted-space"/>
          <w:rFonts w:cs="Arial"/>
          <w:color w:val="000000"/>
          <w:sz w:val="20"/>
          <w:szCs w:val="20"/>
          <w:shd w:val="clear" w:color="auto" w:fill="FFFFFF"/>
        </w:rPr>
        <w:t xml:space="preserve">and be able to cope with the pressure of demanding targets.  You </w:t>
      </w:r>
      <w:r w:rsidRPr="00F067D6">
        <w:rPr>
          <w:rFonts w:cs="Arial"/>
          <w:sz w:val="20"/>
          <w:szCs w:val="20"/>
          <w:lang w:val="en"/>
        </w:rPr>
        <w:t xml:space="preserve">will demonstrate flexibility in a continually evolving environment with the student experience being at the heart of everything you do. </w:t>
      </w:r>
      <w:r w:rsidR="00C31773" w:rsidRPr="00C31773">
        <w:rPr>
          <w:rFonts w:cs="Arial"/>
          <w:sz w:val="20"/>
          <w:szCs w:val="20"/>
          <w:lang w:val="en"/>
        </w:rPr>
        <w:t>You will bring energy and enthusiasm to your work, focusing on the details whilst keeping the bigger picture in mind</w:t>
      </w:r>
      <w:r w:rsidR="00D92E60">
        <w:rPr>
          <w:rFonts w:cs="Arial"/>
          <w:sz w:val="20"/>
          <w:szCs w:val="20"/>
          <w:lang w:val="en"/>
        </w:rPr>
        <w:t xml:space="preserve">.  </w:t>
      </w:r>
      <w:r w:rsidRPr="00F067D6">
        <w:rPr>
          <w:rFonts w:cs="Arial"/>
          <w:sz w:val="20"/>
          <w:szCs w:val="20"/>
          <w:lang w:val="en"/>
        </w:rPr>
        <w:t xml:space="preserve">You will be customer focused and have a passion for continuous service improvement. </w:t>
      </w:r>
    </w:p>
    <w:p w14:paraId="40F5BA5C" w14:textId="2DFB217B" w:rsidR="0076445D" w:rsidRDefault="0076445D" w:rsidP="00964BC9">
      <w:pPr>
        <w:rPr>
          <w:rFonts w:cs="Arial"/>
          <w:sz w:val="20"/>
          <w:szCs w:val="20"/>
          <w:lang w:val="en"/>
        </w:rPr>
      </w:pPr>
    </w:p>
    <w:p w14:paraId="0B5E414C" w14:textId="77777777" w:rsidR="00381D59" w:rsidRPr="00BD4A99" w:rsidRDefault="00381D59" w:rsidP="00381D59">
      <w:pPr>
        <w:spacing w:after="120"/>
        <w:rPr>
          <w:rFonts w:cs="Arial"/>
          <w:b/>
          <w:bCs/>
          <w:i/>
          <w:color w:val="C00000"/>
          <w:sz w:val="28"/>
          <w:szCs w:val="28"/>
        </w:rPr>
      </w:pPr>
      <w:r w:rsidRPr="00BD4A99">
        <w:rPr>
          <w:rFonts w:cs="Arial"/>
          <w:b/>
          <w:bCs/>
          <w:color w:val="C00000"/>
          <w:sz w:val="28"/>
          <w:szCs w:val="28"/>
          <w:shd w:val="clear" w:color="auto" w:fill="FFFFFF"/>
        </w:rPr>
        <w:t>About us</w:t>
      </w:r>
    </w:p>
    <w:p w14:paraId="39FBAB8B" w14:textId="14016927" w:rsidR="00381D59" w:rsidRPr="00BD4A99" w:rsidRDefault="00381D59" w:rsidP="00381D59">
      <w:pPr>
        <w:spacing w:after="240"/>
        <w:ind w:right="367"/>
        <w:rPr>
          <w:rFonts w:cs="Arial"/>
          <w:iCs/>
          <w:sz w:val="20"/>
          <w:szCs w:val="20"/>
        </w:rPr>
      </w:pPr>
      <w:r w:rsidRPr="00BD4A99">
        <w:rPr>
          <w:rFonts w:cs="Arial"/>
          <w:iCs/>
          <w:sz w:val="20"/>
          <w:szCs w:val="20"/>
        </w:rPr>
        <w:t xml:space="preserve">Welcome to the Library, Careers &amp; Enterprise – a place to learn and share ideas, a virtual hub for research and discovery, a team of friendly faces delivering excellent customer service, and a community of experts playing an important role in teaching, learning, </w:t>
      </w:r>
      <w:proofErr w:type="gramStart"/>
      <w:r w:rsidRPr="00BD4A99">
        <w:rPr>
          <w:rFonts w:cs="Arial"/>
          <w:iCs/>
          <w:sz w:val="20"/>
          <w:szCs w:val="20"/>
        </w:rPr>
        <w:t>research</w:t>
      </w:r>
      <w:proofErr w:type="gramEnd"/>
      <w:r w:rsidRPr="00BD4A99">
        <w:rPr>
          <w:rFonts w:cs="Arial"/>
          <w:iCs/>
          <w:sz w:val="20"/>
          <w:szCs w:val="20"/>
        </w:rPr>
        <w:t xml:space="preserve"> and enterprise at Salford. We are innovative, open, collaborative, and people</w:t>
      </w:r>
      <w:r>
        <w:rPr>
          <w:rFonts w:cs="Arial"/>
          <w:iCs/>
          <w:sz w:val="20"/>
          <w:szCs w:val="20"/>
        </w:rPr>
        <w:t xml:space="preserve"> </w:t>
      </w:r>
      <w:r w:rsidRPr="00BD4A99">
        <w:rPr>
          <w:rFonts w:cs="Arial"/>
          <w:iCs/>
          <w:sz w:val="20"/>
          <w:szCs w:val="20"/>
        </w:rPr>
        <w:t xml:space="preserve">centred. Our focus is to help our students get the very most out of their Salford journey, in support of the University’s mission: </w:t>
      </w:r>
      <w:r w:rsidRPr="00BD4A99">
        <w:rPr>
          <w:rFonts w:cs="Arial"/>
          <w:i/>
          <w:sz w:val="20"/>
          <w:szCs w:val="20"/>
        </w:rPr>
        <w:t>“By pioneering exceptional industry partnerships we will lead the way in real-world experiences, preparing students for life.”</w:t>
      </w:r>
    </w:p>
    <w:p w14:paraId="06F0D069" w14:textId="77777777" w:rsidR="00381D59" w:rsidRDefault="00381D59" w:rsidP="00381D59">
      <w:pPr>
        <w:spacing w:after="240"/>
        <w:ind w:right="367"/>
        <w:rPr>
          <w:rFonts w:cs="Arial"/>
          <w:sz w:val="20"/>
          <w:szCs w:val="20"/>
        </w:rPr>
      </w:pPr>
      <w:r w:rsidRPr="00BD4A99">
        <w:rPr>
          <w:rFonts w:cs="Arial"/>
          <w:sz w:val="20"/>
          <w:szCs w:val="20"/>
        </w:rPr>
        <w:t xml:space="preserve">Across our teams, we manage study spaces and technology, provide access to print and </w:t>
      </w:r>
      <w:r>
        <w:rPr>
          <w:rFonts w:cs="Arial"/>
          <w:sz w:val="20"/>
          <w:szCs w:val="20"/>
        </w:rPr>
        <w:t>digital</w:t>
      </w:r>
      <w:r w:rsidRPr="00BD4A99">
        <w:rPr>
          <w:rFonts w:cs="Arial"/>
          <w:sz w:val="20"/>
          <w:szCs w:val="20"/>
        </w:rPr>
        <w:t xml:space="preserve"> resources for learning and research, and help our researchers to share their work with the world. Through our Learning &amp; Research Support team and our Careers &amp; Enterprise team, we are also responsible for working collaboratively with academics to develop students’ learning and employability. </w:t>
      </w:r>
    </w:p>
    <w:p w14:paraId="5F78089C" w14:textId="77777777" w:rsidR="00381D59" w:rsidRDefault="00381D59" w:rsidP="00381D59">
      <w:pPr>
        <w:spacing w:after="240"/>
        <w:ind w:right="367"/>
        <w:rPr>
          <w:rFonts w:cs="Arial"/>
          <w:sz w:val="20"/>
          <w:szCs w:val="20"/>
        </w:rPr>
      </w:pPr>
      <w:r>
        <w:rPr>
          <w:rFonts w:cs="Arial"/>
          <w:sz w:val="20"/>
          <w:szCs w:val="20"/>
        </w:rPr>
        <w:t xml:space="preserve">The Content &amp; Business team </w:t>
      </w:r>
      <w:r w:rsidRPr="00C57666">
        <w:rPr>
          <w:rFonts w:cs="Arial"/>
          <w:sz w:val="20"/>
          <w:szCs w:val="20"/>
        </w:rPr>
        <w:t>connect</w:t>
      </w:r>
      <w:r>
        <w:rPr>
          <w:rFonts w:cs="Arial"/>
          <w:sz w:val="20"/>
          <w:szCs w:val="20"/>
        </w:rPr>
        <w:t>s</w:t>
      </w:r>
      <w:r w:rsidRPr="00C57666">
        <w:rPr>
          <w:rFonts w:cs="Arial"/>
          <w:sz w:val="20"/>
          <w:szCs w:val="20"/>
        </w:rPr>
        <w:t xml:space="preserve"> </w:t>
      </w:r>
      <w:r>
        <w:rPr>
          <w:rFonts w:cs="Arial"/>
          <w:sz w:val="20"/>
          <w:szCs w:val="20"/>
        </w:rPr>
        <w:t>students, u</w:t>
      </w:r>
      <w:r w:rsidRPr="00C57666">
        <w:rPr>
          <w:rFonts w:cs="Arial"/>
          <w:sz w:val="20"/>
          <w:szCs w:val="20"/>
        </w:rPr>
        <w:t>niversity staff and researchers with the physical and digital content they require to support their work. We ensure that high</w:t>
      </w:r>
      <w:r>
        <w:rPr>
          <w:rFonts w:cs="Arial"/>
          <w:sz w:val="20"/>
          <w:szCs w:val="20"/>
        </w:rPr>
        <w:t xml:space="preserve"> </w:t>
      </w:r>
      <w:r w:rsidRPr="00C57666">
        <w:rPr>
          <w:rFonts w:cs="Arial"/>
          <w:sz w:val="20"/>
          <w:szCs w:val="20"/>
        </w:rPr>
        <w:t>quality Library resources are provided promptly and cost</w:t>
      </w:r>
      <w:r>
        <w:rPr>
          <w:rFonts w:cs="Arial"/>
          <w:sz w:val="20"/>
          <w:szCs w:val="20"/>
        </w:rPr>
        <w:t xml:space="preserve"> </w:t>
      </w:r>
      <w:r w:rsidRPr="00C57666">
        <w:rPr>
          <w:rFonts w:cs="Arial"/>
          <w:sz w:val="20"/>
          <w:szCs w:val="20"/>
        </w:rPr>
        <w:t xml:space="preserve">effectively. </w:t>
      </w:r>
      <w:r>
        <w:rPr>
          <w:rFonts w:cs="Arial"/>
          <w:sz w:val="20"/>
          <w:szCs w:val="20"/>
        </w:rPr>
        <w:t xml:space="preserve">We’re here to provide students </w:t>
      </w:r>
      <w:r w:rsidRPr="00056E47">
        <w:rPr>
          <w:rFonts w:cs="Arial"/>
          <w:sz w:val="20"/>
          <w:szCs w:val="20"/>
        </w:rPr>
        <w:t>effective and responsive support</w:t>
      </w:r>
      <w:r>
        <w:rPr>
          <w:rFonts w:cs="Arial"/>
          <w:sz w:val="20"/>
          <w:szCs w:val="20"/>
        </w:rPr>
        <w:t xml:space="preserve">, and make </w:t>
      </w:r>
      <w:r w:rsidRPr="00C57666">
        <w:rPr>
          <w:rFonts w:cs="Arial"/>
          <w:sz w:val="20"/>
          <w:szCs w:val="20"/>
        </w:rPr>
        <w:t xml:space="preserve">our resources usable, easy to access and discover. </w:t>
      </w:r>
      <w:r w:rsidRPr="00806EBA">
        <w:rPr>
          <w:rFonts w:cs="Arial"/>
          <w:sz w:val="20"/>
          <w:szCs w:val="20"/>
        </w:rPr>
        <w:t xml:space="preserve">We are an ambitious and developing team with a focus on </w:t>
      </w:r>
      <w:r>
        <w:rPr>
          <w:rFonts w:cs="Arial"/>
          <w:sz w:val="20"/>
          <w:szCs w:val="20"/>
        </w:rPr>
        <w:t xml:space="preserve">constantly seeking new ways to acquire, curate and evaluate the right resources to </w:t>
      </w:r>
      <w:r w:rsidRPr="00806EBA">
        <w:rPr>
          <w:rFonts w:cs="Arial"/>
          <w:sz w:val="20"/>
          <w:szCs w:val="20"/>
        </w:rPr>
        <w:t>provid</w:t>
      </w:r>
      <w:r>
        <w:rPr>
          <w:rFonts w:cs="Arial"/>
          <w:sz w:val="20"/>
          <w:szCs w:val="20"/>
        </w:rPr>
        <w:t>e</w:t>
      </w:r>
      <w:r w:rsidRPr="00806EBA">
        <w:rPr>
          <w:rFonts w:cs="Arial"/>
          <w:sz w:val="20"/>
          <w:szCs w:val="20"/>
        </w:rPr>
        <w:t xml:space="preserve"> the best experience for our students, </w:t>
      </w:r>
      <w:r>
        <w:rPr>
          <w:rFonts w:cs="Arial"/>
          <w:sz w:val="20"/>
          <w:szCs w:val="20"/>
        </w:rPr>
        <w:t xml:space="preserve">university staff and </w:t>
      </w:r>
      <w:r w:rsidRPr="00806EBA">
        <w:rPr>
          <w:rFonts w:cs="Arial"/>
          <w:sz w:val="20"/>
          <w:szCs w:val="20"/>
        </w:rPr>
        <w:t>researchers.</w:t>
      </w:r>
    </w:p>
    <w:p w14:paraId="1AEF38EB" w14:textId="77777777" w:rsidR="00381D59" w:rsidRPr="00BD4A99" w:rsidRDefault="00381D59" w:rsidP="00381D59">
      <w:pPr>
        <w:rPr>
          <w:color w:val="000000"/>
          <w:sz w:val="20"/>
          <w:szCs w:val="20"/>
        </w:rPr>
      </w:pPr>
      <w:r w:rsidRPr="00BD4A99">
        <w:rPr>
          <w:color w:val="000000"/>
          <w:sz w:val="20"/>
          <w:szCs w:val="20"/>
        </w:rPr>
        <w:t xml:space="preserve">At Salford, we are proud of our diverse student population we work hard to create an inclusive culture where all our students and colleagues can bring their whole selves to the University. In the Library, Careers &amp; Enterprise we’re committed to creating welcoming spaces, accessible resources, and open and inclusive learning experiences where students can see themselves reflected in the staff they meet and feel inspired and supported to learn. </w:t>
      </w:r>
    </w:p>
    <w:p w14:paraId="66674697" w14:textId="77777777" w:rsidR="00381D59" w:rsidRPr="00BD4A99" w:rsidRDefault="00381D59" w:rsidP="00381D59">
      <w:pPr>
        <w:rPr>
          <w:rFonts w:cs="Arial"/>
          <w:iCs/>
          <w:color w:val="000000"/>
          <w:sz w:val="20"/>
          <w:szCs w:val="20"/>
          <w:shd w:val="clear" w:color="auto" w:fill="FFFFFF"/>
        </w:rPr>
      </w:pPr>
    </w:p>
    <w:p w14:paraId="230C0A0A" w14:textId="77777777" w:rsidR="00381D59" w:rsidRPr="00BD4A99" w:rsidRDefault="00381D59" w:rsidP="00381D59">
      <w:pPr>
        <w:rPr>
          <w:rFonts w:cs="Arial"/>
          <w:iCs/>
          <w:color w:val="000000"/>
          <w:sz w:val="20"/>
          <w:szCs w:val="20"/>
          <w:shd w:val="clear" w:color="auto" w:fill="FFFFFF"/>
        </w:rPr>
      </w:pPr>
      <w:r w:rsidRPr="00BD4A99">
        <w:rPr>
          <w:rFonts w:cs="Arial"/>
          <w:iCs/>
          <w:color w:val="000000"/>
          <w:sz w:val="20"/>
          <w:szCs w:val="20"/>
          <w:shd w:val="clear" w:color="auto" w:fill="FFFFFF"/>
        </w:rPr>
        <w:t xml:space="preserve">In recognition of our commitment to create a diverse team that draws from our widest talent pool we would particularly encourage applications from groups who are currently under-represented in the team, which in this case is Black, </w:t>
      </w:r>
      <w:proofErr w:type="gramStart"/>
      <w:r w:rsidRPr="00BD4A99">
        <w:rPr>
          <w:rFonts w:cs="Arial"/>
          <w:iCs/>
          <w:color w:val="000000"/>
          <w:sz w:val="20"/>
          <w:szCs w:val="20"/>
          <w:shd w:val="clear" w:color="auto" w:fill="FFFFFF"/>
        </w:rPr>
        <w:t>Asian</w:t>
      </w:r>
      <w:proofErr w:type="gramEnd"/>
      <w:r w:rsidRPr="00BD4A99">
        <w:rPr>
          <w:rFonts w:cs="Arial"/>
          <w:iCs/>
          <w:color w:val="000000"/>
          <w:sz w:val="20"/>
          <w:szCs w:val="20"/>
          <w:shd w:val="clear" w:color="auto" w:fill="FFFFFF"/>
        </w:rPr>
        <w:t xml:space="preserve"> and Minority Ethnic (BAME) applicants and applicants who identify as male.</w:t>
      </w:r>
    </w:p>
    <w:p w14:paraId="1FE9ECCA" w14:textId="77777777" w:rsidR="00381D59" w:rsidRPr="00BD4A99" w:rsidRDefault="00381D59" w:rsidP="00381D59">
      <w:pPr>
        <w:rPr>
          <w:color w:val="000000"/>
          <w:sz w:val="20"/>
          <w:szCs w:val="20"/>
        </w:rPr>
      </w:pPr>
    </w:p>
    <w:p w14:paraId="6C2DBBF9" w14:textId="77777777" w:rsidR="00381D59" w:rsidRPr="00BD4A99" w:rsidRDefault="00381D59" w:rsidP="00381D59">
      <w:pPr>
        <w:rPr>
          <w:rFonts w:cs="Arial"/>
          <w:sz w:val="20"/>
          <w:szCs w:val="20"/>
        </w:rPr>
      </w:pPr>
      <w:r w:rsidRPr="00BD4A99">
        <w:rPr>
          <w:color w:val="000000"/>
          <w:sz w:val="20"/>
          <w:szCs w:val="20"/>
        </w:rPr>
        <w:t>We are open to different ways of working that provide colleagues with flexibility while also allowing us to deliver an excellent service, including flexible hours and some working from home where work commitments allow.</w:t>
      </w:r>
    </w:p>
    <w:p w14:paraId="3025E33A" w14:textId="77777777" w:rsidR="00381D59" w:rsidRDefault="00381D59" w:rsidP="00964BC9">
      <w:pPr>
        <w:widowControl w:val="0"/>
        <w:autoSpaceDE w:val="0"/>
        <w:autoSpaceDN w:val="0"/>
        <w:adjustRightInd w:val="0"/>
        <w:spacing w:after="180"/>
        <w:rPr>
          <w:b/>
          <w:bCs/>
          <w:color w:val="C0504D" w:themeColor="accent2"/>
          <w:sz w:val="28"/>
          <w:szCs w:val="28"/>
        </w:rPr>
      </w:pPr>
    </w:p>
    <w:p w14:paraId="2C8ABF8C" w14:textId="3ADFA0BA" w:rsidR="00964BC9" w:rsidRPr="003B5A3C" w:rsidRDefault="00964BC9" w:rsidP="00964BC9">
      <w:pPr>
        <w:widowControl w:val="0"/>
        <w:autoSpaceDE w:val="0"/>
        <w:autoSpaceDN w:val="0"/>
        <w:adjustRightInd w:val="0"/>
        <w:spacing w:after="180"/>
        <w:rPr>
          <w:b/>
          <w:bCs/>
          <w:color w:val="C0504D" w:themeColor="accent2"/>
          <w:sz w:val="28"/>
          <w:szCs w:val="28"/>
        </w:rPr>
      </w:pPr>
      <w:r w:rsidRPr="003B5A3C">
        <w:rPr>
          <w:b/>
          <w:bCs/>
          <w:color w:val="C0504D" w:themeColor="accent2"/>
          <w:sz w:val="28"/>
          <w:szCs w:val="28"/>
        </w:rPr>
        <w:t>About the University</w:t>
      </w:r>
    </w:p>
    <w:p w14:paraId="61E31D06" w14:textId="77777777" w:rsidR="00964BC9" w:rsidRDefault="00964BC9" w:rsidP="00964BC9">
      <w:pPr>
        <w:spacing w:line="276" w:lineRule="auto"/>
        <w:rPr>
          <w:sz w:val="20"/>
          <w:szCs w:val="20"/>
        </w:rPr>
      </w:pPr>
    </w:p>
    <w:p w14:paraId="60DD4DBD" w14:textId="77777777" w:rsidR="00964BC9" w:rsidRPr="00377B94" w:rsidRDefault="00964BC9" w:rsidP="00964BC9">
      <w:pPr>
        <w:spacing w:line="276" w:lineRule="auto"/>
        <w:rPr>
          <w:sz w:val="20"/>
          <w:szCs w:val="20"/>
        </w:rPr>
      </w:pPr>
      <w:r w:rsidRPr="00377B94">
        <w:rPr>
          <w:sz w:val="20"/>
          <w:szCs w:val="20"/>
        </w:rPr>
        <w:t xml:space="preserve">Salford has a rich history and an exciting future; we sit at the heart of the Northern Powerhouse, and actively engage with stakeholders across the region to embed our industry collaboration activity, ensuring our students receive the best possible experience and are fit for their future beyond </w:t>
      </w:r>
      <w:proofErr w:type="gramStart"/>
      <w:r w:rsidRPr="00377B94">
        <w:rPr>
          <w:sz w:val="20"/>
          <w:szCs w:val="20"/>
        </w:rPr>
        <w:t>University</w:t>
      </w:r>
      <w:proofErr w:type="gramEnd"/>
      <w:r w:rsidRPr="00377B94">
        <w:rPr>
          <w:sz w:val="20"/>
          <w:szCs w:val="20"/>
        </w:rPr>
        <w:t>.</w:t>
      </w:r>
    </w:p>
    <w:p w14:paraId="24FC2E58" w14:textId="77777777" w:rsidR="00964BC9" w:rsidRDefault="00964BC9" w:rsidP="00964BC9">
      <w:pPr>
        <w:spacing w:line="276" w:lineRule="auto"/>
        <w:rPr>
          <w:sz w:val="20"/>
          <w:szCs w:val="20"/>
        </w:rPr>
      </w:pPr>
      <w:r w:rsidRPr="00377B94">
        <w:rPr>
          <w:sz w:val="20"/>
          <w:szCs w:val="20"/>
        </w:rPr>
        <w:t xml:space="preserve">Our belief in making a tangible contribution to industry and the economy through pioneering partnerships is critical to our identity. These partnerships deliver cutting-edge applied research, drive </w:t>
      </w:r>
      <w:proofErr w:type="gramStart"/>
      <w:r w:rsidRPr="00377B94">
        <w:rPr>
          <w:sz w:val="20"/>
          <w:szCs w:val="20"/>
        </w:rPr>
        <w:t>innovation</w:t>
      </w:r>
      <w:proofErr w:type="gramEnd"/>
      <w:r w:rsidRPr="00377B94">
        <w:rPr>
          <w:sz w:val="20"/>
          <w:szCs w:val="20"/>
        </w:rPr>
        <w:t xml:space="preserve"> and inform our teaching to ensure our graduates have the knowledge and skills to fulfil the future employability needs of the economy.</w:t>
      </w:r>
    </w:p>
    <w:p w14:paraId="798AA1E8" w14:textId="77777777" w:rsidR="00964BC9" w:rsidRPr="00377B94" w:rsidRDefault="00964BC9" w:rsidP="00964BC9">
      <w:pPr>
        <w:spacing w:line="276" w:lineRule="auto"/>
        <w:rPr>
          <w:sz w:val="20"/>
          <w:szCs w:val="20"/>
        </w:rPr>
      </w:pPr>
    </w:p>
    <w:p w14:paraId="56724D79" w14:textId="77777777" w:rsidR="00964BC9" w:rsidRDefault="00964BC9" w:rsidP="00964BC9">
      <w:pPr>
        <w:spacing w:line="276" w:lineRule="auto"/>
        <w:rPr>
          <w:sz w:val="20"/>
          <w:szCs w:val="20"/>
        </w:rPr>
      </w:pPr>
      <w:r w:rsidRPr="00377B94">
        <w:rPr>
          <w:sz w:val="20"/>
          <w:szCs w:val="20"/>
        </w:rPr>
        <w:t>We have built upon our strong industrial heritage and have revolutionised our academic, enterprise research and teaching offer to increasingly embrace the economies ever changing needs through the development of our industry collaboration zones.</w:t>
      </w:r>
    </w:p>
    <w:p w14:paraId="7A12EF19" w14:textId="70A1E444" w:rsidR="00964BC9" w:rsidRDefault="00964BC9" w:rsidP="00964BC9">
      <w:pPr>
        <w:spacing w:line="276" w:lineRule="auto"/>
        <w:ind w:left="23"/>
        <w:rPr>
          <w:sz w:val="20"/>
          <w:szCs w:val="20"/>
        </w:rPr>
      </w:pPr>
      <w:r w:rsidRPr="00377B94">
        <w:rPr>
          <w:sz w:val="20"/>
          <w:szCs w:val="20"/>
        </w:rPr>
        <w:t xml:space="preserve">As we build a new type of </w:t>
      </w:r>
      <w:r w:rsidR="005B49E0" w:rsidRPr="00377B94">
        <w:rPr>
          <w:sz w:val="20"/>
          <w:szCs w:val="20"/>
        </w:rPr>
        <w:t>university</w:t>
      </w:r>
      <w:r w:rsidRPr="00377B94">
        <w:rPr>
          <w:sz w:val="20"/>
          <w:szCs w:val="20"/>
        </w:rPr>
        <w:t xml:space="preserve"> here at Salford, our staff are critical in the development and delivery of our strategic vision; embodying our unique brand and acting as exemplars in demonstrating our philosophy and ethos in how we work.</w:t>
      </w:r>
    </w:p>
    <w:p w14:paraId="4ED45FA3" w14:textId="4465CCE7" w:rsidR="00964BC9" w:rsidRDefault="00964BC9" w:rsidP="00964BC9">
      <w:pPr>
        <w:spacing w:line="276" w:lineRule="auto"/>
        <w:ind w:left="23"/>
        <w:rPr>
          <w:sz w:val="20"/>
          <w:szCs w:val="20"/>
        </w:rPr>
      </w:pPr>
    </w:p>
    <w:p w14:paraId="0059DE27" w14:textId="77777777" w:rsidR="00964BC9" w:rsidRPr="0004478C" w:rsidRDefault="00964BC9" w:rsidP="00964BC9">
      <w:pPr>
        <w:rPr>
          <w:b/>
          <w:color w:val="BA0B2A"/>
          <w:sz w:val="28"/>
          <w:szCs w:val="28"/>
        </w:rPr>
      </w:pPr>
      <w:r w:rsidRPr="0004478C">
        <w:rPr>
          <w:b/>
          <w:color w:val="BA0B2A"/>
          <w:sz w:val="28"/>
          <w:szCs w:val="28"/>
        </w:rPr>
        <w:t>Role Detail</w:t>
      </w:r>
    </w:p>
    <w:p w14:paraId="12AC3A6A" w14:textId="77777777" w:rsidR="00964BC9" w:rsidRDefault="00964BC9" w:rsidP="00964BC9">
      <w:pPr>
        <w:rPr>
          <w:b/>
          <w:color w:val="BA0B2A"/>
          <w:sz w:val="24"/>
          <w:szCs w:val="24"/>
        </w:rPr>
      </w:pPr>
    </w:p>
    <w:p w14:paraId="7449A97B" w14:textId="77777777" w:rsidR="00964BC9" w:rsidRPr="0004478C" w:rsidRDefault="00964BC9" w:rsidP="00964BC9">
      <w:pPr>
        <w:rPr>
          <w:color w:val="BA0B2A"/>
          <w:sz w:val="24"/>
          <w:szCs w:val="24"/>
        </w:rPr>
      </w:pPr>
      <w:r w:rsidRPr="0004478C">
        <w:rPr>
          <w:b/>
          <w:color w:val="BA0B2A"/>
          <w:sz w:val="24"/>
          <w:szCs w:val="24"/>
        </w:rPr>
        <w:t>Role Purpose</w:t>
      </w:r>
    </w:p>
    <w:p w14:paraId="48F7CC00" w14:textId="0FA4D540" w:rsidR="00964BC9" w:rsidRDefault="00964BC9" w:rsidP="00964BC9">
      <w:pPr>
        <w:rPr>
          <w:sz w:val="20"/>
        </w:rPr>
      </w:pPr>
    </w:p>
    <w:p w14:paraId="38CBBA59" w14:textId="6299465C" w:rsidR="00206F7F" w:rsidRDefault="00206F7F" w:rsidP="00206F7F">
      <w:pPr>
        <w:rPr>
          <w:sz w:val="20"/>
          <w:szCs w:val="20"/>
        </w:rPr>
      </w:pPr>
      <w:r w:rsidRPr="00730DC1">
        <w:rPr>
          <w:sz w:val="20"/>
          <w:szCs w:val="20"/>
        </w:rPr>
        <w:t xml:space="preserve">Reporting to the </w:t>
      </w:r>
      <w:r>
        <w:rPr>
          <w:sz w:val="20"/>
          <w:szCs w:val="20"/>
        </w:rPr>
        <w:t xml:space="preserve">Negotiation </w:t>
      </w:r>
      <w:r w:rsidRPr="00EE4ACF">
        <w:rPr>
          <w:sz w:val="20"/>
          <w:szCs w:val="20"/>
        </w:rPr>
        <w:t>&amp; Content Engagement Manager</w:t>
      </w:r>
      <w:r w:rsidRPr="00730DC1">
        <w:rPr>
          <w:sz w:val="20"/>
          <w:szCs w:val="20"/>
        </w:rPr>
        <w:t>, this role provides a fantastic opportunity for a</w:t>
      </w:r>
      <w:r>
        <w:rPr>
          <w:sz w:val="20"/>
          <w:szCs w:val="20"/>
        </w:rPr>
        <w:t xml:space="preserve"> </w:t>
      </w:r>
      <w:r w:rsidRPr="00A61685">
        <w:rPr>
          <w:sz w:val="20"/>
          <w:szCs w:val="20"/>
        </w:rPr>
        <w:t>highly organised</w:t>
      </w:r>
      <w:r w:rsidR="00671203">
        <w:rPr>
          <w:sz w:val="20"/>
          <w:szCs w:val="20"/>
        </w:rPr>
        <w:t>,</w:t>
      </w:r>
      <w:r>
        <w:rPr>
          <w:sz w:val="20"/>
          <w:szCs w:val="20"/>
        </w:rPr>
        <w:t xml:space="preserve"> </w:t>
      </w:r>
      <w:r w:rsidR="00671203" w:rsidRPr="00671203">
        <w:rPr>
          <w:sz w:val="20"/>
          <w:szCs w:val="20"/>
        </w:rPr>
        <w:t xml:space="preserve">proactive, self-discipline </w:t>
      </w:r>
      <w:r>
        <w:rPr>
          <w:sz w:val="20"/>
          <w:szCs w:val="20"/>
        </w:rPr>
        <w:t>individual</w:t>
      </w:r>
      <w:r w:rsidRPr="00730DC1">
        <w:rPr>
          <w:sz w:val="20"/>
          <w:szCs w:val="20"/>
        </w:rPr>
        <w:t xml:space="preserve"> </w:t>
      </w:r>
      <w:r>
        <w:rPr>
          <w:sz w:val="20"/>
          <w:szCs w:val="20"/>
        </w:rPr>
        <w:t xml:space="preserve">who has </w:t>
      </w:r>
      <w:r w:rsidRPr="00730DC1">
        <w:rPr>
          <w:sz w:val="20"/>
          <w:szCs w:val="20"/>
        </w:rPr>
        <w:t xml:space="preserve">experience </w:t>
      </w:r>
      <w:r>
        <w:rPr>
          <w:sz w:val="20"/>
          <w:szCs w:val="20"/>
        </w:rPr>
        <w:t xml:space="preserve">in managing </w:t>
      </w:r>
      <w:r w:rsidRPr="00191829">
        <w:rPr>
          <w:sz w:val="20"/>
          <w:szCs w:val="20"/>
        </w:rPr>
        <w:t xml:space="preserve">acquisitions and procurement functions </w:t>
      </w:r>
      <w:r>
        <w:rPr>
          <w:sz w:val="20"/>
          <w:szCs w:val="20"/>
        </w:rPr>
        <w:t xml:space="preserve">of digital resources, </w:t>
      </w:r>
      <w:r w:rsidR="007F6056" w:rsidRPr="007F6056">
        <w:rPr>
          <w:sz w:val="20"/>
          <w:szCs w:val="20"/>
        </w:rPr>
        <w:t>who understands library subscriptions and the complexities associated with online content</w:t>
      </w:r>
      <w:r w:rsidR="000720A9">
        <w:rPr>
          <w:sz w:val="20"/>
          <w:szCs w:val="20"/>
        </w:rPr>
        <w:t>.</w:t>
      </w:r>
      <w:r w:rsidR="007F6056" w:rsidRPr="007F6056">
        <w:rPr>
          <w:sz w:val="20"/>
          <w:szCs w:val="20"/>
        </w:rPr>
        <w:t xml:space="preserve"> </w:t>
      </w:r>
    </w:p>
    <w:p w14:paraId="7AB8CBC2" w14:textId="77777777" w:rsidR="00206F7F" w:rsidRDefault="00206F7F" w:rsidP="00206F7F">
      <w:pPr>
        <w:rPr>
          <w:sz w:val="20"/>
          <w:szCs w:val="20"/>
        </w:rPr>
      </w:pPr>
    </w:p>
    <w:p w14:paraId="63112E15" w14:textId="0993D771" w:rsidR="00632BEF" w:rsidRDefault="00632BEF" w:rsidP="00033C98">
      <w:pPr>
        <w:rPr>
          <w:sz w:val="20"/>
          <w:szCs w:val="20"/>
        </w:rPr>
      </w:pPr>
      <w:r>
        <w:rPr>
          <w:sz w:val="20"/>
          <w:szCs w:val="20"/>
        </w:rPr>
        <w:t>As Digital Content Officer y</w:t>
      </w:r>
      <w:r w:rsidRPr="00632BEF">
        <w:rPr>
          <w:sz w:val="20"/>
          <w:szCs w:val="20"/>
        </w:rPr>
        <w:t xml:space="preserve">ou will work closely with the Strategic Content </w:t>
      </w:r>
      <w:r w:rsidR="00AA5086">
        <w:rPr>
          <w:sz w:val="20"/>
          <w:szCs w:val="20"/>
        </w:rPr>
        <w:t>Group</w:t>
      </w:r>
      <w:r w:rsidRPr="00632BEF">
        <w:rPr>
          <w:sz w:val="20"/>
          <w:szCs w:val="20"/>
        </w:rPr>
        <w:t xml:space="preserve"> and other colleagues to acquire and evaluate the </w:t>
      </w:r>
      <w:r w:rsidR="00A31638">
        <w:rPr>
          <w:sz w:val="20"/>
          <w:szCs w:val="20"/>
        </w:rPr>
        <w:t>optimum</w:t>
      </w:r>
      <w:r w:rsidRPr="00632BEF">
        <w:rPr>
          <w:sz w:val="20"/>
          <w:szCs w:val="20"/>
        </w:rPr>
        <w:t xml:space="preserve"> resources for the whole academic community</w:t>
      </w:r>
      <w:r w:rsidR="000B7A56">
        <w:rPr>
          <w:sz w:val="20"/>
          <w:szCs w:val="20"/>
        </w:rPr>
        <w:t xml:space="preserve">.  You </w:t>
      </w:r>
      <w:r w:rsidR="000B7A56" w:rsidRPr="002247E1">
        <w:rPr>
          <w:sz w:val="20"/>
          <w:szCs w:val="20"/>
        </w:rPr>
        <w:t xml:space="preserve">will </w:t>
      </w:r>
      <w:r w:rsidR="000B7A56">
        <w:rPr>
          <w:sz w:val="20"/>
          <w:szCs w:val="20"/>
        </w:rPr>
        <w:t xml:space="preserve">be an expert in </w:t>
      </w:r>
      <w:r w:rsidR="000B7A56" w:rsidRPr="002247E1">
        <w:rPr>
          <w:sz w:val="20"/>
          <w:szCs w:val="20"/>
        </w:rPr>
        <w:t>collating</w:t>
      </w:r>
      <w:r w:rsidR="0048071B">
        <w:rPr>
          <w:sz w:val="20"/>
          <w:szCs w:val="20"/>
        </w:rPr>
        <w:t xml:space="preserve">, </w:t>
      </w:r>
      <w:r w:rsidR="000B7A56" w:rsidRPr="002247E1">
        <w:rPr>
          <w:sz w:val="20"/>
          <w:szCs w:val="20"/>
        </w:rPr>
        <w:t>analysing</w:t>
      </w:r>
      <w:r w:rsidR="00BE4A5C">
        <w:rPr>
          <w:sz w:val="20"/>
          <w:szCs w:val="20"/>
        </w:rPr>
        <w:t xml:space="preserve">, </w:t>
      </w:r>
      <w:proofErr w:type="gramStart"/>
      <w:r w:rsidR="00BE4A5C">
        <w:rPr>
          <w:sz w:val="20"/>
          <w:szCs w:val="20"/>
        </w:rPr>
        <w:t>interpreting</w:t>
      </w:r>
      <w:proofErr w:type="gramEnd"/>
      <w:r w:rsidR="00BE4A5C">
        <w:rPr>
          <w:sz w:val="20"/>
          <w:szCs w:val="20"/>
        </w:rPr>
        <w:t xml:space="preserve"> and presenting</w:t>
      </w:r>
      <w:r w:rsidR="000B7A56" w:rsidRPr="002247E1">
        <w:rPr>
          <w:sz w:val="20"/>
          <w:szCs w:val="20"/>
        </w:rPr>
        <w:t xml:space="preserve"> data from difference sources</w:t>
      </w:r>
      <w:r w:rsidR="007F6242">
        <w:rPr>
          <w:sz w:val="20"/>
          <w:szCs w:val="20"/>
        </w:rPr>
        <w:t xml:space="preserve">.  In conjunction with </w:t>
      </w:r>
      <w:proofErr w:type="gramStart"/>
      <w:r w:rsidR="007F6242">
        <w:rPr>
          <w:sz w:val="20"/>
          <w:szCs w:val="20"/>
        </w:rPr>
        <w:t xml:space="preserve">your </w:t>
      </w:r>
      <w:r w:rsidR="000B7A56" w:rsidRPr="002247E1">
        <w:rPr>
          <w:sz w:val="20"/>
          <w:szCs w:val="20"/>
        </w:rPr>
        <w:t xml:space="preserve"> excellent</w:t>
      </w:r>
      <w:proofErr w:type="gramEnd"/>
      <w:r w:rsidR="000B7A56" w:rsidRPr="002247E1">
        <w:rPr>
          <w:sz w:val="20"/>
          <w:szCs w:val="20"/>
        </w:rPr>
        <w:t xml:space="preserve"> communication skills </w:t>
      </w:r>
      <w:r w:rsidR="007F6242">
        <w:rPr>
          <w:sz w:val="20"/>
          <w:szCs w:val="20"/>
        </w:rPr>
        <w:t>you will</w:t>
      </w:r>
      <w:r w:rsidR="000B7A56" w:rsidRPr="002247E1">
        <w:rPr>
          <w:sz w:val="20"/>
          <w:szCs w:val="20"/>
        </w:rPr>
        <w:t xml:space="preserve"> explain </w:t>
      </w:r>
      <w:r w:rsidR="000B7A56">
        <w:rPr>
          <w:sz w:val="20"/>
          <w:szCs w:val="20"/>
        </w:rPr>
        <w:t xml:space="preserve">the </w:t>
      </w:r>
      <w:r w:rsidR="000B7A56" w:rsidRPr="002247E1">
        <w:rPr>
          <w:sz w:val="20"/>
          <w:szCs w:val="20"/>
        </w:rPr>
        <w:t>complex</w:t>
      </w:r>
      <w:r w:rsidR="000B7A56">
        <w:rPr>
          <w:sz w:val="20"/>
          <w:szCs w:val="20"/>
        </w:rPr>
        <w:t>ity of those findings and insights</w:t>
      </w:r>
      <w:r w:rsidR="00AA5086">
        <w:rPr>
          <w:sz w:val="20"/>
          <w:szCs w:val="20"/>
        </w:rPr>
        <w:t>,</w:t>
      </w:r>
      <w:r w:rsidRPr="00632BEF">
        <w:rPr>
          <w:sz w:val="20"/>
          <w:szCs w:val="20"/>
        </w:rPr>
        <w:t xml:space="preserve"> </w:t>
      </w:r>
      <w:r w:rsidR="007F6242">
        <w:rPr>
          <w:sz w:val="20"/>
          <w:szCs w:val="20"/>
        </w:rPr>
        <w:t xml:space="preserve">in order </w:t>
      </w:r>
      <w:r w:rsidRPr="00632BEF">
        <w:rPr>
          <w:sz w:val="20"/>
          <w:szCs w:val="20"/>
        </w:rPr>
        <w:t xml:space="preserve">to </w:t>
      </w:r>
      <w:r w:rsidR="007F6242">
        <w:rPr>
          <w:sz w:val="20"/>
          <w:szCs w:val="20"/>
        </w:rPr>
        <w:t xml:space="preserve">both </w:t>
      </w:r>
      <w:r w:rsidRPr="00632BEF">
        <w:rPr>
          <w:sz w:val="20"/>
          <w:szCs w:val="20"/>
        </w:rPr>
        <w:t xml:space="preserve">inform </w:t>
      </w:r>
      <w:r w:rsidR="007F6242">
        <w:rPr>
          <w:sz w:val="20"/>
          <w:szCs w:val="20"/>
        </w:rPr>
        <w:t xml:space="preserve">decision </w:t>
      </w:r>
      <w:r w:rsidR="005C4BB7">
        <w:rPr>
          <w:sz w:val="20"/>
          <w:szCs w:val="20"/>
        </w:rPr>
        <w:t>making</w:t>
      </w:r>
      <w:r w:rsidRPr="00632BEF">
        <w:rPr>
          <w:sz w:val="20"/>
          <w:szCs w:val="20"/>
        </w:rPr>
        <w:t xml:space="preserve"> and long term </w:t>
      </w:r>
      <w:r w:rsidR="007F6242">
        <w:rPr>
          <w:sz w:val="20"/>
          <w:szCs w:val="20"/>
        </w:rPr>
        <w:t xml:space="preserve">strategic planning </w:t>
      </w:r>
      <w:r w:rsidRPr="00632BEF">
        <w:rPr>
          <w:sz w:val="20"/>
          <w:szCs w:val="20"/>
        </w:rPr>
        <w:t>.</w:t>
      </w:r>
    </w:p>
    <w:p w14:paraId="06B646D1" w14:textId="77777777" w:rsidR="00E86194" w:rsidRDefault="00E86194" w:rsidP="00DA1DA3">
      <w:pPr>
        <w:rPr>
          <w:sz w:val="20"/>
          <w:szCs w:val="20"/>
        </w:rPr>
      </w:pPr>
    </w:p>
    <w:p w14:paraId="0BAF23DF" w14:textId="64F5A575" w:rsidR="00DA1DA3" w:rsidRDefault="00E86194" w:rsidP="00DA1DA3">
      <w:pPr>
        <w:rPr>
          <w:sz w:val="20"/>
          <w:szCs w:val="20"/>
        </w:rPr>
      </w:pPr>
      <w:r w:rsidRPr="00914527">
        <w:rPr>
          <w:sz w:val="20"/>
          <w:szCs w:val="20"/>
        </w:rPr>
        <w:t xml:space="preserve">A key aspect of this role is working directly with the </w:t>
      </w:r>
      <w:r>
        <w:rPr>
          <w:sz w:val="20"/>
          <w:szCs w:val="20"/>
        </w:rPr>
        <w:t>suppliers and publishers to stimulate savings in time and money</w:t>
      </w:r>
      <w:r w:rsidR="007F6242">
        <w:rPr>
          <w:sz w:val="20"/>
          <w:szCs w:val="20"/>
        </w:rPr>
        <w:t xml:space="preserve">, ensuring high and increasing levels of return on </w:t>
      </w:r>
      <w:r w:rsidR="005C4BB7">
        <w:rPr>
          <w:sz w:val="20"/>
          <w:szCs w:val="20"/>
        </w:rPr>
        <w:t xml:space="preserve">investment. </w:t>
      </w:r>
      <w:r>
        <w:rPr>
          <w:sz w:val="20"/>
          <w:szCs w:val="20"/>
        </w:rPr>
        <w:t xml:space="preserve">You will build relationships and proactively ask the right questions to ensure we are utilising their resources and optimising their technologies to </w:t>
      </w:r>
      <w:r w:rsidR="005C4BB7">
        <w:rPr>
          <w:sz w:val="20"/>
          <w:szCs w:val="20"/>
        </w:rPr>
        <w:t>obtain up</w:t>
      </w:r>
      <w:r>
        <w:rPr>
          <w:sz w:val="20"/>
          <w:szCs w:val="20"/>
        </w:rPr>
        <w:t xml:space="preserve"> to date and accurate insights, </w:t>
      </w:r>
      <w:r w:rsidR="005C4BB7">
        <w:rPr>
          <w:sz w:val="20"/>
          <w:szCs w:val="20"/>
        </w:rPr>
        <w:t>ensuring best</w:t>
      </w:r>
      <w:r>
        <w:rPr>
          <w:sz w:val="20"/>
          <w:szCs w:val="20"/>
        </w:rPr>
        <w:t xml:space="preserve"> value for money. Y</w:t>
      </w:r>
      <w:r w:rsidRPr="007B3CDD">
        <w:rPr>
          <w:sz w:val="20"/>
          <w:szCs w:val="20"/>
        </w:rPr>
        <w:t xml:space="preserve">ou </w:t>
      </w:r>
      <w:r>
        <w:rPr>
          <w:sz w:val="20"/>
          <w:szCs w:val="20"/>
        </w:rPr>
        <w:t xml:space="preserve">will use your </w:t>
      </w:r>
      <w:r w:rsidR="007F6242">
        <w:rPr>
          <w:sz w:val="20"/>
          <w:szCs w:val="20"/>
        </w:rPr>
        <w:t>enquiring</w:t>
      </w:r>
      <w:r w:rsidRPr="007B3CDD">
        <w:rPr>
          <w:sz w:val="20"/>
          <w:szCs w:val="20"/>
        </w:rPr>
        <w:t xml:space="preserve"> mind and want to understand the </w:t>
      </w:r>
      <w:r w:rsidR="005C4BB7">
        <w:rPr>
          <w:sz w:val="20"/>
          <w:szCs w:val="20"/>
        </w:rPr>
        <w:t xml:space="preserve">rationale </w:t>
      </w:r>
      <w:r w:rsidR="005C4BB7" w:rsidRPr="007B3CDD">
        <w:rPr>
          <w:sz w:val="20"/>
          <w:szCs w:val="20"/>
        </w:rPr>
        <w:t>behind</w:t>
      </w:r>
      <w:r>
        <w:rPr>
          <w:sz w:val="20"/>
          <w:szCs w:val="20"/>
        </w:rPr>
        <w:t xml:space="preserve"> any fluctuations in usage</w:t>
      </w:r>
      <w:r w:rsidR="007F6242">
        <w:t xml:space="preserve"> and developing solutions to overcome this.</w:t>
      </w:r>
    </w:p>
    <w:p w14:paraId="58FFCBAC" w14:textId="77777777" w:rsidR="00DA1DA3" w:rsidRDefault="00DA1DA3" w:rsidP="00DA1DA3">
      <w:pPr>
        <w:rPr>
          <w:sz w:val="20"/>
          <w:szCs w:val="20"/>
        </w:rPr>
      </w:pPr>
    </w:p>
    <w:p w14:paraId="4D2BEDF5" w14:textId="1E5A88A1" w:rsidR="00645FE4" w:rsidRPr="00F54D16" w:rsidRDefault="007F6242" w:rsidP="00645FE4">
      <w:pPr>
        <w:rPr>
          <w:sz w:val="20"/>
          <w:szCs w:val="20"/>
        </w:rPr>
      </w:pPr>
      <w:r>
        <w:rPr>
          <w:sz w:val="20"/>
          <w:szCs w:val="20"/>
        </w:rPr>
        <w:t xml:space="preserve">You will also be responsible for updating and </w:t>
      </w:r>
      <w:r w:rsidR="005C4BB7">
        <w:rPr>
          <w:sz w:val="20"/>
          <w:szCs w:val="20"/>
        </w:rPr>
        <w:t xml:space="preserve">enhancing </w:t>
      </w:r>
      <w:r w:rsidR="005C4BB7" w:rsidRPr="00F54D16">
        <w:rPr>
          <w:sz w:val="20"/>
          <w:szCs w:val="20"/>
        </w:rPr>
        <w:t>our</w:t>
      </w:r>
      <w:r w:rsidR="00645FE4" w:rsidRPr="00F54D16">
        <w:rPr>
          <w:sz w:val="20"/>
          <w:szCs w:val="20"/>
        </w:rPr>
        <w:t xml:space="preserve"> approach to our annual subscription review.  You will be working closely with our Academic Support Librarians to help build a better picture of our portfolio, by using </w:t>
      </w:r>
      <w:proofErr w:type="gramStart"/>
      <w:r w:rsidR="00645FE4" w:rsidRPr="00F54D16">
        <w:rPr>
          <w:sz w:val="20"/>
          <w:szCs w:val="20"/>
        </w:rPr>
        <w:t>a number of</w:t>
      </w:r>
      <w:proofErr w:type="gramEnd"/>
      <w:r w:rsidR="00645FE4" w:rsidRPr="00F54D16">
        <w:rPr>
          <w:sz w:val="20"/>
          <w:szCs w:val="20"/>
        </w:rPr>
        <w:t xml:space="preserve"> metrics from a number of sources, by increasing the reliability of our data, by maximising appropriate and relevant systems and improving the audit of outcome decisions.</w:t>
      </w:r>
    </w:p>
    <w:p w14:paraId="2F3E3E11" w14:textId="77777777" w:rsidR="00645FE4" w:rsidRDefault="00645FE4" w:rsidP="00DA1DA3">
      <w:pPr>
        <w:rPr>
          <w:sz w:val="20"/>
          <w:szCs w:val="20"/>
        </w:rPr>
      </w:pPr>
    </w:p>
    <w:p w14:paraId="68355F06" w14:textId="4E5EC3CC" w:rsidR="00DA1DA3" w:rsidRDefault="00691B58" w:rsidP="00DA1DA3">
      <w:pPr>
        <w:rPr>
          <w:sz w:val="20"/>
          <w:szCs w:val="20"/>
        </w:rPr>
      </w:pPr>
      <w:r>
        <w:rPr>
          <w:sz w:val="20"/>
          <w:szCs w:val="20"/>
        </w:rPr>
        <w:t>You</w:t>
      </w:r>
      <w:r w:rsidR="00FC4254">
        <w:rPr>
          <w:sz w:val="20"/>
          <w:szCs w:val="20"/>
        </w:rPr>
        <w:t>r</w:t>
      </w:r>
      <w:r>
        <w:rPr>
          <w:sz w:val="20"/>
          <w:szCs w:val="20"/>
        </w:rPr>
        <w:t xml:space="preserve"> </w:t>
      </w:r>
      <w:r w:rsidRPr="00691B58">
        <w:rPr>
          <w:sz w:val="20"/>
          <w:szCs w:val="20"/>
        </w:rPr>
        <w:t xml:space="preserve">eye </w:t>
      </w:r>
      <w:r w:rsidR="001C765F">
        <w:rPr>
          <w:sz w:val="20"/>
          <w:szCs w:val="20"/>
        </w:rPr>
        <w:t>for</w:t>
      </w:r>
      <w:r w:rsidRPr="00691B58">
        <w:rPr>
          <w:sz w:val="20"/>
          <w:szCs w:val="20"/>
        </w:rPr>
        <w:t xml:space="preserve"> continuous service evaluation and improve</w:t>
      </w:r>
      <w:r>
        <w:rPr>
          <w:sz w:val="20"/>
          <w:szCs w:val="20"/>
        </w:rPr>
        <w:t xml:space="preserve">ment to </w:t>
      </w:r>
      <w:r w:rsidR="00DA1DA3">
        <w:rPr>
          <w:sz w:val="20"/>
          <w:szCs w:val="20"/>
        </w:rPr>
        <w:t>develop</w:t>
      </w:r>
      <w:r w:rsidR="002750DD">
        <w:rPr>
          <w:sz w:val="20"/>
          <w:szCs w:val="20"/>
        </w:rPr>
        <w:t xml:space="preserve"> new</w:t>
      </w:r>
      <w:r w:rsidR="00DA1DA3">
        <w:rPr>
          <w:sz w:val="20"/>
          <w:szCs w:val="20"/>
        </w:rPr>
        <w:t xml:space="preserve"> processes and </w:t>
      </w:r>
      <w:r w:rsidR="00E05852">
        <w:rPr>
          <w:sz w:val="20"/>
          <w:szCs w:val="20"/>
        </w:rPr>
        <w:t xml:space="preserve">robust </w:t>
      </w:r>
      <w:r w:rsidR="00DA1DA3">
        <w:rPr>
          <w:sz w:val="20"/>
          <w:szCs w:val="20"/>
        </w:rPr>
        <w:t>workflows</w:t>
      </w:r>
      <w:r w:rsidR="0013274F">
        <w:rPr>
          <w:sz w:val="20"/>
          <w:szCs w:val="20"/>
        </w:rPr>
        <w:t>,</w:t>
      </w:r>
      <w:r w:rsidR="006D4F19">
        <w:rPr>
          <w:sz w:val="20"/>
          <w:szCs w:val="20"/>
        </w:rPr>
        <w:t xml:space="preserve"> will </w:t>
      </w:r>
      <w:r w:rsidR="006D4F19" w:rsidRPr="006D4F19">
        <w:rPr>
          <w:sz w:val="20"/>
          <w:szCs w:val="20"/>
        </w:rPr>
        <w:t>improve the quality of the data</w:t>
      </w:r>
      <w:r w:rsidR="00E84081">
        <w:rPr>
          <w:sz w:val="20"/>
          <w:szCs w:val="20"/>
        </w:rPr>
        <w:t xml:space="preserve"> </w:t>
      </w:r>
      <w:r w:rsidR="006D4F19" w:rsidRPr="006D4F19">
        <w:rPr>
          <w:sz w:val="20"/>
          <w:szCs w:val="20"/>
        </w:rPr>
        <w:t>and widen the range of data available to a</w:t>
      </w:r>
      <w:r w:rsidR="0027054F">
        <w:rPr>
          <w:sz w:val="20"/>
          <w:szCs w:val="20"/>
        </w:rPr>
        <w:t>ss</w:t>
      </w:r>
      <w:r w:rsidR="006D4F19" w:rsidRPr="006D4F19">
        <w:rPr>
          <w:sz w:val="20"/>
          <w:szCs w:val="20"/>
        </w:rPr>
        <w:t xml:space="preserve">ess renewal and purchase of </w:t>
      </w:r>
      <w:r w:rsidR="0013274F">
        <w:rPr>
          <w:sz w:val="20"/>
          <w:szCs w:val="20"/>
        </w:rPr>
        <w:t>our</w:t>
      </w:r>
      <w:r w:rsidR="00AB71E3">
        <w:rPr>
          <w:sz w:val="20"/>
          <w:szCs w:val="20"/>
        </w:rPr>
        <w:t xml:space="preserve"> </w:t>
      </w:r>
      <w:r w:rsidR="006D4F19" w:rsidRPr="006D4F19">
        <w:rPr>
          <w:sz w:val="20"/>
          <w:szCs w:val="20"/>
        </w:rPr>
        <w:t>digital content</w:t>
      </w:r>
      <w:r w:rsidR="006D26A9">
        <w:rPr>
          <w:sz w:val="20"/>
          <w:szCs w:val="20"/>
        </w:rPr>
        <w:t xml:space="preserve">, </w:t>
      </w:r>
      <w:r w:rsidR="006D26A9" w:rsidRPr="006D26A9">
        <w:rPr>
          <w:sz w:val="20"/>
          <w:szCs w:val="20"/>
        </w:rPr>
        <w:t>to ensure they are able to respond to the changing environment by defining data requirements and ensure internal data sources are leveraged effectively to support current and potential institutional agreements.</w:t>
      </w:r>
      <w:r w:rsidR="00FA6E7B">
        <w:rPr>
          <w:sz w:val="20"/>
          <w:szCs w:val="20"/>
        </w:rPr>
        <w:t xml:space="preserve"> </w:t>
      </w:r>
      <w:r w:rsidR="00B000E3">
        <w:rPr>
          <w:sz w:val="20"/>
          <w:szCs w:val="20"/>
        </w:rPr>
        <w:t>This improvement</w:t>
      </w:r>
      <w:r w:rsidR="008F4D70">
        <w:rPr>
          <w:sz w:val="20"/>
          <w:szCs w:val="20"/>
        </w:rPr>
        <w:t xml:space="preserve"> will allow y</w:t>
      </w:r>
      <w:r w:rsidR="00DA1DA3">
        <w:rPr>
          <w:sz w:val="20"/>
          <w:szCs w:val="20"/>
        </w:rPr>
        <w:t xml:space="preserve">ou </w:t>
      </w:r>
      <w:r w:rsidR="008F4D70">
        <w:rPr>
          <w:sz w:val="20"/>
          <w:szCs w:val="20"/>
        </w:rPr>
        <w:t>to</w:t>
      </w:r>
      <w:r w:rsidR="00DA1DA3">
        <w:rPr>
          <w:sz w:val="20"/>
          <w:szCs w:val="20"/>
        </w:rPr>
        <w:t xml:space="preserve"> know exactly our commitment to </w:t>
      </w:r>
      <w:r w:rsidR="00524669">
        <w:rPr>
          <w:sz w:val="20"/>
          <w:szCs w:val="20"/>
        </w:rPr>
        <w:t>our</w:t>
      </w:r>
      <w:r w:rsidR="00DA1DA3">
        <w:rPr>
          <w:sz w:val="20"/>
          <w:szCs w:val="20"/>
        </w:rPr>
        <w:t xml:space="preserve"> renewal subscription portfolio and present an overall picture on the performance of each subscription.</w:t>
      </w:r>
    </w:p>
    <w:p w14:paraId="13F0047B" w14:textId="77777777" w:rsidR="00DA1DA3" w:rsidRDefault="00DA1DA3" w:rsidP="00B509CD"/>
    <w:p w14:paraId="56FFC7CF" w14:textId="3B194873" w:rsidR="003039C0" w:rsidRDefault="00716A5A" w:rsidP="004817AD">
      <w:pPr>
        <w:rPr>
          <w:sz w:val="20"/>
          <w:szCs w:val="20"/>
        </w:rPr>
      </w:pPr>
      <w:r>
        <w:rPr>
          <w:sz w:val="20"/>
          <w:szCs w:val="20"/>
        </w:rPr>
        <w:t xml:space="preserve">You </w:t>
      </w:r>
      <w:r w:rsidR="003039C0" w:rsidRPr="003039C0">
        <w:rPr>
          <w:sz w:val="20"/>
          <w:szCs w:val="20"/>
        </w:rPr>
        <w:t>will be able to leverage the Alma library management s</w:t>
      </w:r>
      <w:r>
        <w:rPr>
          <w:sz w:val="20"/>
          <w:szCs w:val="20"/>
        </w:rPr>
        <w:t>ystem</w:t>
      </w:r>
      <w:r w:rsidR="0067512B">
        <w:rPr>
          <w:sz w:val="20"/>
          <w:szCs w:val="20"/>
        </w:rPr>
        <w:t xml:space="preserve"> and other systems</w:t>
      </w:r>
      <w:r w:rsidR="003039C0" w:rsidRPr="003039C0">
        <w:rPr>
          <w:sz w:val="20"/>
          <w:szCs w:val="20"/>
        </w:rPr>
        <w:t xml:space="preserve"> to </w:t>
      </w:r>
      <w:r w:rsidR="000F171B">
        <w:rPr>
          <w:sz w:val="20"/>
          <w:szCs w:val="20"/>
        </w:rPr>
        <w:t xml:space="preserve">support </w:t>
      </w:r>
      <w:r w:rsidR="003039C0" w:rsidRPr="003039C0">
        <w:rPr>
          <w:sz w:val="20"/>
          <w:szCs w:val="20"/>
        </w:rPr>
        <w:t>cross-system automated workflows</w:t>
      </w:r>
      <w:r w:rsidR="008A7ADA">
        <w:rPr>
          <w:sz w:val="20"/>
          <w:szCs w:val="20"/>
        </w:rPr>
        <w:t xml:space="preserve"> and use you</w:t>
      </w:r>
      <w:r w:rsidR="007C7277">
        <w:rPr>
          <w:sz w:val="20"/>
          <w:szCs w:val="20"/>
        </w:rPr>
        <w:t>r</w:t>
      </w:r>
      <w:r w:rsidR="008A7ADA">
        <w:rPr>
          <w:sz w:val="20"/>
          <w:szCs w:val="20"/>
        </w:rPr>
        <w:t xml:space="preserve"> interest in technology</w:t>
      </w:r>
      <w:r w:rsidR="00B12CA8">
        <w:rPr>
          <w:sz w:val="20"/>
          <w:szCs w:val="20"/>
        </w:rPr>
        <w:t xml:space="preserve"> </w:t>
      </w:r>
      <w:r w:rsidR="000765F6">
        <w:rPr>
          <w:sz w:val="20"/>
          <w:szCs w:val="20"/>
        </w:rPr>
        <w:t>to</w:t>
      </w:r>
      <w:r w:rsidR="00B12CA8">
        <w:rPr>
          <w:sz w:val="20"/>
          <w:szCs w:val="20"/>
        </w:rPr>
        <w:t xml:space="preserve"> </w:t>
      </w:r>
      <w:r w:rsidR="00EC4DC9">
        <w:rPr>
          <w:sz w:val="20"/>
          <w:szCs w:val="20"/>
        </w:rPr>
        <w:t>drive</w:t>
      </w:r>
      <w:r w:rsidR="008A7ADA">
        <w:rPr>
          <w:sz w:val="20"/>
          <w:szCs w:val="20"/>
        </w:rPr>
        <w:t xml:space="preserve"> </w:t>
      </w:r>
      <w:r w:rsidR="00BD1EC8">
        <w:rPr>
          <w:sz w:val="20"/>
          <w:szCs w:val="20"/>
        </w:rPr>
        <w:t>automate</w:t>
      </w:r>
      <w:r w:rsidR="005F680D">
        <w:rPr>
          <w:sz w:val="20"/>
          <w:szCs w:val="20"/>
        </w:rPr>
        <w:t>d</w:t>
      </w:r>
      <w:r w:rsidR="00BD1EC8">
        <w:rPr>
          <w:sz w:val="20"/>
          <w:szCs w:val="20"/>
        </w:rPr>
        <w:t xml:space="preserve"> workflows wherever possible.</w:t>
      </w:r>
    </w:p>
    <w:p w14:paraId="22FB59AA" w14:textId="1FAB8E26" w:rsidR="00A97DD0" w:rsidRDefault="00A97DD0" w:rsidP="004817AD">
      <w:pPr>
        <w:rPr>
          <w:sz w:val="20"/>
          <w:szCs w:val="20"/>
        </w:rPr>
      </w:pPr>
    </w:p>
    <w:p w14:paraId="6E876806" w14:textId="77777777" w:rsidR="00370150" w:rsidRDefault="00D60566" w:rsidP="004817AD">
      <w:pPr>
        <w:rPr>
          <w:sz w:val="20"/>
          <w:szCs w:val="20"/>
        </w:rPr>
      </w:pPr>
      <w:r>
        <w:rPr>
          <w:sz w:val="20"/>
          <w:szCs w:val="20"/>
        </w:rPr>
        <w:lastRenderedPageBreak/>
        <w:t xml:space="preserve">You will </w:t>
      </w:r>
      <w:r w:rsidR="00F2263B">
        <w:rPr>
          <w:sz w:val="20"/>
          <w:szCs w:val="20"/>
        </w:rPr>
        <w:t xml:space="preserve">have </w:t>
      </w:r>
      <w:r w:rsidR="00224C0C" w:rsidRPr="00224C0C">
        <w:rPr>
          <w:sz w:val="20"/>
          <w:szCs w:val="20"/>
        </w:rPr>
        <w:t>competing priorities and tight deadlines</w:t>
      </w:r>
      <w:r w:rsidR="004B0FE6">
        <w:rPr>
          <w:sz w:val="20"/>
          <w:szCs w:val="20"/>
        </w:rPr>
        <w:t xml:space="preserve"> and be required to pivot and adapt and switch your entire focus</w:t>
      </w:r>
      <w:r w:rsidR="00B87B5B">
        <w:rPr>
          <w:sz w:val="20"/>
          <w:szCs w:val="20"/>
        </w:rPr>
        <w:t xml:space="preserve">, </w:t>
      </w:r>
      <w:r w:rsidR="00185C02">
        <w:rPr>
          <w:sz w:val="20"/>
          <w:szCs w:val="20"/>
        </w:rPr>
        <w:t>you will use</w:t>
      </w:r>
      <w:r w:rsidR="00B87B5B">
        <w:rPr>
          <w:sz w:val="20"/>
          <w:szCs w:val="20"/>
        </w:rPr>
        <w:t xml:space="preserve"> y</w:t>
      </w:r>
      <w:r w:rsidR="00402B94">
        <w:rPr>
          <w:sz w:val="20"/>
          <w:szCs w:val="20"/>
        </w:rPr>
        <w:t xml:space="preserve">our </w:t>
      </w:r>
      <w:r w:rsidR="00A97DD0" w:rsidRPr="00A97DD0">
        <w:rPr>
          <w:sz w:val="20"/>
          <w:szCs w:val="20"/>
        </w:rPr>
        <w:t xml:space="preserve">ability to work under pressure </w:t>
      </w:r>
      <w:r w:rsidR="00185C02">
        <w:rPr>
          <w:sz w:val="20"/>
          <w:szCs w:val="20"/>
        </w:rPr>
        <w:t xml:space="preserve">to </w:t>
      </w:r>
      <w:r w:rsidR="00370150">
        <w:rPr>
          <w:sz w:val="20"/>
          <w:szCs w:val="20"/>
        </w:rPr>
        <w:t xml:space="preserve">cope with the pressure of demanding targets </w:t>
      </w:r>
    </w:p>
    <w:p w14:paraId="563CA498" w14:textId="77777777" w:rsidR="00370150" w:rsidRDefault="00370150" w:rsidP="004817AD">
      <w:pPr>
        <w:rPr>
          <w:sz w:val="20"/>
          <w:szCs w:val="20"/>
        </w:rPr>
      </w:pPr>
    </w:p>
    <w:p w14:paraId="28B60352" w14:textId="09E51826" w:rsidR="009E3672" w:rsidRDefault="009E3672" w:rsidP="009E3672">
      <w:pPr>
        <w:rPr>
          <w:sz w:val="20"/>
          <w:szCs w:val="20"/>
        </w:rPr>
      </w:pPr>
      <w:r>
        <w:rPr>
          <w:sz w:val="20"/>
          <w:szCs w:val="20"/>
        </w:rPr>
        <w:t>You will also have opportunities</w:t>
      </w:r>
      <w:r w:rsidR="00AC1F8B">
        <w:rPr>
          <w:sz w:val="20"/>
          <w:szCs w:val="20"/>
        </w:rPr>
        <w:t xml:space="preserve"> to use </w:t>
      </w:r>
      <w:r w:rsidR="00077E4D">
        <w:rPr>
          <w:sz w:val="20"/>
          <w:szCs w:val="20"/>
        </w:rPr>
        <w:t>your organisational skills and communication skills</w:t>
      </w:r>
      <w:r>
        <w:rPr>
          <w:sz w:val="20"/>
          <w:szCs w:val="20"/>
        </w:rPr>
        <w:t xml:space="preserve"> to work on</w:t>
      </w:r>
      <w:r w:rsidRPr="00EB0140">
        <w:rPr>
          <w:sz w:val="20"/>
          <w:szCs w:val="20"/>
        </w:rPr>
        <w:t xml:space="preserve"> meaningful </w:t>
      </w:r>
      <w:r w:rsidR="00257EE7">
        <w:rPr>
          <w:sz w:val="20"/>
          <w:szCs w:val="20"/>
        </w:rPr>
        <w:t xml:space="preserve">cross service </w:t>
      </w:r>
      <w:r w:rsidRPr="00EB0140">
        <w:rPr>
          <w:sz w:val="20"/>
          <w:szCs w:val="20"/>
        </w:rPr>
        <w:t>projects</w:t>
      </w:r>
      <w:r>
        <w:rPr>
          <w:sz w:val="20"/>
          <w:szCs w:val="20"/>
        </w:rPr>
        <w:t xml:space="preserve"> and will be </w:t>
      </w:r>
      <w:r w:rsidR="00CB1BD4">
        <w:rPr>
          <w:sz w:val="20"/>
          <w:szCs w:val="20"/>
        </w:rPr>
        <w:t xml:space="preserve">a real contributor </w:t>
      </w:r>
      <w:r w:rsidR="00BD7007" w:rsidRPr="00BD7007">
        <w:rPr>
          <w:sz w:val="20"/>
          <w:szCs w:val="20"/>
        </w:rPr>
        <w:t>in idea generating</w:t>
      </w:r>
      <w:r w:rsidR="005F5BFD">
        <w:rPr>
          <w:sz w:val="20"/>
          <w:szCs w:val="20"/>
        </w:rPr>
        <w:t xml:space="preserve"> </w:t>
      </w:r>
      <w:r w:rsidR="00716DB8">
        <w:rPr>
          <w:sz w:val="20"/>
          <w:szCs w:val="20"/>
        </w:rPr>
        <w:t xml:space="preserve">and </w:t>
      </w:r>
      <w:r w:rsidR="00C3650B">
        <w:rPr>
          <w:sz w:val="20"/>
          <w:szCs w:val="20"/>
        </w:rPr>
        <w:t>an</w:t>
      </w:r>
      <w:r w:rsidR="00716DB8">
        <w:rPr>
          <w:sz w:val="20"/>
          <w:szCs w:val="20"/>
        </w:rPr>
        <w:t xml:space="preserve"> advocate of</w:t>
      </w:r>
      <w:r w:rsidR="005F5BFD">
        <w:rPr>
          <w:sz w:val="20"/>
          <w:szCs w:val="20"/>
        </w:rPr>
        <w:t xml:space="preserve"> </w:t>
      </w:r>
      <w:r w:rsidR="0080001D">
        <w:rPr>
          <w:sz w:val="20"/>
          <w:szCs w:val="20"/>
        </w:rPr>
        <w:t xml:space="preserve">service </w:t>
      </w:r>
      <w:r w:rsidR="00D5030F">
        <w:rPr>
          <w:sz w:val="20"/>
          <w:szCs w:val="20"/>
        </w:rPr>
        <w:t>improvement</w:t>
      </w:r>
      <w:r w:rsidR="00877730">
        <w:rPr>
          <w:sz w:val="20"/>
          <w:szCs w:val="20"/>
        </w:rPr>
        <w:t xml:space="preserve"> and </w:t>
      </w:r>
      <w:r w:rsidR="00E17104">
        <w:rPr>
          <w:sz w:val="20"/>
          <w:szCs w:val="20"/>
        </w:rPr>
        <w:t xml:space="preserve">always </w:t>
      </w:r>
      <w:r w:rsidR="00877730">
        <w:rPr>
          <w:sz w:val="20"/>
          <w:szCs w:val="20"/>
        </w:rPr>
        <w:t>looking forward</w:t>
      </w:r>
      <w:r w:rsidR="00D5030F">
        <w:rPr>
          <w:sz w:val="20"/>
          <w:szCs w:val="20"/>
        </w:rPr>
        <w:t>.</w:t>
      </w:r>
    </w:p>
    <w:p w14:paraId="34DC2DB1" w14:textId="7DD1A881" w:rsidR="00F54D16" w:rsidRDefault="00F54D16" w:rsidP="009E3672">
      <w:pPr>
        <w:rPr>
          <w:sz w:val="20"/>
          <w:szCs w:val="20"/>
        </w:rPr>
      </w:pPr>
    </w:p>
    <w:p w14:paraId="1479021B" w14:textId="74C79AD2" w:rsidR="00DF5146" w:rsidRDefault="00DF5146" w:rsidP="00DF5146">
      <w:pPr>
        <w:rPr>
          <w:sz w:val="20"/>
          <w:szCs w:val="20"/>
        </w:rPr>
      </w:pPr>
      <w:r>
        <w:rPr>
          <w:sz w:val="20"/>
          <w:szCs w:val="20"/>
        </w:rPr>
        <w:t xml:space="preserve">We are going through a process of change within the team with the merger of </w:t>
      </w:r>
      <w:r w:rsidR="007F6242">
        <w:rPr>
          <w:sz w:val="20"/>
          <w:szCs w:val="20"/>
        </w:rPr>
        <w:t>two</w:t>
      </w:r>
      <w:r>
        <w:rPr>
          <w:sz w:val="20"/>
          <w:szCs w:val="20"/>
        </w:rPr>
        <w:t xml:space="preserve"> teams, where there is a greater focus of behaviours and how we do our work in Content &amp; Business Team is changing.  We are looking for people who want to be innovative, want to question and make decisions, but also who recognise the importance of being part of a strong team.  We are looking for someone who wants to develop and coach other colleagues within the team, to work collaboratively with other teams within The Library</w:t>
      </w:r>
      <w:r w:rsidRPr="00554BF3">
        <w:t xml:space="preserve"> </w:t>
      </w:r>
      <w:r w:rsidRPr="00554BF3">
        <w:rPr>
          <w:sz w:val="20"/>
          <w:szCs w:val="20"/>
        </w:rPr>
        <w:t>Careers &amp; Enterprise</w:t>
      </w:r>
      <w:r>
        <w:rPr>
          <w:sz w:val="20"/>
          <w:szCs w:val="20"/>
        </w:rPr>
        <w:t xml:space="preserve"> to enhance our offering to our students, and you will need to enjoy working with and building strong relationships with colleagues from across the service. </w:t>
      </w:r>
    </w:p>
    <w:p w14:paraId="0152788A" w14:textId="77777777" w:rsidR="00DF5146" w:rsidRDefault="00DF5146" w:rsidP="00DF5146">
      <w:pPr>
        <w:rPr>
          <w:sz w:val="20"/>
          <w:szCs w:val="20"/>
        </w:rPr>
      </w:pPr>
    </w:p>
    <w:p w14:paraId="53E6F87C" w14:textId="77777777" w:rsidR="00DF5146" w:rsidRDefault="00DF5146" w:rsidP="00DF5146">
      <w:pPr>
        <w:rPr>
          <w:sz w:val="20"/>
          <w:szCs w:val="20"/>
        </w:rPr>
      </w:pPr>
      <w:r w:rsidRPr="006837B0">
        <w:rPr>
          <w:sz w:val="20"/>
          <w:szCs w:val="20"/>
        </w:rPr>
        <w:t>The work is fast paced, often reactive, and can be frustrating</w:t>
      </w:r>
      <w:r>
        <w:rPr>
          <w:sz w:val="20"/>
          <w:szCs w:val="20"/>
        </w:rPr>
        <w:t xml:space="preserve"> w</w:t>
      </w:r>
      <w:r w:rsidRPr="001B030A">
        <w:rPr>
          <w:sz w:val="20"/>
          <w:szCs w:val="20"/>
        </w:rPr>
        <w:t xml:space="preserve">e are looking for someone to undertake this role who has experience in </w:t>
      </w:r>
      <w:r>
        <w:rPr>
          <w:sz w:val="20"/>
          <w:szCs w:val="20"/>
        </w:rPr>
        <w:t xml:space="preserve">juggling multiple competing priorities and tight deadlines, who has </w:t>
      </w:r>
      <w:r w:rsidRPr="006837B0">
        <w:rPr>
          <w:sz w:val="20"/>
          <w:szCs w:val="20"/>
        </w:rPr>
        <w:t>a high level of resilience</w:t>
      </w:r>
      <w:r>
        <w:rPr>
          <w:sz w:val="20"/>
          <w:szCs w:val="20"/>
        </w:rPr>
        <w:t xml:space="preserve"> and patience</w:t>
      </w:r>
      <w:r w:rsidRPr="006837B0">
        <w:rPr>
          <w:sz w:val="20"/>
          <w:szCs w:val="20"/>
        </w:rPr>
        <w:t xml:space="preserve">, but you will be working with people who are passionate about changing the lives of our students. </w:t>
      </w:r>
    </w:p>
    <w:p w14:paraId="2A7E778A" w14:textId="77777777" w:rsidR="00DF5146" w:rsidRDefault="00DF5146" w:rsidP="00330C1D">
      <w:pPr>
        <w:rPr>
          <w:sz w:val="20"/>
        </w:rPr>
      </w:pPr>
    </w:p>
    <w:p w14:paraId="723D96E6" w14:textId="77777777" w:rsidR="00DF5146" w:rsidRDefault="00DF5146" w:rsidP="00330C1D">
      <w:pPr>
        <w:rPr>
          <w:sz w:val="20"/>
        </w:rPr>
      </w:pPr>
    </w:p>
    <w:p w14:paraId="7ACFB40F" w14:textId="60680474" w:rsidR="00964BC9" w:rsidRDefault="00964BC9" w:rsidP="00964BC9">
      <w:pPr>
        <w:rPr>
          <w:b/>
          <w:color w:val="BA0B2A"/>
          <w:sz w:val="24"/>
          <w:szCs w:val="24"/>
        </w:rPr>
      </w:pPr>
      <w:r w:rsidRPr="0004478C">
        <w:rPr>
          <w:b/>
          <w:color w:val="BA0B2A"/>
          <w:sz w:val="24"/>
          <w:szCs w:val="24"/>
        </w:rPr>
        <w:t>Responsibilities</w:t>
      </w:r>
    </w:p>
    <w:p w14:paraId="747EF7B2" w14:textId="77777777" w:rsidR="00964BC9" w:rsidRPr="00F067D6" w:rsidRDefault="00964BC9" w:rsidP="00964BC9">
      <w:pPr>
        <w:ind w:right="363"/>
        <w:rPr>
          <w:sz w:val="20"/>
          <w:szCs w:val="20"/>
          <w:lang w:val="en-US"/>
        </w:rPr>
      </w:pPr>
    </w:p>
    <w:p w14:paraId="0FCE0E1F" w14:textId="2AE557A9" w:rsidR="008A0C3D" w:rsidRPr="004B471B" w:rsidRDefault="008A0C3D" w:rsidP="008A0C3D">
      <w:pPr>
        <w:jc w:val="both"/>
        <w:rPr>
          <w:rFonts w:cs="Arial"/>
          <w:b/>
          <w:bCs/>
          <w:sz w:val="20"/>
          <w:szCs w:val="20"/>
          <w:lang w:val="en-US"/>
        </w:rPr>
      </w:pPr>
      <w:r w:rsidRPr="004B471B">
        <w:rPr>
          <w:rFonts w:cs="Arial"/>
          <w:b/>
          <w:bCs/>
          <w:sz w:val="20"/>
          <w:szCs w:val="20"/>
          <w:lang w:val="en-US"/>
        </w:rPr>
        <w:t>S</w:t>
      </w:r>
      <w:r w:rsidR="00C66618">
        <w:rPr>
          <w:rFonts w:cs="Arial"/>
          <w:b/>
          <w:bCs/>
          <w:sz w:val="20"/>
          <w:szCs w:val="20"/>
          <w:lang w:val="en-US"/>
        </w:rPr>
        <w:t>ervice Delivery</w:t>
      </w:r>
    </w:p>
    <w:p w14:paraId="3657909A" w14:textId="461C4E06" w:rsidR="000D7A87" w:rsidRDefault="008B3428" w:rsidP="007C1E3C">
      <w:pPr>
        <w:pStyle w:val="ListParagraph"/>
        <w:numPr>
          <w:ilvl w:val="0"/>
          <w:numId w:val="30"/>
        </w:numPr>
        <w:rPr>
          <w:rFonts w:cs="Arial"/>
          <w:sz w:val="20"/>
          <w:szCs w:val="20"/>
          <w:lang w:val="en-US"/>
        </w:rPr>
      </w:pPr>
      <w:r>
        <w:rPr>
          <w:rFonts w:cs="Arial"/>
          <w:sz w:val="20"/>
          <w:szCs w:val="20"/>
          <w:lang w:val="en-US"/>
        </w:rPr>
        <w:t>R</w:t>
      </w:r>
      <w:r w:rsidR="00F91E33" w:rsidRPr="00F91E33">
        <w:rPr>
          <w:rFonts w:cs="Arial"/>
          <w:sz w:val="20"/>
          <w:szCs w:val="20"/>
          <w:lang w:val="en-US"/>
        </w:rPr>
        <w:t>esponsibility for the administration and management of the digital collection. To maintain accurate records of all digital acquisition activity.</w:t>
      </w:r>
    </w:p>
    <w:p w14:paraId="1BD6C0F4" w14:textId="2E4C12F9" w:rsidR="00416439" w:rsidRPr="008958A0" w:rsidRDefault="002A783B" w:rsidP="008958A0">
      <w:pPr>
        <w:pStyle w:val="ListParagraph"/>
        <w:numPr>
          <w:ilvl w:val="0"/>
          <w:numId w:val="30"/>
        </w:numPr>
        <w:rPr>
          <w:rFonts w:cs="Arial"/>
          <w:sz w:val="20"/>
          <w:szCs w:val="20"/>
          <w:lang w:val="en-US"/>
        </w:rPr>
      </w:pPr>
      <w:r w:rsidRPr="006649D0">
        <w:rPr>
          <w:rFonts w:cs="Arial"/>
          <w:sz w:val="20"/>
          <w:szCs w:val="20"/>
          <w:lang w:val="en-US"/>
        </w:rPr>
        <w:t>Manage</w:t>
      </w:r>
      <w:r w:rsidR="00FF26A5" w:rsidRPr="006649D0">
        <w:rPr>
          <w:rFonts w:cs="Arial"/>
          <w:sz w:val="20"/>
          <w:szCs w:val="20"/>
          <w:lang w:val="en-US"/>
        </w:rPr>
        <w:t xml:space="preserve"> the e-resource workflows</w:t>
      </w:r>
      <w:r w:rsidR="0057426E">
        <w:rPr>
          <w:rFonts w:cs="Arial"/>
          <w:sz w:val="20"/>
          <w:szCs w:val="20"/>
          <w:lang w:val="en-US"/>
        </w:rPr>
        <w:t xml:space="preserve"> and related processes</w:t>
      </w:r>
      <w:r w:rsidR="00FF26A5" w:rsidRPr="006649D0">
        <w:rPr>
          <w:rFonts w:cs="Arial"/>
          <w:sz w:val="20"/>
          <w:szCs w:val="20"/>
          <w:lang w:val="en-US"/>
        </w:rPr>
        <w:t xml:space="preserve"> ensuring the successful transition from one stage to the next</w:t>
      </w:r>
      <w:r w:rsidR="006649D0" w:rsidRPr="006649D0">
        <w:t xml:space="preserve"> </w:t>
      </w:r>
      <w:proofErr w:type="gramStart"/>
      <w:r w:rsidR="006649D0" w:rsidRPr="006649D0">
        <w:rPr>
          <w:rFonts w:cs="Arial"/>
          <w:sz w:val="20"/>
          <w:szCs w:val="20"/>
          <w:lang w:val="en-US"/>
        </w:rPr>
        <w:t>in order to</w:t>
      </w:r>
      <w:proofErr w:type="gramEnd"/>
      <w:r w:rsidR="006649D0" w:rsidRPr="006649D0">
        <w:rPr>
          <w:rFonts w:cs="Arial"/>
          <w:sz w:val="20"/>
          <w:szCs w:val="20"/>
          <w:lang w:val="en-US"/>
        </w:rPr>
        <w:t xml:space="preserve"> ensure quick and seamless access to our digital library resources</w:t>
      </w:r>
      <w:r w:rsidR="006F130D">
        <w:rPr>
          <w:rFonts w:cs="Arial"/>
          <w:sz w:val="20"/>
          <w:szCs w:val="20"/>
          <w:lang w:val="en-US"/>
        </w:rPr>
        <w:t>.</w:t>
      </w:r>
      <w:r w:rsidR="006649D0" w:rsidRPr="006649D0">
        <w:rPr>
          <w:rFonts w:cs="Arial"/>
          <w:sz w:val="20"/>
          <w:szCs w:val="20"/>
          <w:lang w:val="en-US"/>
        </w:rPr>
        <w:t xml:space="preserve"> </w:t>
      </w:r>
    </w:p>
    <w:p w14:paraId="7C2F6D90" w14:textId="7F0468AA" w:rsidR="00875E57" w:rsidRDefault="00875E57" w:rsidP="00875E57">
      <w:pPr>
        <w:pStyle w:val="ListParagraph"/>
        <w:numPr>
          <w:ilvl w:val="0"/>
          <w:numId w:val="30"/>
        </w:numPr>
        <w:jc w:val="both"/>
        <w:rPr>
          <w:rFonts w:cs="Arial"/>
          <w:sz w:val="20"/>
          <w:szCs w:val="20"/>
          <w:lang w:val="en-US"/>
        </w:rPr>
      </w:pPr>
      <w:r w:rsidRPr="00875E57">
        <w:rPr>
          <w:rFonts w:cs="Arial"/>
          <w:sz w:val="20"/>
          <w:szCs w:val="20"/>
          <w:lang w:val="en-US"/>
        </w:rPr>
        <w:t xml:space="preserve">Management of </w:t>
      </w:r>
      <w:r w:rsidR="003E2B8B">
        <w:rPr>
          <w:rFonts w:cs="Arial"/>
          <w:sz w:val="20"/>
          <w:szCs w:val="20"/>
          <w:lang w:val="en-US"/>
        </w:rPr>
        <w:t xml:space="preserve">publisher and </w:t>
      </w:r>
      <w:r w:rsidRPr="00875E57">
        <w:rPr>
          <w:rFonts w:cs="Arial"/>
          <w:sz w:val="20"/>
          <w:szCs w:val="20"/>
          <w:lang w:val="en-US"/>
        </w:rPr>
        <w:t>supplier</w:t>
      </w:r>
      <w:r w:rsidR="00B26D58">
        <w:rPr>
          <w:rFonts w:cs="Arial"/>
          <w:sz w:val="20"/>
          <w:szCs w:val="20"/>
          <w:lang w:val="en-US"/>
        </w:rPr>
        <w:t xml:space="preserve"> performance,</w:t>
      </w:r>
      <w:r w:rsidR="008460D0">
        <w:rPr>
          <w:rFonts w:cs="Arial"/>
          <w:sz w:val="20"/>
          <w:szCs w:val="20"/>
          <w:lang w:val="en-US"/>
        </w:rPr>
        <w:t xml:space="preserve"> </w:t>
      </w:r>
      <w:r w:rsidRPr="00875E57">
        <w:rPr>
          <w:rFonts w:cs="Arial"/>
          <w:sz w:val="20"/>
          <w:szCs w:val="20"/>
          <w:lang w:val="en-US"/>
        </w:rPr>
        <w:t>arrangements, negotiating</w:t>
      </w:r>
      <w:r w:rsidR="007F03B8">
        <w:rPr>
          <w:rFonts w:cs="Arial"/>
          <w:sz w:val="20"/>
          <w:szCs w:val="20"/>
          <w:lang w:val="en-US"/>
        </w:rPr>
        <w:t xml:space="preserve"> renewal</w:t>
      </w:r>
      <w:r w:rsidRPr="00875E57">
        <w:rPr>
          <w:rFonts w:cs="Arial"/>
          <w:sz w:val="20"/>
          <w:szCs w:val="20"/>
          <w:lang w:val="en-US"/>
        </w:rPr>
        <w:t xml:space="preserve"> costs/discounts and timeframes.</w:t>
      </w:r>
    </w:p>
    <w:p w14:paraId="43641B35" w14:textId="77777777" w:rsidR="00255BAB" w:rsidRDefault="00E341D7" w:rsidP="00255BAB">
      <w:pPr>
        <w:pStyle w:val="ListParagraph"/>
        <w:numPr>
          <w:ilvl w:val="0"/>
          <w:numId w:val="30"/>
        </w:numPr>
        <w:jc w:val="both"/>
        <w:rPr>
          <w:rFonts w:cs="Arial"/>
          <w:sz w:val="20"/>
          <w:szCs w:val="20"/>
          <w:lang w:val="en-US"/>
        </w:rPr>
      </w:pPr>
      <w:r>
        <w:rPr>
          <w:rFonts w:cs="Arial"/>
          <w:sz w:val="20"/>
          <w:szCs w:val="20"/>
          <w:lang w:val="en-US"/>
        </w:rPr>
        <w:t>M</w:t>
      </w:r>
      <w:r w:rsidR="00777FC4" w:rsidRPr="009B65C0">
        <w:rPr>
          <w:rFonts w:cs="Arial"/>
          <w:sz w:val="20"/>
          <w:szCs w:val="20"/>
          <w:lang w:val="en-US"/>
        </w:rPr>
        <w:t xml:space="preserve">aintenance of effective relationships with agents and suppliers and </w:t>
      </w:r>
      <w:proofErr w:type="spellStart"/>
      <w:r w:rsidR="00777FC4" w:rsidRPr="009B65C0">
        <w:rPr>
          <w:rFonts w:cs="Arial"/>
          <w:sz w:val="20"/>
          <w:szCs w:val="20"/>
          <w:lang w:val="en-US"/>
        </w:rPr>
        <w:t>utilisation</w:t>
      </w:r>
      <w:proofErr w:type="spellEnd"/>
      <w:r w:rsidR="00777FC4" w:rsidRPr="009B65C0">
        <w:rPr>
          <w:rFonts w:cs="Arial"/>
          <w:sz w:val="20"/>
          <w:szCs w:val="20"/>
          <w:lang w:val="en-US"/>
        </w:rPr>
        <w:t xml:space="preserve"> of their </w:t>
      </w:r>
      <w:r w:rsidR="00530B01">
        <w:rPr>
          <w:rFonts w:cs="Arial"/>
          <w:sz w:val="20"/>
          <w:szCs w:val="20"/>
          <w:lang w:val="en-US"/>
        </w:rPr>
        <w:t xml:space="preserve">resources to provide insights </w:t>
      </w:r>
      <w:r w:rsidR="00777FC4" w:rsidRPr="009B65C0">
        <w:rPr>
          <w:rFonts w:cs="Arial"/>
          <w:sz w:val="20"/>
          <w:szCs w:val="20"/>
          <w:lang w:val="en-US"/>
        </w:rPr>
        <w:t>as appropriate.</w:t>
      </w:r>
    </w:p>
    <w:p w14:paraId="428B2C51" w14:textId="14CBBF73" w:rsidR="00875E57" w:rsidRPr="00875E57" w:rsidRDefault="00875E57" w:rsidP="00875E57">
      <w:pPr>
        <w:pStyle w:val="ListParagraph"/>
        <w:numPr>
          <w:ilvl w:val="0"/>
          <w:numId w:val="30"/>
        </w:numPr>
        <w:jc w:val="both"/>
        <w:rPr>
          <w:rFonts w:cs="Arial"/>
          <w:sz w:val="20"/>
          <w:szCs w:val="20"/>
          <w:lang w:val="en-US"/>
        </w:rPr>
      </w:pPr>
      <w:r w:rsidRPr="00875E57">
        <w:rPr>
          <w:rFonts w:cs="Arial"/>
          <w:sz w:val="20"/>
          <w:szCs w:val="20"/>
          <w:lang w:val="en-US"/>
        </w:rPr>
        <w:t xml:space="preserve">Timely acquisition and/or renewal of required </w:t>
      </w:r>
      <w:r w:rsidR="000A09C0">
        <w:rPr>
          <w:rFonts w:cs="Arial"/>
          <w:sz w:val="20"/>
          <w:szCs w:val="20"/>
          <w:lang w:val="en-US"/>
        </w:rPr>
        <w:t xml:space="preserve">digital </w:t>
      </w:r>
      <w:r w:rsidRPr="00875E57">
        <w:rPr>
          <w:rFonts w:cs="Arial"/>
          <w:sz w:val="20"/>
          <w:szCs w:val="20"/>
          <w:lang w:val="en-US"/>
        </w:rPr>
        <w:t>resources.</w:t>
      </w:r>
    </w:p>
    <w:p w14:paraId="702FF4C4" w14:textId="529B553B" w:rsidR="00875E57" w:rsidRPr="00875E57" w:rsidRDefault="00875E57" w:rsidP="00875E57">
      <w:pPr>
        <w:pStyle w:val="ListParagraph"/>
        <w:numPr>
          <w:ilvl w:val="0"/>
          <w:numId w:val="30"/>
        </w:numPr>
        <w:jc w:val="both"/>
        <w:rPr>
          <w:rFonts w:cs="Arial"/>
          <w:sz w:val="20"/>
          <w:szCs w:val="20"/>
          <w:lang w:val="en-US"/>
        </w:rPr>
      </w:pPr>
      <w:r w:rsidRPr="00875E57">
        <w:rPr>
          <w:rFonts w:cs="Arial"/>
          <w:sz w:val="20"/>
          <w:szCs w:val="20"/>
          <w:lang w:val="en-US"/>
        </w:rPr>
        <w:t>Arranging access methods with providers and resolving access issues.</w:t>
      </w:r>
    </w:p>
    <w:p w14:paraId="4BC1A5F9" w14:textId="3DF9CDC1" w:rsidR="00875E57" w:rsidRDefault="00875E57" w:rsidP="00875E57">
      <w:pPr>
        <w:pStyle w:val="ListParagraph"/>
        <w:numPr>
          <w:ilvl w:val="0"/>
          <w:numId w:val="30"/>
        </w:numPr>
        <w:jc w:val="both"/>
        <w:rPr>
          <w:rFonts w:cs="Arial"/>
          <w:sz w:val="20"/>
          <w:szCs w:val="20"/>
          <w:lang w:val="en-US"/>
        </w:rPr>
      </w:pPr>
      <w:proofErr w:type="spellStart"/>
      <w:r w:rsidRPr="00875E57">
        <w:rPr>
          <w:rFonts w:cs="Arial"/>
          <w:sz w:val="20"/>
          <w:szCs w:val="20"/>
          <w:lang w:val="en-US"/>
        </w:rPr>
        <w:t>Maximisation</w:t>
      </w:r>
      <w:proofErr w:type="spellEnd"/>
      <w:r w:rsidRPr="00875E57">
        <w:rPr>
          <w:rFonts w:cs="Arial"/>
          <w:sz w:val="20"/>
          <w:szCs w:val="20"/>
          <w:lang w:val="en-US"/>
        </w:rPr>
        <w:t xml:space="preserve"> of appropriate and relevant systems</w:t>
      </w:r>
      <w:r w:rsidR="00201113">
        <w:rPr>
          <w:rFonts w:cs="Arial"/>
          <w:sz w:val="20"/>
          <w:szCs w:val="20"/>
          <w:lang w:val="en-US"/>
        </w:rPr>
        <w:t xml:space="preserve"> and technologies</w:t>
      </w:r>
      <w:r w:rsidR="00B42C9C" w:rsidRPr="00B42C9C">
        <w:rPr>
          <w:rFonts w:cs="Arial"/>
          <w:sz w:val="20"/>
          <w:szCs w:val="20"/>
          <w:lang w:val="en-US"/>
        </w:rPr>
        <w:t xml:space="preserve"> </w:t>
      </w:r>
      <w:r w:rsidR="00B42C9C" w:rsidRPr="008B1F9C">
        <w:rPr>
          <w:rFonts w:cs="Arial"/>
          <w:sz w:val="20"/>
          <w:szCs w:val="20"/>
          <w:lang w:val="en-US"/>
        </w:rPr>
        <w:t>to improve efficiencies and service levels</w:t>
      </w:r>
      <w:r w:rsidRPr="00875E57">
        <w:rPr>
          <w:rFonts w:cs="Arial"/>
          <w:sz w:val="20"/>
          <w:szCs w:val="20"/>
          <w:lang w:val="en-US"/>
        </w:rPr>
        <w:t xml:space="preserve"> </w:t>
      </w:r>
      <w:r w:rsidR="00C92862" w:rsidRPr="00875E57">
        <w:rPr>
          <w:rFonts w:cs="Arial"/>
          <w:sz w:val="20"/>
          <w:szCs w:val="20"/>
          <w:lang w:val="en-US"/>
        </w:rPr>
        <w:t>e.g.,</w:t>
      </w:r>
      <w:r w:rsidRPr="00875E57">
        <w:rPr>
          <w:rFonts w:cs="Arial"/>
          <w:sz w:val="20"/>
          <w:szCs w:val="20"/>
          <w:lang w:val="en-US"/>
        </w:rPr>
        <w:t xml:space="preserve"> Library Management System, </w:t>
      </w:r>
      <w:proofErr w:type="spellStart"/>
      <w:r w:rsidR="00201113">
        <w:rPr>
          <w:rFonts w:cs="Arial"/>
          <w:sz w:val="20"/>
          <w:szCs w:val="20"/>
          <w:lang w:val="en-US"/>
        </w:rPr>
        <w:t>UnSub</w:t>
      </w:r>
      <w:proofErr w:type="spellEnd"/>
      <w:r w:rsidR="001C01C0">
        <w:rPr>
          <w:rFonts w:cs="Arial"/>
          <w:sz w:val="20"/>
          <w:szCs w:val="20"/>
          <w:lang w:val="en-US"/>
        </w:rPr>
        <w:t>, supplier technologies.</w:t>
      </w:r>
    </w:p>
    <w:p w14:paraId="67DC1D49" w14:textId="5556BBB0" w:rsidR="0051098B" w:rsidRPr="0051098B" w:rsidRDefault="00A53ED0" w:rsidP="0051098B">
      <w:pPr>
        <w:pStyle w:val="ListParagraph"/>
        <w:numPr>
          <w:ilvl w:val="0"/>
          <w:numId w:val="30"/>
        </w:numPr>
        <w:rPr>
          <w:rFonts w:cs="Arial"/>
          <w:sz w:val="20"/>
          <w:szCs w:val="20"/>
          <w:lang w:val="en-US"/>
        </w:rPr>
      </w:pPr>
      <w:r>
        <w:rPr>
          <w:rFonts w:cs="Arial"/>
          <w:sz w:val="20"/>
          <w:szCs w:val="20"/>
          <w:lang w:val="en-US"/>
        </w:rPr>
        <w:t xml:space="preserve">Collate, </w:t>
      </w:r>
      <w:proofErr w:type="spellStart"/>
      <w:r>
        <w:rPr>
          <w:rFonts w:cs="Arial"/>
          <w:sz w:val="20"/>
          <w:szCs w:val="20"/>
          <w:lang w:val="en-US"/>
        </w:rPr>
        <w:t>a</w:t>
      </w:r>
      <w:r w:rsidR="0051098B" w:rsidRPr="0051098B">
        <w:rPr>
          <w:rFonts w:cs="Arial"/>
          <w:sz w:val="20"/>
          <w:szCs w:val="20"/>
          <w:lang w:val="en-US"/>
        </w:rPr>
        <w:t>nalyse</w:t>
      </w:r>
      <w:proofErr w:type="spellEnd"/>
      <w:r w:rsidR="0051098B" w:rsidRPr="0051098B">
        <w:rPr>
          <w:rFonts w:cs="Arial"/>
          <w:sz w:val="20"/>
          <w:szCs w:val="20"/>
          <w:lang w:val="en-US"/>
        </w:rPr>
        <w:t xml:space="preserve"> and interpret</w:t>
      </w:r>
      <w:r w:rsidR="00C54333">
        <w:rPr>
          <w:rFonts w:cs="Arial"/>
          <w:sz w:val="20"/>
          <w:szCs w:val="20"/>
          <w:lang w:val="en-US"/>
        </w:rPr>
        <w:t xml:space="preserve"> complex</w:t>
      </w:r>
      <w:r w:rsidR="0051098B" w:rsidRPr="0051098B">
        <w:rPr>
          <w:rFonts w:cs="Arial"/>
          <w:sz w:val="20"/>
          <w:szCs w:val="20"/>
          <w:lang w:val="en-US"/>
        </w:rPr>
        <w:t xml:space="preserve"> digital resource data</w:t>
      </w:r>
      <w:r w:rsidR="008C788E" w:rsidRPr="008C788E">
        <w:rPr>
          <w:rFonts w:cs="Arial"/>
          <w:sz w:val="20"/>
          <w:szCs w:val="20"/>
          <w:lang w:val="en-US"/>
        </w:rPr>
        <w:t xml:space="preserve">, such as usage statistics, access routes and methods, cost-per-use, </w:t>
      </w:r>
      <w:r w:rsidR="00EE55A6" w:rsidRPr="008C788E">
        <w:rPr>
          <w:rFonts w:cs="Arial"/>
          <w:sz w:val="20"/>
          <w:szCs w:val="20"/>
          <w:lang w:val="en-US"/>
        </w:rPr>
        <w:t>etc.</w:t>
      </w:r>
      <w:r w:rsidR="008C788E" w:rsidRPr="008C788E">
        <w:rPr>
          <w:rFonts w:cs="Arial"/>
          <w:sz w:val="20"/>
          <w:szCs w:val="20"/>
          <w:lang w:val="en-US"/>
        </w:rPr>
        <w:t xml:space="preserve">, </w:t>
      </w:r>
      <w:r w:rsidR="0051098B" w:rsidRPr="0051098B">
        <w:rPr>
          <w:rFonts w:cs="Arial"/>
          <w:sz w:val="20"/>
          <w:szCs w:val="20"/>
          <w:lang w:val="en-US"/>
        </w:rPr>
        <w:t xml:space="preserve">and make evidence-based recommendations to inform </w:t>
      </w:r>
      <w:proofErr w:type="gramStart"/>
      <w:r w:rsidR="0051098B" w:rsidRPr="0051098B">
        <w:rPr>
          <w:rFonts w:cs="Arial"/>
          <w:sz w:val="20"/>
          <w:szCs w:val="20"/>
          <w:lang w:val="en-US"/>
        </w:rPr>
        <w:t>short and long term</w:t>
      </w:r>
      <w:proofErr w:type="gramEnd"/>
      <w:r w:rsidR="0051098B" w:rsidRPr="0051098B">
        <w:rPr>
          <w:rFonts w:cs="Arial"/>
          <w:sz w:val="20"/>
          <w:szCs w:val="20"/>
          <w:lang w:val="en-US"/>
        </w:rPr>
        <w:t xml:space="preserve"> decision making</w:t>
      </w:r>
      <w:r w:rsidR="007431C9">
        <w:rPr>
          <w:rFonts w:cs="Arial"/>
          <w:sz w:val="20"/>
          <w:szCs w:val="20"/>
          <w:lang w:val="en-US"/>
        </w:rPr>
        <w:t>.</w:t>
      </w:r>
      <w:r>
        <w:rPr>
          <w:rFonts w:cs="Arial"/>
          <w:sz w:val="20"/>
          <w:szCs w:val="20"/>
          <w:lang w:val="en-US"/>
        </w:rPr>
        <w:t xml:space="preserve"> </w:t>
      </w:r>
    </w:p>
    <w:p w14:paraId="361FC358" w14:textId="5CA7F1F7" w:rsidR="00E40515" w:rsidRPr="004C4C23" w:rsidRDefault="0038396B" w:rsidP="004C4C23">
      <w:pPr>
        <w:pStyle w:val="ListParagraph"/>
        <w:numPr>
          <w:ilvl w:val="0"/>
          <w:numId w:val="30"/>
        </w:numPr>
        <w:jc w:val="both"/>
        <w:rPr>
          <w:rFonts w:cs="Arial"/>
          <w:sz w:val="20"/>
          <w:szCs w:val="20"/>
          <w:lang w:val="en-US"/>
        </w:rPr>
      </w:pPr>
      <w:r w:rsidRPr="0038396B">
        <w:rPr>
          <w:rFonts w:cs="Arial"/>
          <w:sz w:val="20"/>
          <w:szCs w:val="20"/>
          <w:lang w:val="en-US"/>
        </w:rPr>
        <w:t>Coordinat</w:t>
      </w:r>
      <w:r>
        <w:rPr>
          <w:rFonts w:cs="Arial"/>
          <w:sz w:val="20"/>
          <w:szCs w:val="20"/>
          <w:lang w:val="en-US"/>
        </w:rPr>
        <w:t>e</w:t>
      </w:r>
      <w:r w:rsidR="007F6242">
        <w:rPr>
          <w:rFonts w:cs="Arial"/>
          <w:sz w:val="20"/>
          <w:szCs w:val="20"/>
          <w:lang w:val="en-US"/>
        </w:rPr>
        <w:t xml:space="preserve"> and develop</w:t>
      </w:r>
      <w:r w:rsidRPr="0038396B">
        <w:rPr>
          <w:rFonts w:cs="Arial"/>
          <w:sz w:val="20"/>
          <w:szCs w:val="20"/>
          <w:lang w:val="en-US"/>
        </w:rPr>
        <w:t xml:space="preserve"> the strategic content investment framework</w:t>
      </w:r>
      <w:r>
        <w:rPr>
          <w:rFonts w:cs="Arial"/>
          <w:sz w:val="20"/>
          <w:szCs w:val="20"/>
          <w:lang w:val="en-US"/>
        </w:rPr>
        <w:t xml:space="preserve">. </w:t>
      </w:r>
      <w:r w:rsidRPr="0038396B">
        <w:rPr>
          <w:rFonts w:cs="Arial"/>
          <w:sz w:val="20"/>
          <w:szCs w:val="20"/>
          <w:lang w:val="en-US"/>
        </w:rPr>
        <w:t xml:space="preserve"> </w:t>
      </w:r>
      <w:r w:rsidR="00E57E2B" w:rsidRPr="00E57E2B">
        <w:rPr>
          <w:rFonts w:cs="Arial"/>
          <w:sz w:val="20"/>
          <w:szCs w:val="20"/>
          <w:lang w:val="en-US"/>
        </w:rPr>
        <w:t>Work collaboratively and proactively in a</w:t>
      </w:r>
      <w:r w:rsidR="003E235C">
        <w:rPr>
          <w:rFonts w:cs="Arial"/>
          <w:sz w:val="20"/>
          <w:szCs w:val="20"/>
          <w:lang w:val="en-US"/>
        </w:rPr>
        <w:t>ssessing</w:t>
      </w:r>
      <w:r w:rsidR="00E57E2B" w:rsidRPr="00E57E2B">
        <w:rPr>
          <w:rFonts w:cs="Arial"/>
          <w:sz w:val="20"/>
          <w:szCs w:val="20"/>
          <w:lang w:val="en-US"/>
        </w:rPr>
        <w:t xml:space="preserve"> the suitability and cost effectiveness of available digital resources, providing information</w:t>
      </w:r>
      <w:r w:rsidR="005E3261">
        <w:rPr>
          <w:rFonts w:cs="Arial"/>
          <w:sz w:val="20"/>
          <w:szCs w:val="20"/>
          <w:lang w:val="en-US"/>
        </w:rPr>
        <w:t>, including costs and feasibility for potential strategic investment</w:t>
      </w:r>
      <w:r w:rsidR="00C56DC2">
        <w:rPr>
          <w:rFonts w:cs="Arial"/>
          <w:sz w:val="20"/>
          <w:szCs w:val="20"/>
          <w:lang w:val="en-US"/>
        </w:rPr>
        <w:t>.</w:t>
      </w:r>
    </w:p>
    <w:p w14:paraId="03293198" w14:textId="40551A38" w:rsidR="00B42717" w:rsidRPr="00E40515" w:rsidRDefault="003520C2" w:rsidP="00E40515">
      <w:pPr>
        <w:pStyle w:val="ListParagraph"/>
        <w:numPr>
          <w:ilvl w:val="0"/>
          <w:numId w:val="30"/>
        </w:numPr>
        <w:jc w:val="both"/>
        <w:rPr>
          <w:rFonts w:cs="Arial"/>
          <w:sz w:val="20"/>
          <w:szCs w:val="20"/>
          <w:lang w:val="en-US"/>
        </w:rPr>
      </w:pPr>
      <w:r>
        <w:rPr>
          <w:rFonts w:cs="Arial"/>
          <w:sz w:val="20"/>
          <w:szCs w:val="20"/>
          <w:lang w:val="en-US"/>
        </w:rPr>
        <w:t>Coordinate annual</w:t>
      </w:r>
      <w:r w:rsidR="000C12E3">
        <w:rPr>
          <w:rFonts w:cs="Arial"/>
          <w:sz w:val="20"/>
          <w:szCs w:val="20"/>
          <w:lang w:val="en-US"/>
        </w:rPr>
        <w:t xml:space="preserve"> subscription review, using transactional and other contextual data create </w:t>
      </w:r>
      <w:r w:rsidR="002D46BE">
        <w:rPr>
          <w:rFonts w:cs="Arial"/>
          <w:sz w:val="20"/>
          <w:szCs w:val="20"/>
          <w:lang w:val="en-US"/>
        </w:rPr>
        <w:t xml:space="preserve">meaningful and </w:t>
      </w:r>
      <w:r w:rsidR="002F209A">
        <w:rPr>
          <w:rFonts w:cs="Arial"/>
          <w:sz w:val="20"/>
          <w:szCs w:val="20"/>
          <w:lang w:val="en-US"/>
        </w:rPr>
        <w:t>actionable</w:t>
      </w:r>
      <w:r w:rsidR="002D46BE">
        <w:rPr>
          <w:rFonts w:cs="Arial"/>
          <w:sz w:val="20"/>
          <w:szCs w:val="20"/>
          <w:lang w:val="en-US"/>
        </w:rPr>
        <w:t xml:space="preserve"> analysis and insight to inform </w:t>
      </w:r>
      <w:r w:rsidR="002F209A">
        <w:rPr>
          <w:rFonts w:cs="Arial"/>
          <w:sz w:val="20"/>
          <w:szCs w:val="20"/>
          <w:lang w:val="en-US"/>
        </w:rPr>
        <w:t xml:space="preserve">the decisions </w:t>
      </w:r>
      <w:r w:rsidR="00E22F06">
        <w:rPr>
          <w:rFonts w:cs="Arial"/>
          <w:sz w:val="20"/>
          <w:szCs w:val="20"/>
          <w:lang w:val="en-US"/>
        </w:rPr>
        <w:t>on subscription re</w:t>
      </w:r>
      <w:r w:rsidR="002613D9">
        <w:rPr>
          <w:rFonts w:cs="Arial"/>
          <w:sz w:val="20"/>
          <w:szCs w:val="20"/>
          <w:lang w:val="en-US"/>
        </w:rPr>
        <w:t>newals.</w:t>
      </w:r>
    </w:p>
    <w:p w14:paraId="0B0F8AB3" w14:textId="44ECB868" w:rsidR="001C6160" w:rsidRPr="002F5532" w:rsidRDefault="001C6160" w:rsidP="002F5532">
      <w:pPr>
        <w:pStyle w:val="ListParagraph"/>
        <w:numPr>
          <w:ilvl w:val="0"/>
          <w:numId w:val="30"/>
        </w:numPr>
        <w:rPr>
          <w:rFonts w:cs="Arial"/>
          <w:sz w:val="20"/>
          <w:szCs w:val="20"/>
          <w:lang w:val="en-US"/>
        </w:rPr>
      </w:pPr>
      <w:r w:rsidRPr="002F5532">
        <w:rPr>
          <w:rFonts w:cs="Arial"/>
          <w:sz w:val="20"/>
          <w:szCs w:val="20"/>
          <w:lang w:val="en-US"/>
        </w:rPr>
        <w:t xml:space="preserve">Oversee, monitor and, where necessary, respond to queries relating to </w:t>
      </w:r>
      <w:r w:rsidR="00F0348F" w:rsidRPr="002F5532">
        <w:rPr>
          <w:rFonts w:cs="Arial"/>
          <w:sz w:val="20"/>
          <w:szCs w:val="20"/>
          <w:lang w:val="en-US"/>
        </w:rPr>
        <w:t>digital</w:t>
      </w:r>
      <w:r w:rsidRPr="002F5532">
        <w:rPr>
          <w:rFonts w:cs="Arial"/>
          <w:sz w:val="20"/>
          <w:szCs w:val="20"/>
          <w:lang w:val="en-US"/>
        </w:rPr>
        <w:t xml:space="preserve"> resources, liaising with users and other teams such as Systems,​ Academic Support Librarians, Library </w:t>
      </w:r>
      <w:proofErr w:type="gramStart"/>
      <w:r w:rsidRPr="002F5532">
        <w:rPr>
          <w:rFonts w:cs="Arial"/>
          <w:sz w:val="20"/>
          <w:szCs w:val="20"/>
          <w:lang w:val="en-US"/>
        </w:rPr>
        <w:t>Services</w:t>
      </w:r>
      <w:proofErr w:type="gramEnd"/>
      <w:r w:rsidRPr="002F5532">
        <w:rPr>
          <w:rFonts w:cs="Arial"/>
          <w:sz w:val="20"/>
          <w:szCs w:val="20"/>
          <w:lang w:val="en-US"/>
        </w:rPr>
        <w:t xml:space="preserve"> and publishers</w:t>
      </w:r>
      <w:r w:rsidR="002F5532" w:rsidRPr="002F5532">
        <w:t xml:space="preserve"> </w:t>
      </w:r>
      <w:r w:rsidR="002F5532" w:rsidRPr="002F5532">
        <w:rPr>
          <w:rFonts w:cs="Arial"/>
          <w:sz w:val="20"/>
          <w:szCs w:val="20"/>
          <w:lang w:val="en-US"/>
        </w:rPr>
        <w:t>to ensure optimal access and discovery of subscribed resources</w:t>
      </w:r>
      <w:r w:rsidR="002F5532">
        <w:rPr>
          <w:rFonts w:cs="Arial"/>
          <w:sz w:val="20"/>
          <w:szCs w:val="20"/>
          <w:lang w:val="en-US"/>
        </w:rPr>
        <w:t>.</w:t>
      </w:r>
    </w:p>
    <w:p w14:paraId="0FF2EE99" w14:textId="35B50D3E" w:rsidR="00BB1DAE" w:rsidRPr="006C2D0E" w:rsidRDefault="002D797F" w:rsidP="006C2D0E">
      <w:pPr>
        <w:pStyle w:val="ListParagraph"/>
        <w:numPr>
          <w:ilvl w:val="0"/>
          <w:numId w:val="30"/>
        </w:numPr>
        <w:rPr>
          <w:rFonts w:cs="Arial"/>
          <w:sz w:val="20"/>
          <w:szCs w:val="20"/>
          <w:lang w:val="en-US"/>
        </w:rPr>
      </w:pPr>
      <w:r w:rsidRPr="002D797F">
        <w:rPr>
          <w:rFonts w:cs="Arial"/>
          <w:sz w:val="20"/>
          <w:szCs w:val="20"/>
          <w:lang w:val="en-US"/>
        </w:rPr>
        <w:t xml:space="preserve">Offer support, training, and guidance to team members as appropriate.  You will provide training to front line support in relation to </w:t>
      </w:r>
      <w:r w:rsidR="004B0FBB">
        <w:rPr>
          <w:rFonts w:cs="Arial"/>
          <w:sz w:val="20"/>
          <w:szCs w:val="20"/>
          <w:lang w:val="en-US"/>
        </w:rPr>
        <w:t xml:space="preserve">digital library </w:t>
      </w:r>
      <w:proofErr w:type="gramStart"/>
      <w:r w:rsidR="004B0FBB">
        <w:rPr>
          <w:rFonts w:cs="Arial"/>
          <w:sz w:val="20"/>
          <w:szCs w:val="20"/>
          <w:lang w:val="en-US"/>
        </w:rPr>
        <w:t>resources</w:t>
      </w:r>
      <w:r w:rsidRPr="002D797F">
        <w:rPr>
          <w:rFonts w:cs="Arial"/>
          <w:sz w:val="20"/>
          <w:szCs w:val="20"/>
          <w:lang w:val="en-US"/>
        </w:rPr>
        <w:t xml:space="preserve"> based</w:t>
      </w:r>
      <w:proofErr w:type="gramEnd"/>
      <w:r w:rsidRPr="002D797F">
        <w:rPr>
          <w:rFonts w:cs="Arial"/>
          <w:sz w:val="20"/>
          <w:szCs w:val="20"/>
          <w:lang w:val="en-US"/>
        </w:rPr>
        <w:t xml:space="preserve"> queries, to allow for high frequency queries to be resolved at first point.</w:t>
      </w:r>
    </w:p>
    <w:p w14:paraId="33BAFC37" w14:textId="204C9CAB" w:rsidR="00BB1DAE" w:rsidRPr="00BB1DAE" w:rsidRDefault="00BB1DAE" w:rsidP="00BB1DAE">
      <w:pPr>
        <w:pStyle w:val="ListParagraph"/>
        <w:numPr>
          <w:ilvl w:val="0"/>
          <w:numId w:val="30"/>
        </w:numPr>
        <w:jc w:val="both"/>
        <w:rPr>
          <w:rFonts w:cs="Arial"/>
          <w:sz w:val="20"/>
          <w:szCs w:val="20"/>
          <w:lang w:val="en-US"/>
        </w:rPr>
      </w:pPr>
      <w:r w:rsidRPr="00BB1DAE">
        <w:rPr>
          <w:rFonts w:cs="Arial"/>
          <w:sz w:val="20"/>
          <w:szCs w:val="20"/>
          <w:lang w:val="en-US"/>
        </w:rPr>
        <w:t>Use software to collate data and produce reports from a variety of sources e.g., external statistical sources, Microsoft Excel, Alma Analytics, Unsub etc</w:t>
      </w:r>
      <w:r w:rsidR="00412A38">
        <w:rPr>
          <w:rFonts w:cs="Arial"/>
          <w:sz w:val="20"/>
          <w:szCs w:val="20"/>
          <w:lang w:val="en-US"/>
        </w:rPr>
        <w:t>.</w:t>
      </w:r>
    </w:p>
    <w:p w14:paraId="51C9F35D" w14:textId="702DC523" w:rsidR="002D797F" w:rsidRDefault="00BB1DAE" w:rsidP="00BB1DAE">
      <w:pPr>
        <w:pStyle w:val="ListParagraph"/>
        <w:numPr>
          <w:ilvl w:val="0"/>
          <w:numId w:val="30"/>
        </w:numPr>
        <w:jc w:val="both"/>
        <w:rPr>
          <w:rFonts w:cs="Arial"/>
          <w:sz w:val="20"/>
          <w:szCs w:val="20"/>
          <w:lang w:val="en-US"/>
        </w:rPr>
      </w:pPr>
      <w:r w:rsidRPr="00BB1DAE">
        <w:rPr>
          <w:rFonts w:cs="Arial"/>
          <w:sz w:val="20"/>
          <w:szCs w:val="20"/>
          <w:lang w:val="en-US"/>
        </w:rPr>
        <w:t>Develop</w:t>
      </w:r>
      <w:r w:rsidR="001E48CC">
        <w:rPr>
          <w:rFonts w:cs="Arial"/>
          <w:sz w:val="20"/>
          <w:szCs w:val="20"/>
          <w:lang w:val="en-US"/>
        </w:rPr>
        <w:t xml:space="preserve"> robust</w:t>
      </w:r>
      <w:r w:rsidRPr="00BB1DAE">
        <w:rPr>
          <w:rFonts w:cs="Arial"/>
          <w:sz w:val="20"/>
          <w:szCs w:val="20"/>
          <w:lang w:val="en-US"/>
        </w:rPr>
        <w:t xml:space="preserve"> working practices, </w:t>
      </w:r>
      <w:proofErr w:type="gramStart"/>
      <w:r w:rsidRPr="00BB1DAE">
        <w:rPr>
          <w:rFonts w:cs="Arial"/>
          <w:sz w:val="20"/>
          <w:szCs w:val="20"/>
          <w:lang w:val="en-US"/>
        </w:rPr>
        <w:t>procedures</w:t>
      </w:r>
      <w:proofErr w:type="gramEnd"/>
      <w:r w:rsidRPr="00BB1DAE">
        <w:rPr>
          <w:rFonts w:cs="Arial"/>
          <w:sz w:val="20"/>
          <w:szCs w:val="20"/>
          <w:lang w:val="en-US"/>
        </w:rPr>
        <w:t xml:space="preserve"> and guides to help drive improvement and consistency</w:t>
      </w:r>
      <w:r w:rsidR="00412A38">
        <w:rPr>
          <w:rFonts w:cs="Arial"/>
          <w:sz w:val="20"/>
          <w:szCs w:val="20"/>
          <w:lang w:val="en-US"/>
        </w:rPr>
        <w:t>.</w:t>
      </w:r>
    </w:p>
    <w:p w14:paraId="65A29E41" w14:textId="51721704" w:rsidR="0044192F" w:rsidRDefault="00EB50FF" w:rsidP="0044192F">
      <w:pPr>
        <w:pStyle w:val="1stBullet"/>
        <w:tabs>
          <w:tab w:val="clear" w:pos="360"/>
        </w:tabs>
        <w:spacing w:before="180" w:after="120"/>
        <w:rPr>
          <w:rFonts w:cs="Arial"/>
          <w:b/>
          <w:szCs w:val="20"/>
        </w:rPr>
      </w:pPr>
      <w:r>
        <w:rPr>
          <w:rFonts w:cs="Arial"/>
          <w:b/>
          <w:szCs w:val="20"/>
        </w:rPr>
        <w:t xml:space="preserve">Service </w:t>
      </w:r>
      <w:r w:rsidR="00817FAD">
        <w:rPr>
          <w:rFonts w:cs="Arial"/>
          <w:b/>
          <w:szCs w:val="20"/>
        </w:rPr>
        <w:t>Administration</w:t>
      </w:r>
    </w:p>
    <w:p w14:paraId="337F91F7" w14:textId="4AAF0312" w:rsidR="00D36665" w:rsidRDefault="003035AC" w:rsidP="00D36665">
      <w:pPr>
        <w:pStyle w:val="ListParagraph"/>
        <w:numPr>
          <w:ilvl w:val="0"/>
          <w:numId w:val="30"/>
        </w:numPr>
        <w:jc w:val="both"/>
        <w:rPr>
          <w:rFonts w:cs="Arial"/>
          <w:sz w:val="20"/>
          <w:szCs w:val="20"/>
          <w:lang w:val="en-US"/>
        </w:rPr>
      </w:pPr>
      <w:r w:rsidRPr="003035AC">
        <w:rPr>
          <w:rFonts w:cs="Arial"/>
          <w:sz w:val="20"/>
          <w:szCs w:val="20"/>
          <w:lang w:val="en-US"/>
        </w:rPr>
        <w:t>Monitor</w:t>
      </w:r>
      <w:r w:rsidR="002F48AF">
        <w:rPr>
          <w:rFonts w:cs="Arial"/>
          <w:sz w:val="20"/>
          <w:szCs w:val="20"/>
          <w:lang w:val="en-US"/>
        </w:rPr>
        <w:t xml:space="preserve"> digital </w:t>
      </w:r>
      <w:r w:rsidR="00906A07">
        <w:rPr>
          <w:rFonts w:cs="Arial"/>
          <w:sz w:val="20"/>
          <w:szCs w:val="20"/>
          <w:lang w:val="en-US"/>
        </w:rPr>
        <w:t>resource</w:t>
      </w:r>
      <w:r w:rsidRPr="003035AC">
        <w:rPr>
          <w:rFonts w:cs="Arial"/>
          <w:sz w:val="20"/>
          <w:szCs w:val="20"/>
          <w:lang w:val="en-US"/>
        </w:rPr>
        <w:t xml:space="preserve"> feedback ensuring it is consistently high and any areas of improvement are acknowledged and actively worked on as part of the local continuous improvement initiative.</w:t>
      </w:r>
    </w:p>
    <w:p w14:paraId="65D09522" w14:textId="71662B90" w:rsidR="00817FAD" w:rsidRPr="00817FAD" w:rsidRDefault="00943C38" w:rsidP="00817FAD">
      <w:pPr>
        <w:pStyle w:val="ListParagraph"/>
        <w:numPr>
          <w:ilvl w:val="0"/>
          <w:numId w:val="30"/>
        </w:numPr>
        <w:jc w:val="both"/>
        <w:rPr>
          <w:rFonts w:cs="Arial"/>
          <w:sz w:val="20"/>
          <w:szCs w:val="20"/>
          <w:lang w:val="en-US"/>
        </w:rPr>
      </w:pPr>
      <w:r>
        <w:rPr>
          <w:rFonts w:cs="Arial"/>
          <w:sz w:val="20"/>
          <w:szCs w:val="20"/>
          <w:lang w:val="en-US"/>
        </w:rPr>
        <w:lastRenderedPageBreak/>
        <w:t>T</w:t>
      </w:r>
      <w:r w:rsidR="00817FAD" w:rsidRPr="00817FAD">
        <w:rPr>
          <w:rFonts w:cs="Arial"/>
          <w:sz w:val="20"/>
          <w:szCs w:val="20"/>
          <w:lang w:val="en-US"/>
        </w:rPr>
        <w:t xml:space="preserve">ake responsibility for the administration and management of the </w:t>
      </w:r>
      <w:r w:rsidR="00E40ED4">
        <w:rPr>
          <w:rFonts w:cs="Arial"/>
          <w:sz w:val="20"/>
          <w:szCs w:val="20"/>
          <w:lang w:val="en-US"/>
        </w:rPr>
        <w:t>digital</w:t>
      </w:r>
      <w:r w:rsidR="00817FAD" w:rsidRPr="00817FAD">
        <w:rPr>
          <w:rFonts w:cs="Arial"/>
          <w:sz w:val="20"/>
          <w:szCs w:val="20"/>
          <w:lang w:val="en-US"/>
        </w:rPr>
        <w:t xml:space="preserve"> collection. To maintain accurate records of all </w:t>
      </w:r>
      <w:r w:rsidR="00E40ED4">
        <w:rPr>
          <w:rFonts w:cs="Arial"/>
          <w:sz w:val="20"/>
          <w:szCs w:val="20"/>
          <w:lang w:val="en-US"/>
        </w:rPr>
        <w:t xml:space="preserve">digital </w:t>
      </w:r>
      <w:r w:rsidR="00817FAD" w:rsidRPr="00817FAD">
        <w:rPr>
          <w:rFonts w:cs="Arial"/>
          <w:sz w:val="20"/>
          <w:szCs w:val="20"/>
          <w:lang w:val="en-US"/>
        </w:rPr>
        <w:t>acquisition activity.</w:t>
      </w:r>
    </w:p>
    <w:p w14:paraId="4B99322F" w14:textId="735A567D" w:rsidR="00817FAD" w:rsidRDefault="002F56EC" w:rsidP="00817FAD">
      <w:pPr>
        <w:pStyle w:val="ListParagraph"/>
        <w:numPr>
          <w:ilvl w:val="0"/>
          <w:numId w:val="30"/>
        </w:numPr>
        <w:jc w:val="both"/>
        <w:rPr>
          <w:rFonts w:cs="Arial"/>
          <w:sz w:val="20"/>
          <w:szCs w:val="20"/>
          <w:lang w:val="en-US"/>
        </w:rPr>
      </w:pPr>
      <w:r>
        <w:rPr>
          <w:rFonts w:cs="Arial"/>
          <w:sz w:val="20"/>
          <w:szCs w:val="20"/>
          <w:lang w:val="en-US"/>
        </w:rPr>
        <w:t>C</w:t>
      </w:r>
      <w:r w:rsidR="00817FAD" w:rsidRPr="00817FAD">
        <w:rPr>
          <w:rFonts w:cs="Arial"/>
          <w:sz w:val="20"/>
          <w:szCs w:val="20"/>
          <w:lang w:val="en-US"/>
        </w:rPr>
        <w:t xml:space="preserve">ollect and perform detailed analysis of financial, </w:t>
      </w:r>
      <w:proofErr w:type="gramStart"/>
      <w:r w:rsidR="00817FAD" w:rsidRPr="00817FAD">
        <w:rPr>
          <w:rFonts w:cs="Arial"/>
          <w:sz w:val="20"/>
          <w:szCs w:val="20"/>
          <w:lang w:val="en-US"/>
        </w:rPr>
        <w:t>statistical</w:t>
      </w:r>
      <w:proofErr w:type="gramEnd"/>
      <w:r w:rsidR="00817FAD" w:rsidRPr="00817FAD">
        <w:rPr>
          <w:rFonts w:cs="Arial"/>
          <w:sz w:val="20"/>
          <w:szCs w:val="20"/>
          <w:lang w:val="en-US"/>
        </w:rPr>
        <w:t xml:space="preserve"> or other management information obtained internally, directly by publishers/suppliers or by HE national negotiating bodies on a regular basis/as required and present results to the Librarian, Library Management Team or Library staff Group, Library Managers and/or teams as necessary. In addition, use relevant analysis to confirm and monitor service performance.</w:t>
      </w:r>
    </w:p>
    <w:p w14:paraId="01CD759F" w14:textId="571B6C02" w:rsidR="006D124B" w:rsidRPr="00D36665" w:rsidRDefault="009F41CF" w:rsidP="00817FAD">
      <w:pPr>
        <w:pStyle w:val="ListParagraph"/>
        <w:numPr>
          <w:ilvl w:val="0"/>
          <w:numId w:val="30"/>
        </w:numPr>
        <w:jc w:val="both"/>
        <w:rPr>
          <w:rFonts w:cs="Arial"/>
          <w:sz w:val="20"/>
          <w:szCs w:val="20"/>
          <w:lang w:val="en-US"/>
        </w:rPr>
      </w:pPr>
      <w:r>
        <w:rPr>
          <w:rFonts w:cs="Arial"/>
          <w:sz w:val="20"/>
          <w:szCs w:val="20"/>
          <w:lang w:val="en-US"/>
        </w:rPr>
        <w:t>B</w:t>
      </w:r>
      <w:r w:rsidR="00B95204" w:rsidRPr="00B95204">
        <w:rPr>
          <w:rFonts w:cs="Arial"/>
          <w:sz w:val="20"/>
          <w:szCs w:val="20"/>
          <w:lang w:val="en-US"/>
        </w:rPr>
        <w:t>enchmark with best practice in the sector.</w:t>
      </w:r>
    </w:p>
    <w:p w14:paraId="4645F171" w14:textId="77777777" w:rsidR="00E854DC" w:rsidRDefault="00E854DC" w:rsidP="00E854DC">
      <w:pPr>
        <w:pStyle w:val="ListParagraph"/>
        <w:ind w:left="360"/>
        <w:jc w:val="both"/>
        <w:rPr>
          <w:rFonts w:cs="Arial"/>
          <w:sz w:val="20"/>
          <w:szCs w:val="20"/>
          <w:lang w:val="en-US"/>
        </w:rPr>
      </w:pPr>
    </w:p>
    <w:p w14:paraId="7B4AF05F" w14:textId="77777777" w:rsidR="00E854DC" w:rsidRPr="00791B35" w:rsidRDefault="00E854DC" w:rsidP="00E854DC">
      <w:pPr>
        <w:ind w:right="363"/>
        <w:rPr>
          <w:rFonts w:cs="Arial"/>
          <w:b/>
          <w:bCs/>
          <w:sz w:val="20"/>
          <w:szCs w:val="20"/>
          <w:lang w:val="en-US"/>
        </w:rPr>
      </w:pPr>
      <w:r>
        <w:rPr>
          <w:rFonts w:cs="Arial"/>
          <w:b/>
          <w:bCs/>
          <w:sz w:val="20"/>
          <w:szCs w:val="20"/>
          <w:lang w:val="en-US"/>
        </w:rPr>
        <w:t>Service Development</w:t>
      </w:r>
    </w:p>
    <w:p w14:paraId="00961159" w14:textId="77777777" w:rsidR="00E854DC" w:rsidRDefault="00E854DC" w:rsidP="00E854DC">
      <w:pPr>
        <w:pStyle w:val="ListParagraph"/>
        <w:ind w:left="360"/>
        <w:jc w:val="both"/>
        <w:rPr>
          <w:rFonts w:cs="Arial"/>
          <w:sz w:val="20"/>
          <w:szCs w:val="20"/>
          <w:lang w:val="en-US"/>
        </w:rPr>
      </w:pPr>
    </w:p>
    <w:p w14:paraId="3D39576E" w14:textId="6026A004" w:rsidR="00DE28CC" w:rsidRPr="00D36665" w:rsidRDefault="00441279" w:rsidP="00DE28CC">
      <w:pPr>
        <w:pStyle w:val="ListParagraph"/>
        <w:numPr>
          <w:ilvl w:val="0"/>
          <w:numId w:val="30"/>
        </w:numPr>
        <w:jc w:val="both"/>
        <w:rPr>
          <w:rFonts w:cs="Arial"/>
          <w:sz w:val="20"/>
          <w:szCs w:val="20"/>
          <w:lang w:val="en-US"/>
        </w:rPr>
      </w:pPr>
      <w:r>
        <w:rPr>
          <w:rFonts w:cs="Arial"/>
          <w:sz w:val="20"/>
          <w:szCs w:val="20"/>
          <w:lang w:val="en-US"/>
        </w:rPr>
        <w:t>P</w:t>
      </w:r>
      <w:r w:rsidR="00DE28CC" w:rsidRPr="00D36665">
        <w:rPr>
          <w:rFonts w:cs="Arial"/>
          <w:sz w:val="20"/>
          <w:szCs w:val="20"/>
          <w:lang w:val="en-US"/>
        </w:rPr>
        <w:t xml:space="preserve">roject manage work streams and projects within both formal library improvement plan activities and ongoing service development activities in both the </w:t>
      </w:r>
      <w:r w:rsidR="00DF38B5">
        <w:rPr>
          <w:rFonts w:cs="Arial"/>
          <w:sz w:val="20"/>
          <w:szCs w:val="20"/>
          <w:lang w:val="en-US"/>
        </w:rPr>
        <w:t>Content &amp; Business</w:t>
      </w:r>
      <w:r w:rsidR="00DE28CC" w:rsidRPr="00D36665">
        <w:rPr>
          <w:rFonts w:cs="Arial"/>
          <w:sz w:val="20"/>
          <w:szCs w:val="20"/>
          <w:lang w:val="en-US"/>
        </w:rPr>
        <w:t xml:space="preserve"> team and wider library</w:t>
      </w:r>
      <w:r w:rsidR="006C5BBA">
        <w:rPr>
          <w:rFonts w:cs="Arial"/>
          <w:sz w:val="20"/>
          <w:szCs w:val="20"/>
          <w:lang w:val="en-US"/>
        </w:rPr>
        <w:t>.</w:t>
      </w:r>
    </w:p>
    <w:p w14:paraId="5BDBE99B" w14:textId="36DCD2E2" w:rsidR="00DE28CC" w:rsidRPr="003D722C" w:rsidRDefault="00DE28CC" w:rsidP="00DE28CC">
      <w:pPr>
        <w:pStyle w:val="ListParagraph"/>
        <w:numPr>
          <w:ilvl w:val="0"/>
          <w:numId w:val="30"/>
        </w:numPr>
        <w:jc w:val="both"/>
        <w:rPr>
          <w:rFonts w:cs="Arial"/>
          <w:sz w:val="20"/>
          <w:szCs w:val="20"/>
          <w:lang w:val="en-US"/>
        </w:rPr>
      </w:pPr>
      <w:r w:rsidRPr="003D722C">
        <w:rPr>
          <w:rFonts w:cs="Arial"/>
          <w:sz w:val="20"/>
          <w:szCs w:val="20"/>
          <w:lang w:val="en-US"/>
        </w:rPr>
        <w:t>Identify/present areas to reduce business cost and boost efficienc</w:t>
      </w:r>
      <w:r w:rsidR="006C5BBA">
        <w:rPr>
          <w:rFonts w:cs="Arial"/>
          <w:sz w:val="20"/>
          <w:szCs w:val="20"/>
          <w:lang w:val="en-US"/>
        </w:rPr>
        <w:t>ies.</w:t>
      </w:r>
    </w:p>
    <w:p w14:paraId="531B1533" w14:textId="550333E7" w:rsidR="007440CD" w:rsidRPr="00876FA0" w:rsidRDefault="007440CD" w:rsidP="007440CD">
      <w:pPr>
        <w:pStyle w:val="ListParagraph"/>
        <w:numPr>
          <w:ilvl w:val="0"/>
          <w:numId w:val="30"/>
        </w:numPr>
        <w:jc w:val="both"/>
        <w:rPr>
          <w:rFonts w:eastAsia="Calibri" w:cs="Arial"/>
          <w:sz w:val="20"/>
          <w:szCs w:val="20"/>
          <w:lang w:val="en"/>
        </w:rPr>
      </w:pPr>
      <w:r w:rsidRPr="00876FA0">
        <w:rPr>
          <w:rFonts w:eastAsia="Calibri" w:cs="Arial"/>
          <w:sz w:val="20"/>
          <w:szCs w:val="20"/>
          <w:lang w:val="en"/>
        </w:rPr>
        <w:t>The continuous identification implementation of operational best practice through interaction with the wider team</w:t>
      </w:r>
      <w:r w:rsidR="00704D51">
        <w:rPr>
          <w:rFonts w:eastAsia="Calibri" w:cs="Arial"/>
          <w:sz w:val="20"/>
          <w:szCs w:val="20"/>
          <w:lang w:val="en"/>
        </w:rPr>
        <w:t>, DSAS and university.</w:t>
      </w:r>
    </w:p>
    <w:p w14:paraId="273F81D0" w14:textId="70189B57" w:rsidR="008F1CB7" w:rsidRPr="00876FA0" w:rsidRDefault="008F1CB7" w:rsidP="008F1CB7">
      <w:pPr>
        <w:pStyle w:val="ListParagraph"/>
        <w:numPr>
          <w:ilvl w:val="0"/>
          <w:numId w:val="30"/>
        </w:numPr>
        <w:jc w:val="both"/>
        <w:rPr>
          <w:rFonts w:eastAsia="Calibri" w:cs="Arial"/>
          <w:sz w:val="20"/>
          <w:szCs w:val="20"/>
          <w:lang w:val="en"/>
        </w:rPr>
      </w:pPr>
      <w:r w:rsidRPr="00876FA0">
        <w:rPr>
          <w:rFonts w:eastAsia="Calibri" w:cs="Arial"/>
          <w:sz w:val="20"/>
          <w:szCs w:val="20"/>
          <w:lang w:val="en"/>
        </w:rPr>
        <w:t>Identifying and highlighting further opportunities for services and process improvements</w:t>
      </w:r>
      <w:r w:rsidR="00946192">
        <w:rPr>
          <w:rFonts w:eastAsia="Calibri" w:cs="Arial"/>
          <w:sz w:val="20"/>
          <w:szCs w:val="20"/>
          <w:lang w:val="en"/>
        </w:rPr>
        <w:t>.</w:t>
      </w:r>
    </w:p>
    <w:p w14:paraId="6517284E" w14:textId="4A20744E" w:rsidR="007E7E3C" w:rsidRPr="005D5458" w:rsidRDefault="007E7E3C" w:rsidP="006B7B60">
      <w:pPr>
        <w:pStyle w:val="ListParagraph"/>
        <w:numPr>
          <w:ilvl w:val="0"/>
          <w:numId w:val="30"/>
        </w:numPr>
        <w:rPr>
          <w:rFonts w:cs="Arial"/>
          <w:sz w:val="20"/>
          <w:szCs w:val="20"/>
          <w:lang w:val="en-US"/>
        </w:rPr>
      </w:pPr>
      <w:r w:rsidRPr="007E7E3C">
        <w:rPr>
          <w:rFonts w:cs="Arial"/>
          <w:sz w:val="20"/>
          <w:szCs w:val="20"/>
          <w:lang w:val="en-US"/>
        </w:rPr>
        <w:t xml:space="preserve">Represent the Library in areas concerning </w:t>
      </w:r>
      <w:r w:rsidR="00661581">
        <w:rPr>
          <w:rFonts w:cs="Arial"/>
          <w:sz w:val="20"/>
          <w:szCs w:val="20"/>
          <w:lang w:val="en-US"/>
        </w:rPr>
        <w:t>d</w:t>
      </w:r>
      <w:r w:rsidRPr="007E7E3C">
        <w:rPr>
          <w:rFonts w:cs="Arial"/>
          <w:sz w:val="20"/>
          <w:szCs w:val="20"/>
          <w:lang w:val="en-US"/>
        </w:rPr>
        <w:t>igital resources development and management internally and externally across the Library and Information sector.</w:t>
      </w:r>
    </w:p>
    <w:p w14:paraId="0D6DFB84" w14:textId="77777777" w:rsidR="0044192F" w:rsidRPr="0044192F" w:rsidRDefault="0044192F" w:rsidP="0044192F">
      <w:pPr>
        <w:rPr>
          <w:rFonts w:cstheme="minorHAnsi"/>
          <w:sz w:val="20"/>
          <w:szCs w:val="20"/>
          <w:lang w:val="en-US"/>
        </w:rPr>
      </w:pPr>
    </w:p>
    <w:p w14:paraId="4F56AB1A" w14:textId="691FBAD0" w:rsidR="0044192F" w:rsidRPr="0044192F" w:rsidRDefault="006838E2" w:rsidP="0044192F">
      <w:pPr>
        <w:ind w:right="363"/>
        <w:rPr>
          <w:rFonts w:cs="Arial"/>
          <w:b/>
          <w:bCs/>
          <w:sz w:val="20"/>
          <w:szCs w:val="20"/>
          <w:lang w:val="en-US"/>
        </w:rPr>
      </w:pPr>
      <w:r w:rsidRPr="006838E2">
        <w:rPr>
          <w:rFonts w:cs="Arial"/>
          <w:b/>
          <w:bCs/>
          <w:sz w:val="20"/>
          <w:szCs w:val="20"/>
          <w:lang w:val="en-US"/>
        </w:rPr>
        <w:t>General responsibilities</w:t>
      </w:r>
    </w:p>
    <w:p w14:paraId="68A5F2FA" w14:textId="77777777" w:rsidR="0044192F" w:rsidRDefault="0044192F" w:rsidP="0044192F">
      <w:pPr>
        <w:pStyle w:val="BodyText"/>
        <w:contextualSpacing/>
        <w:jc w:val="both"/>
        <w:rPr>
          <w:rFonts w:ascii="Arial" w:hAnsi="Arial" w:cs="Arial"/>
          <w:b w:val="0"/>
        </w:rPr>
      </w:pPr>
    </w:p>
    <w:p w14:paraId="58C67703" w14:textId="3369C434" w:rsidR="0026342D" w:rsidRPr="001F222A" w:rsidRDefault="0044192F" w:rsidP="009E08B6">
      <w:pPr>
        <w:pStyle w:val="BodyText"/>
        <w:numPr>
          <w:ilvl w:val="0"/>
          <w:numId w:val="32"/>
        </w:numPr>
        <w:contextualSpacing/>
        <w:jc w:val="both"/>
        <w:rPr>
          <w:rFonts w:ascii="Arial" w:hAnsi="Arial" w:cs="Arial"/>
          <w:lang w:val="en-US"/>
        </w:rPr>
      </w:pPr>
      <w:r w:rsidRPr="0026342D">
        <w:rPr>
          <w:rFonts w:ascii="Arial" w:hAnsi="Arial" w:cs="Arial"/>
          <w:b w:val="0"/>
        </w:rPr>
        <w:t xml:space="preserve">To deputise for the </w:t>
      </w:r>
      <w:r w:rsidR="0048763A" w:rsidRPr="0048763A">
        <w:rPr>
          <w:rFonts w:ascii="Arial" w:hAnsi="Arial" w:cs="Arial"/>
          <w:b w:val="0"/>
        </w:rPr>
        <w:t xml:space="preserve">Content Engagement &amp; Negotiations Manager </w:t>
      </w:r>
      <w:r w:rsidRPr="0026342D">
        <w:rPr>
          <w:rFonts w:ascii="Arial" w:hAnsi="Arial" w:cs="Arial"/>
          <w:b w:val="0"/>
        </w:rPr>
        <w:t xml:space="preserve">as appropriate. </w:t>
      </w:r>
    </w:p>
    <w:p w14:paraId="00C3FD04" w14:textId="77777777" w:rsidR="00D33C82" w:rsidRPr="00D36665" w:rsidRDefault="00D33C82" w:rsidP="00D33C82">
      <w:pPr>
        <w:pStyle w:val="ListParagraph"/>
        <w:numPr>
          <w:ilvl w:val="0"/>
          <w:numId w:val="32"/>
        </w:numPr>
        <w:jc w:val="both"/>
        <w:rPr>
          <w:rFonts w:cs="Arial"/>
          <w:sz w:val="20"/>
          <w:szCs w:val="20"/>
          <w:lang w:val="en-US"/>
        </w:rPr>
      </w:pPr>
      <w:r w:rsidRPr="00D36665">
        <w:rPr>
          <w:rFonts w:cs="Arial"/>
          <w:sz w:val="20"/>
          <w:szCs w:val="20"/>
          <w:lang w:val="en-US"/>
        </w:rPr>
        <w:t xml:space="preserve">Develop a strong working relationship with the </w:t>
      </w:r>
      <w:r>
        <w:rPr>
          <w:rFonts w:cs="Arial"/>
          <w:sz w:val="20"/>
          <w:szCs w:val="20"/>
          <w:lang w:val="en-US"/>
        </w:rPr>
        <w:t xml:space="preserve">Digital Content, </w:t>
      </w:r>
      <w:r w:rsidRPr="00D36665">
        <w:rPr>
          <w:rFonts w:cs="Arial"/>
          <w:sz w:val="20"/>
          <w:szCs w:val="20"/>
          <w:lang w:val="en-US"/>
        </w:rPr>
        <w:t xml:space="preserve">Metadata, and Acquisition officers to support joined up thinking and decision-making in the management and provision of the library collections. </w:t>
      </w:r>
    </w:p>
    <w:p w14:paraId="4B665E7B" w14:textId="77777777" w:rsidR="0026342D" w:rsidRDefault="0044192F" w:rsidP="002D51D7">
      <w:pPr>
        <w:pStyle w:val="ListParagraph"/>
        <w:numPr>
          <w:ilvl w:val="0"/>
          <w:numId w:val="32"/>
        </w:numPr>
        <w:ind w:right="363"/>
        <w:rPr>
          <w:sz w:val="20"/>
        </w:rPr>
      </w:pPr>
      <w:r w:rsidRPr="0026342D">
        <w:rPr>
          <w:sz w:val="20"/>
        </w:rPr>
        <w:t xml:space="preserve">Perform any other duties appropriate to the grade as may be required </w:t>
      </w:r>
    </w:p>
    <w:p w14:paraId="61F00CC1" w14:textId="201E7475" w:rsidR="0044192F" w:rsidRPr="0026342D" w:rsidRDefault="0044192F" w:rsidP="002D51D7">
      <w:pPr>
        <w:pStyle w:val="ListParagraph"/>
        <w:numPr>
          <w:ilvl w:val="0"/>
          <w:numId w:val="32"/>
        </w:numPr>
        <w:ind w:right="363"/>
        <w:rPr>
          <w:sz w:val="20"/>
        </w:rPr>
      </w:pPr>
      <w:r w:rsidRPr="0026342D">
        <w:rPr>
          <w:iCs/>
          <w:sz w:val="20"/>
          <w:szCs w:val="20"/>
        </w:rPr>
        <w:t>Engage with the University’s commitment to put our students first and deliver services which are customer orientated, represent value for money and contribute to the financial and environmental sustainability of the University when undertaking all duties and aspects of the role.</w:t>
      </w:r>
    </w:p>
    <w:p w14:paraId="186B426A" w14:textId="632C8EB8" w:rsidR="00964BC9" w:rsidRDefault="00964BC9" w:rsidP="00964BC9">
      <w:pPr>
        <w:ind w:right="363"/>
        <w:rPr>
          <w:sz w:val="20"/>
        </w:rPr>
      </w:pPr>
    </w:p>
    <w:p w14:paraId="3F6C1AF6" w14:textId="77777777" w:rsidR="0044192F" w:rsidRDefault="0044192F" w:rsidP="00964BC9">
      <w:pPr>
        <w:ind w:right="363"/>
        <w:rPr>
          <w:sz w:val="20"/>
        </w:rPr>
      </w:pPr>
    </w:p>
    <w:p w14:paraId="55877C1F" w14:textId="77777777" w:rsidR="0044192F" w:rsidRDefault="0044192F" w:rsidP="0044192F">
      <w:pPr>
        <w:ind w:right="363"/>
        <w:rPr>
          <w:sz w:val="20"/>
        </w:rPr>
      </w:pPr>
      <w:r>
        <w:rPr>
          <w:sz w:val="20"/>
        </w:rPr>
        <w:t>This role detail is a guide to the work you will initially be required to undertake.  It may be changed from time to time to meet changing circumstances.  It does not form part of your Contract of Employment.</w:t>
      </w:r>
    </w:p>
    <w:p w14:paraId="3C1C75FE" w14:textId="2AE76665" w:rsidR="00964BC9" w:rsidRDefault="00964BC9" w:rsidP="00964BC9">
      <w:pPr>
        <w:ind w:right="363"/>
        <w:rPr>
          <w:sz w:val="20"/>
        </w:rPr>
      </w:pPr>
    </w:p>
    <w:p w14:paraId="61CEF3BF" w14:textId="5B69C458" w:rsidR="00964BC9" w:rsidRDefault="00964BC9" w:rsidP="00964BC9">
      <w:pPr>
        <w:ind w:right="363"/>
        <w:rPr>
          <w:sz w:val="20"/>
        </w:rPr>
      </w:pPr>
    </w:p>
    <w:p w14:paraId="6D2E0C66" w14:textId="77777777" w:rsidR="00964BC9" w:rsidRPr="0004478C" w:rsidRDefault="00964BC9" w:rsidP="00964BC9">
      <w:pPr>
        <w:ind w:right="363"/>
        <w:rPr>
          <w:b/>
          <w:color w:val="BA0B2A"/>
          <w:sz w:val="28"/>
          <w:szCs w:val="28"/>
        </w:rPr>
      </w:pPr>
      <w:r w:rsidRPr="0004478C">
        <w:rPr>
          <w:b/>
          <w:color w:val="BA0B2A"/>
          <w:sz w:val="28"/>
          <w:szCs w:val="28"/>
        </w:rPr>
        <w:t>Person Specification</w:t>
      </w:r>
    </w:p>
    <w:p w14:paraId="1A9E87E3" w14:textId="77777777" w:rsidR="00964BC9" w:rsidRPr="0004478C" w:rsidRDefault="00964BC9" w:rsidP="00964BC9">
      <w:pPr>
        <w:ind w:right="363"/>
        <w:rPr>
          <w:b/>
          <w:color w:val="BA0B2A"/>
        </w:rPr>
      </w:pPr>
    </w:p>
    <w:p w14:paraId="5C8310AE" w14:textId="77777777" w:rsidR="001769E5" w:rsidRDefault="001769E5" w:rsidP="001769E5">
      <w:pPr>
        <w:jc w:val="both"/>
        <w:rPr>
          <w:rFonts w:cs="Arial"/>
          <w:b/>
          <w:bCs/>
          <w:color w:val="BA0B2A"/>
          <w:sz w:val="24"/>
          <w:szCs w:val="24"/>
        </w:rPr>
      </w:pPr>
      <w:r>
        <w:rPr>
          <w:rFonts w:cs="Arial"/>
          <w:b/>
          <w:bCs/>
          <w:color w:val="BA0B2A"/>
          <w:sz w:val="24"/>
          <w:szCs w:val="24"/>
        </w:rPr>
        <w:t xml:space="preserve">What Are We Looking </w:t>
      </w:r>
      <w:proofErr w:type="gramStart"/>
      <w:r>
        <w:rPr>
          <w:rFonts w:cs="Arial"/>
          <w:b/>
          <w:bCs/>
          <w:color w:val="BA0B2A"/>
          <w:sz w:val="24"/>
          <w:szCs w:val="24"/>
        </w:rPr>
        <w:t>For</w:t>
      </w:r>
      <w:proofErr w:type="gramEnd"/>
    </w:p>
    <w:p w14:paraId="2B23C598" w14:textId="77777777" w:rsidR="001769E5" w:rsidRDefault="001769E5" w:rsidP="001769E5">
      <w:pPr>
        <w:jc w:val="both"/>
        <w:rPr>
          <w:rFonts w:cs="Arial"/>
          <w:color w:val="BA0B2A"/>
          <w:sz w:val="24"/>
          <w:szCs w:val="24"/>
        </w:rPr>
      </w:pPr>
    </w:p>
    <w:p w14:paraId="16601EA7" w14:textId="77777777" w:rsidR="001769E5" w:rsidRDefault="001769E5" w:rsidP="001769E5">
      <w:pPr>
        <w:jc w:val="both"/>
        <w:rPr>
          <w:rFonts w:cs="Arial"/>
          <w:sz w:val="20"/>
          <w:szCs w:val="20"/>
        </w:rPr>
      </w:pPr>
      <w:r>
        <w:rPr>
          <w:rFonts w:cs="Arial"/>
          <w:sz w:val="20"/>
          <w:szCs w:val="20"/>
        </w:rPr>
        <w:t xml:space="preserve">Within this role, it’s not only what you do but how you do it that will enable you to be truly successful.  The Salford Behaviours are an integral part of who we want to be as a Library team, and it is important that you </w:t>
      </w:r>
      <w:proofErr w:type="gramStart"/>
      <w:r>
        <w:rPr>
          <w:rFonts w:cs="Arial"/>
          <w:sz w:val="20"/>
          <w:szCs w:val="20"/>
        </w:rPr>
        <w:t>are able to</w:t>
      </w:r>
      <w:proofErr w:type="gramEnd"/>
      <w:r>
        <w:rPr>
          <w:rFonts w:cs="Arial"/>
          <w:sz w:val="20"/>
          <w:szCs w:val="20"/>
        </w:rPr>
        <w:t xml:space="preserve"> show us that these are also important to you.</w:t>
      </w:r>
    </w:p>
    <w:p w14:paraId="0084BC9F" w14:textId="77777777" w:rsidR="001769E5" w:rsidRDefault="001769E5" w:rsidP="001769E5">
      <w:pPr>
        <w:jc w:val="both"/>
        <w:rPr>
          <w:rFonts w:cs="Arial"/>
          <w:sz w:val="20"/>
          <w:szCs w:val="20"/>
        </w:rPr>
      </w:pPr>
      <w:r>
        <w:rPr>
          <w:rFonts w:cs="Arial"/>
          <w:sz w:val="20"/>
          <w:szCs w:val="20"/>
        </w:rPr>
        <w:t> </w:t>
      </w:r>
    </w:p>
    <w:p w14:paraId="7F44CBF7" w14:textId="77777777" w:rsidR="001769E5" w:rsidRDefault="001769E5" w:rsidP="001769E5">
      <w:pPr>
        <w:jc w:val="both"/>
        <w:rPr>
          <w:rFonts w:cs="Arial"/>
          <w:sz w:val="20"/>
          <w:szCs w:val="20"/>
        </w:rPr>
      </w:pPr>
      <w:r>
        <w:rPr>
          <w:rFonts w:cs="Arial"/>
          <w:sz w:val="20"/>
          <w:szCs w:val="20"/>
        </w:rPr>
        <w:t>For this role, we have identified the following behaviours to be critical:</w:t>
      </w:r>
    </w:p>
    <w:p w14:paraId="0D51C962" w14:textId="77777777" w:rsidR="001769E5" w:rsidRDefault="001769E5" w:rsidP="001769E5">
      <w:pPr>
        <w:jc w:val="both"/>
        <w:rPr>
          <w:rFonts w:cs="Arial"/>
          <w:color w:val="BA0B2A"/>
          <w:sz w:val="28"/>
          <w:szCs w:val="28"/>
        </w:rPr>
      </w:pPr>
      <w:r>
        <w:rPr>
          <w:rFonts w:cs="Arial"/>
          <w:b/>
          <w:bCs/>
          <w:color w:val="BA0B2A"/>
          <w:sz w:val="28"/>
          <w:szCs w:val="28"/>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329"/>
        <w:gridCol w:w="7543"/>
      </w:tblGrid>
      <w:tr w:rsidR="001769E5" w14:paraId="3852D0C2" w14:textId="77777777" w:rsidTr="00C8499A">
        <w:tc>
          <w:tcPr>
            <w:tcW w:w="132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A75CFE" w14:textId="403641C6" w:rsidR="001769E5" w:rsidRPr="001769E5" w:rsidRDefault="002F7162" w:rsidP="004068AF">
            <w:pPr>
              <w:jc w:val="both"/>
              <w:rPr>
                <w:rFonts w:cs="Arial"/>
                <w:sz w:val="20"/>
                <w:szCs w:val="20"/>
                <w:lang w:eastAsia="en-US"/>
              </w:rPr>
            </w:pPr>
            <w:r w:rsidRPr="002F7162">
              <w:rPr>
                <w:rFonts w:cs="Arial"/>
                <w:sz w:val="20"/>
                <w:szCs w:val="20"/>
                <w:lang w:eastAsia="en-US"/>
              </w:rPr>
              <w:t>D</w:t>
            </w:r>
            <w:r w:rsidR="00D67680">
              <w:rPr>
                <w:rFonts w:cs="Arial"/>
                <w:sz w:val="20"/>
                <w:szCs w:val="20"/>
                <w:lang w:eastAsia="en-US"/>
              </w:rPr>
              <w:t>eciding</w:t>
            </w:r>
          </w:p>
        </w:tc>
        <w:tc>
          <w:tcPr>
            <w:tcW w:w="7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0A72C14" w14:textId="41DA4BE8" w:rsidR="001769E5" w:rsidRPr="001769E5" w:rsidRDefault="00D67680" w:rsidP="004068AF">
            <w:pPr>
              <w:jc w:val="both"/>
              <w:rPr>
                <w:rFonts w:cs="Arial"/>
                <w:sz w:val="20"/>
                <w:szCs w:val="20"/>
                <w:lang w:eastAsia="en-US"/>
              </w:rPr>
            </w:pPr>
            <w:r w:rsidRPr="00D67680">
              <w:rPr>
                <w:rFonts w:cs="Arial"/>
                <w:sz w:val="20"/>
                <w:szCs w:val="20"/>
                <w:lang w:eastAsia="en-US"/>
              </w:rPr>
              <w:t>Objectively and effectively makes decisions in a timely fashion, placing the needs of the University and its students front and centre</w:t>
            </w:r>
          </w:p>
        </w:tc>
      </w:tr>
      <w:tr w:rsidR="00C8499A" w14:paraId="0706E0D1" w14:textId="77777777" w:rsidTr="00C8499A">
        <w:tc>
          <w:tcPr>
            <w:tcW w:w="132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794E71" w14:textId="77777777" w:rsidR="00C8499A" w:rsidRPr="00C8499A" w:rsidRDefault="00C8499A" w:rsidP="00C8499A">
            <w:pPr>
              <w:jc w:val="both"/>
              <w:rPr>
                <w:rFonts w:cs="Arial"/>
                <w:sz w:val="20"/>
                <w:szCs w:val="20"/>
                <w:lang w:eastAsia="en-US"/>
              </w:rPr>
            </w:pPr>
            <w:r w:rsidRPr="00C8499A">
              <w:rPr>
                <w:rFonts w:cs="Arial"/>
                <w:sz w:val="20"/>
                <w:szCs w:val="20"/>
                <w:lang w:eastAsia="en-US"/>
              </w:rPr>
              <w:t xml:space="preserve">Inspiring </w:t>
            </w:r>
          </w:p>
        </w:tc>
        <w:tc>
          <w:tcPr>
            <w:tcW w:w="7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C30437" w14:textId="77777777" w:rsidR="00C8499A" w:rsidRPr="00C8499A" w:rsidRDefault="00C8499A" w:rsidP="00C8499A">
            <w:pPr>
              <w:jc w:val="both"/>
              <w:rPr>
                <w:rFonts w:cs="Arial"/>
                <w:sz w:val="20"/>
                <w:szCs w:val="20"/>
                <w:lang w:eastAsia="en-US"/>
              </w:rPr>
            </w:pPr>
            <w:r w:rsidRPr="00C8499A">
              <w:rPr>
                <w:rFonts w:cs="Arial"/>
                <w:sz w:val="20"/>
                <w:szCs w:val="20"/>
                <w:lang w:eastAsia="en-US"/>
              </w:rPr>
              <w:t xml:space="preserve">Communicates with clarity and behaves in a way that engages and influences people to do their best for the University and its students </w:t>
            </w:r>
          </w:p>
          <w:p w14:paraId="0885908B" w14:textId="77777777" w:rsidR="00C8499A" w:rsidRPr="00C8499A" w:rsidRDefault="00C8499A" w:rsidP="00C8499A">
            <w:pPr>
              <w:jc w:val="both"/>
              <w:rPr>
                <w:rFonts w:cs="Arial"/>
                <w:sz w:val="20"/>
                <w:szCs w:val="20"/>
                <w:lang w:eastAsia="en-US"/>
              </w:rPr>
            </w:pPr>
          </w:p>
        </w:tc>
      </w:tr>
      <w:tr w:rsidR="003D3946" w14:paraId="052CD37B" w14:textId="77777777" w:rsidTr="003D3946">
        <w:tc>
          <w:tcPr>
            <w:tcW w:w="132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629D54" w14:textId="0DEFC57B" w:rsidR="003D3946" w:rsidRPr="003D3946" w:rsidRDefault="00160840" w:rsidP="003D3946">
            <w:pPr>
              <w:jc w:val="both"/>
              <w:rPr>
                <w:rFonts w:cs="Arial"/>
                <w:sz w:val="20"/>
                <w:szCs w:val="20"/>
                <w:lang w:eastAsia="en-US"/>
              </w:rPr>
            </w:pPr>
            <w:r>
              <w:rPr>
                <w:rFonts w:cs="Arial"/>
                <w:sz w:val="20"/>
                <w:szCs w:val="20"/>
                <w:lang w:eastAsia="en-US"/>
              </w:rPr>
              <w:t>Evolving</w:t>
            </w:r>
          </w:p>
        </w:tc>
        <w:tc>
          <w:tcPr>
            <w:tcW w:w="7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3A71B6" w14:textId="25B54D5B" w:rsidR="003D3946" w:rsidRPr="003D3946" w:rsidRDefault="000E7D7E" w:rsidP="000E7D7E">
            <w:pPr>
              <w:jc w:val="both"/>
              <w:rPr>
                <w:rFonts w:cs="Arial"/>
                <w:sz w:val="20"/>
                <w:szCs w:val="20"/>
                <w:lang w:eastAsia="en-US"/>
              </w:rPr>
            </w:pPr>
            <w:r w:rsidRPr="000E7D7E">
              <w:rPr>
                <w:rFonts w:cs="Arial"/>
                <w:sz w:val="20"/>
                <w:szCs w:val="20"/>
                <w:lang w:eastAsia="en-US"/>
              </w:rPr>
              <w:t>Creates a better future through a constant focus on improvement and innovatio</w:t>
            </w:r>
            <w:r w:rsidR="00313A70">
              <w:rPr>
                <w:rFonts w:cs="Arial"/>
                <w:sz w:val="20"/>
                <w:szCs w:val="20"/>
                <w:lang w:eastAsia="en-US"/>
              </w:rPr>
              <w:t>n</w:t>
            </w:r>
          </w:p>
          <w:p w14:paraId="612936EC" w14:textId="77777777" w:rsidR="003D3946" w:rsidRPr="003D3946" w:rsidRDefault="003D3946" w:rsidP="003D3946">
            <w:pPr>
              <w:jc w:val="both"/>
              <w:rPr>
                <w:rFonts w:cs="Arial"/>
                <w:sz w:val="20"/>
                <w:szCs w:val="20"/>
                <w:lang w:eastAsia="en-US"/>
              </w:rPr>
            </w:pPr>
          </w:p>
        </w:tc>
      </w:tr>
      <w:tr w:rsidR="001769E5" w14:paraId="51633EEC" w14:textId="77777777" w:rsidTr="00C8499A">
        <w:tc>
          <w:tcPr>
            <w:tcW w:w="132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8215B57" w14:textId="77777777" w:rsidR="001769E5" w:rsidRPr="001769E5" w:rsidRDefault="001769E5" w:rsidP="004068AF">
            <w:pPr>
              <w:jc w:val="both"/>
              <w:rPr>
                <w:rFonts w:cs="Arial"/>
                <w:sz w:val="20"/>
                <w:szCs w:val="20"/>
                <w:lang w:eastAsia="en-US"/>
              </w:rPr>
            </w:pPr>
            <w:r w:rsidRPr="001769E5">
              <w:rPr>
                <w:rFonts w:cs="Arial"/>
                <w:sz w:val="20"/>
                <w:szCs w:val="20"/>
                <w:lang w:eastAsia="en-US"/>
              </w:rPr>
              <w:t xml:space="preserve">Achieving </w:t>
            </w:r>
          </w:p>
        </w:tc>
        <w:tc>
          <w:tcPr>
            <w:tcW w:w="7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B9EA6E" w14:textId="77777777" w:rsidR="001769E5" w:rsidRPr="001769E5" w:rsidRDefault="001769E5" w:rsidP="004068AF">
            <w:pPr>
              <w:jc w:val="both"/>
              <w:rPr>
                <w:rFonts w:cs="Arial"/>
                <w:sz w:val="20"/>
                <w:szCs w:val="20"/>
                <w:lang w:eastAsia="en-US"/>
              </w:rPr>
            </w:pPr>
            <w:r w:rsidRPr="001769E5">
              <w:rPr>
                <w:rFonts w:cs="Arial"/>
                <w:sz w:val="20"/>
                <w:szCs w:val="20"/>
                <w:lang w:eastAsia="en-US"/>
              </w:rPr>
              <w:t>You will consistently achieve results regardless of the situation, and encourage others to do the same by sharing experiences and demonstrating accountability for personal achievements and challenges</w:t>
            </w:r>
          </w:p>
        </w:tc>
      </w:tr>
    </w:tbl>
    <w:p w14:paraId="6771D014" w14:textId="7CBE30A7" w:rsidR="001769E5" w:rsidRDefault="001769E5" w:rsidP="001769E5">
      <w:pPr>
        <w:ind w:right="363"/>
        <w:rPr>
          <w:b/>
          <w:color w:val="BA0B2A"/>
          <w:sz w:val="28"/>
          <w:szCs w:val="28"/>
        </w:rPr>
      </w:pPr>
    </w:p>
    <w:p w14:paraId="76BA2DBB" w14:textId="77777777" w:rsidR="00403FCF" w:rsidRPr="00403FCF" w:rsidRDefault="00403FCF" w:rsidP="00964BC9">
      <w:pPr>
        <w:ind w:right="363"/>
        <w:rPr>
          <w:bCs/>
          <w:sz w:val="20"/>
          <w:szCs w:val="20"/>
        </w:rPr>
      </w:pPr>
      <w:r w:rsidRPr="00403FCF">
        <w:rPr>
          <w:bCs/>
          <w:sz w:val="20"/>
          <w:szCs w:val="20"/>
        </w:rPr>
        <w:t xml:space="preserve">In addition, we would like you to be able to show us you have the following qualifications, experience, </w:t>
      </w:r>
      <w:proofErr w:type="gramStart"/>
      <w:r w:rsidRPr="00403FCF">
        <w:rPr>
          <w:bCs/>
          <w:sz w:val="20"/>
          <w:szCs w:val="20"/>
        </w:rPr>
        <w:t>knowledge</w:t>
      </w:r>
      <w:proofErr w:type="gramEnd"/>
      <w:r w:rsidRPr="00403FCF">
        <w:rPr>
          <w:bCs/>
          <w:sz w:val="20"/>
          <w:szCs w:val="20"/>
        </w:rPr>
        <w:t xml:space="preserve"> and skills which will enable you to deliver within the role:</w:t>
      </w:r>
    </w:p>
    <w:p w14:paraId="4BD6AF65" w14:textId="77777777" w:rsidR="00403FCF" w:rsidRDefault="00403FCF" w:rsidP="00964BC9">
      <w:pPr>
        <w:ind w:right="363"/>
        <w:rPr>
          <w:b/>
          <w:color w:val="BA0B2A"/>
          <w:sz w:val="24"/>
          <w:szCs w:val="24"/>
        </w:rPr>
      </w:pPr>
    </w:p>
    <w:p w14:paraId="4ECFD96B" w14:textId="5F794EF3" w:rsidR="00964BC9" w:rsidRPr="0004478C" w:rsidRDefault="00964BC9" w:rsidP="00964BC9">
      <w:pPr>
        <w:ind w:right="363"/>
        <w:rPr>
          <w:b/>
          <w:color w:val="BA0B2A"/>
          <w:sz w:val="24"/>
          <w:szCs w:val="24"/>
        </w:rPr>
      </w:pPr>
      <w:r w:rsidRPr="0004478C">
        <w:rPr>
          <w:b/>
          <w:color w:val="BA0B2A"/>
          <w:sz w:val="24"/>
          <w:szCs w:val="24"/>
        </w:rPr>
        <w:t>Qualifications</w:t>
      </w:r>
    </w:p>
    <w:p w14:paraId="16D4C26D" w14:textId="77777777" w:rsidR="00964BC9" w:rsidRPr="0004478C" w:rsidRDefault="00964BC9" w:rsidP="00964BC9">
      <w:pPr>
        <w:ind w:left="284" w:right="363"/>
        <w:rPr>
          <w:b/>
          <w:color w:val="BA0B2A"/>
        </w:rPr>
      </w:pPr>
    </w:p>
    <w:tbl>
      <w:tblPr>
        <w:tblW w:w="1054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360"/>
        <w:gridCol w:w="8028"/>
        <w:gridCol w:w="1080"/>
        <w:gridCol w:w="1080"/>
      </w:tblGrid>
      <w:tr w:rsidR="00964BC9" w:rsidRPr="0004478C" w14:paraId="76022F2E" w14:textId="77777777" w:rsidTr="00751356">
        <w:trPr>
          <w:trHeight w:val="436"/>
        </w:trPr>
        <w:tc>
          <w:tcPr>
            <w:tcW w:w="360" w:type="dxa"/>
          </w:tcPr>
          <w:p w14:paraId="7B33A04B" w14:textId="77777777" w:rsidR="00964BC9" w:rsidRPr="0004478C" w:rsidRDefault="00964BC9" w:rsidP="00751356">
            <w:pPr>
              <w:pStyle w:val="PS-Heading3"/>
              <w:rPr>
                <w:color w:val="BA0B2A"/>
              </w:rPr>
            </w:pPr>
          </w:p>
        </w:tc>
        <w:tc>
          <w:tcPr>
            <w:tcW w:w="8028" w:type="dxa"/>
            <w:shd w:val="clear" w:color="auto" w:fill="F2F2F2"/>
          </w:tcPr>
          <w:p w14:paraId="06994F24" w14:textId="77777777" w:rsidR="00964BC9" w:rsidRPr="0004478C" w:rsidRDefault="00964BC9" w:rsidP="00751356">
            <w:pPr>
              <w:pStyle w:val="PS-Heading3"/>
              <w:rPr>
                <w:b/>
                <w:color w:val="BA0B2A"/>
              </w:rPr>
            </w:pPr>
            <w:r w:rsidRPr="0004478C">
              <w:rPr>
                <w:b/>
                <w:color w:val="BA0B2A"/>
              </w:rPr>
              <w:t>The successful candidate should have:</w:t>
            </w:r>
          </w:p>
        </w:tc>
        <w:tc>
          <w:tcPr>
            <w:tcW w:w="1080" w:type="dxa"/>
            <w:shd w:val="clear" w:color="auto" w:fill="F2F2F2"/>
          </w:tcPr>
          <w:p w14:paraId="427DCF27" w14:textId="77777777" w:rsidR="00964BC9" w:rsidRPr="0004478C" w:rsidRDefault="00964BC9" w:rsidP="00751356">
            <w:pPr>
              <w:pStyle w:val="PS-tested-by"/>
              <w:rPr>
                <w:b/>
                <w:color w:val="BA0B2A"/>
                <w:sz w:val="18"/>
                <w:szCs w:val="18"/>
              </w:rPr>
            </w:pPr>
            <w:r w:rsidRPr="0004478C">
              <w:rPr>
                <w:b/>
                <w:color w:val="BA0B2A"/>
                <w:sz w:val="18"/>
                <w:szCs w:val="18"/>
              </w:rPr>
              <w:t>Essential/ Desirable</w:t>
            </w:r>
          </w:p>
        </w:tc>
        <w:tc>
          <w:tcPr>
            <w:tcW w:w="1080" w:type="dxa"/>
            <w:shd w:val="clear" w:color="auto" w:fill="F2F2F2"/>
          </w:tcPr>
          <w:p w14:paraId="6F80D20C" w14:textId="77777777" w:rsidR="00964BC9" w:rsidRPr="0004478C" w:rsidRDefault="00964BC9" w:rsidP="00751356">
            <w:pPr>
              <w:pStyle w:val="PS-tested-by"/>
              <w:spacing w:before="0" w:after="0"/>
              <w:rPr>
                <w:b/>
                <w:color w:val="BA0B2A"/>
                <w:sz w:val="18"/>
                <w:szCs w:val="18"/>
              </w:rPr>
            </w:pPr>
            <w:r w:rsidRPr="0004478C">
              <w:rPr>
                <w:b/>
                <w:color w:val="BA0B2A"/>
                <w:sz w:val="18"/>
                <w:szCs w:val="18"/>
              </w:rPr>
              <w:t>Tested by*</w:t>
            </w:r>
          </w:p>
          <w:p w14:paraId="3C07101E" w14:textId="77777777" w:rsidR="00964BC9" w:rsidRPr="0004478C" w:rsidRDefault="00964BC9" w:rsidP="00751356">
            <w:pPr>
              <w:pStyle w:val="PS-tested-by"/>
              <w:spacing w:before="0" w:after="0"/>
              <w:rPr>
                <w:b/>
                <w:color w:val="BA0B2A"/>
                <w:sz w:val="18"/>
                <w:szCs w:val="18"/>
              </w:rPr>
            </w:pPr>
            <w:r w:rsidRPr="0004478C">
              <w:rPr>
                <w:b/>
                <w:color w:val="BA0B2A"/>
                <w:sz w:val="18"/>
                <w:szCs w:val="18"/>
              </w:rPr>
              <w:t>A, I, P, T</w:t>
            </w:r>
          </w:p>
        </w:tc>
      </w:tr>
      <w:tr w:rsidR="00964BC9" w:rsidRPr="0092161D" w14:paraId="3316F1EF" w14:textId="77777777" w:rsidTr="00751356">
        <w:tc>
          <w:tcPr>
            <w:tcW w:w="360" w:type="dxa"/>
          </w:tcPr>
          <w:p w14:paraId="4CD8E136" w14:textId="77777777" w:rsidR="00964BC9" w:rsidRPr="0092161D" w:rsidRDefault="00964BC9" w:rsidP="00751356">
            <w:pPr>
              <w:pStyle w:val="PS-1stBullet"/>
              <w:tabs>
                <w:tab w:val="clear" w:pos="336"/>
              </w:tabs>
              <w:ind w:left="0" w:firstLine="0"/>
              <w:rPr>
                <w:b w:val="0"/>
                <w:sz w:val="20"/>
                <w:szCs w:val="20"/>
              </w:rPr>
            </w:pPr>
            <w:r w:rsidRPr="0092161D">
              <w:rPr>
                <w:b w:val="0"/>
                <w:sz w:val="20"/>
                <w:szCs w:val="20"/>
              </w:rPr>
              <w:t>1</w:t>
            </w:r>
          </w:p>
        </w:tc>
        <w:tc>
          <w:tcPr>
            <w:tcW w:w="8028" w:type="dxa"/>
          </w:tcPr>
          <w:p w14:paraId="3744A4DE" w14:textId="7895BDA2" w:rsidR="00964BC9" w:rsidRPr="0092161D" w:rsidRDefault="00DF3AA2" w:rsidP="00751356">
            <w:pPr>
              <w:pStyle w:val="PS-1stBullet"/>
              <w:ind w:left="0" w:firstLine="0"/>
              <w:rPr>
                <w:b w:val="0"/>
                <w:sz w:val="20"/>
                <w:szCs w:val="20"/>
              </w:rPr>
            </w:pPr>
            <w:r w:rsidRPr="00DF3AA2">
              <w:rPr>
                <w:rFonts w:cs="Arial"/>
                <w:b w:val="0"/>
                <w:sz w:val="20"/>
                <w:szCs w:val="20"/>
              </w:rPr>
              <w:t>Educated to degree level or equivalent or equivalent significant work experience.</w:t>
            </w:r>
          </w:p>
        </w:tc>
        <w:tc>
          <w:tcPr>
            <w:tcW w:w="1080" w:type="dxa"/>
          </w:tcPr>
          <w:p w14:paraId="5F75A0BA" w14:textId="77777777" w:rsidR="00964BC9" w:rsidRPr="006F4A67" w:rsidRDefault="00964BC9" w:rsidP="00751356">
            <w:pPr>
              <w:rPr>
                <w:sz w:val="20"/>
                <w:szCs w:val="20"/>
              </w:rPr>
            </w:pPr>
            <w:r w:rsidRPr="006F4A67">
              <w:rPr>
                <w:sz w:val="20"/>
                <w:szCs w:val="20"/>
              </w:rPr>
              <w:t>E</w:t>
            </w:r>
          </w:p>
        </w:tc>
        <w:tc>
          <w:tcPr>
            <w:tcW w:w="1080" w:type="dxa"/>
          </w:tcPr>
          <w:p w14:paraId="3EA3F5BC" w14:textId="77777777" w:rsidR="00964BC9" w:rsidRPr="00E04EC6" w:rsidRDefault="00964BC9" w:rsidP="00751356">
            <w:pPr>
              <w:rPr>
                <w:rFonts w:cs="Arial"/>
                <w:sz w:val="20"/>
                <w:szCs w:val="20"/>
              </w:rPr>
            </w:pPr>
            <w:r w:rsidRPr="00144B44">
              <w:rPr>
                <w:rFonts w:cs="Arial"/>
                <w:sz w:val="20"/>
                <w:szCs w:val="20"/>
              </w:rPr>
              <w:t>A</w:t>
            </w:r>
            <w:r>
              <w:rPr>
                <w:rFonts w:cs="Arial"/>
                <w:sz w:val="18"/>
                <w:szCs w:val="18"/>
              </w:rPr>
              <w:t>, I</w:t>
            </w:r>
          </w:p>
        </w:tc>
      </w:tr>
    </w:tbl>
    <w:p w14:paraId="124C1FFD" w14:textId="77777777" w:rsidR="00964BC9" w:rsidRDefault="00964BC9" w:rsidP="00964BC9">
      <w:pPr>
        <w:ind w:left="284" w:right="363"/>
        <w:rPr>
          <w:b/>
          <w:color w:val="000080"/>
        </w:rPr>
      </w:pPr>
    </w:p>
    <w:p w14:paraId="0D73EF4D" w14:textId="77777777" w:rsidR="00964BC9" w:rsidRPr="0004478C" w:rsidRDefault="00964BC9" w:rsidP="00964BC9">
      <w:pPr>
        <w:ind w:right="363"/>
        <w:rPr>
          <w:b/>
          <w:color w:val="BA0B2A"/>
          <w:sz w:val="24"/>
          <w:szCs w:val="24"/>
        </w:rPr>
      </w:pPr>
      <w:r w:rsidRPr="0004478C">
        <w:rPr>
          <w:b/>
          <w:color w:val="BA0B2A"/>
          <w:sz w:val="24"/>
          <w:szCs w:val="24"/>
        </w:rPr>
        <w:t>Background &amp; Experience</w:t>
      </w:r>
    </w:p>
    <w:p w14:paraId="33B00DE7" w14:textId="77777777" w:rsidR="00964BC9" w:rsidRPr="0004478C" w:rsidRDefault="00964BC9" w:rsidP="00964BC9">
      <w:pPr>
        <w:ind w:right="363"/>
        <w:rPr>
          <w:b/>
          <w:color w:val="BA0B2A"/>
        </w:rPr>
      </w:pPr>
    </w:p>
    <w:tbl>
      <w:tblPr>
        <w:tblW w:w="1054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360"/>
        <w:gridCol w:w="8028"/>
        <w:gridCol w:w="1080"/>
        <w:gridCol w:w="1080"/>
      </w:tblGrid>
      <w:tr w:rsidR="00964BC9" w:rsidRPr="0004478C" w14:paraId="1C5F8E3A" w14:textId="77777777" w:rsidTr="00751356">
        <w:trPr>
          <w:trHeight w:val="436"/>
        </w:trPr>
        <w:tc>
          <w:tcPr>
            <w:tcW w:w="360" w:type="dxa"/>
          </w:tcPr>
          <w:p w14:paraId="041221DA" w14:textId="77777777" w:rsidR="00964BC9" w:rsidRPr="0004478C" w:rsidRDefault="00964BC9" w:rsidP="00751356">
            <w:pPr>
              <w:pStyle w:val="PS-Heading3"/>
              <w:rPr>
                <w:color w:val="BA0B2A"/>
              </w:rPr>
            </w:pPr>
          </w:p>
        </w:tc>
        <w:tc>
          <w:tcPr>
            <w:tcW w:w="8028" w:type="dxa"/>
            <w:shd w:val="clear" w:color="auto" w:fill="F2F2F2"/>
          </w:tcPr>
          <w:p w14:paraId="46A94DE2" w14:textId="77777777" w:rsidR="00964BC9" w:rsidRPr="0004478C" w:rsidRDefault="00964BC9" w:rsidP="00751356">
            <w:pPr>
              <w:pStyle w:val="PS-Heading3"/>
              <w:rPr>
                <w:b/>
                <w:color w:val="BA0B2A"/>
              </w:rPr>
            </w:pPr>
            <w:r w:rsidRPr="0004478C">
              <w:rPr>
                <w:b/>
                <w:color w:val="BA0B2A"/>
              </w:rPr>
              <w:t>The successful candidate should have</w:t>
            </w:r>
            <w:r>
              <w:rPr>
                <w:b/>
                <w:color w:val="BA0B2A"/>
              </w:rPr>
              <w:t xml:space="preserve"> experience of</w:t>
            </w:r>
            <w:r w:rsidRPr="0004478C">
              <w:rPr>
                <w:b/>
                <w:color w:val="BA0B2A"/>
              </w:rPr>
              <w:t>:</w:t>
            </w:r>
          </w:p>
        </w:tc>
        <w:tc>
          <w:tcPr>
            <w:tcW w:w="1080" w:type="dxa"/>
            <w:shd w:val="clear" w:color="auto" w:fill="F2F2F2"/>
          </w:tcPr>
          <w:p w14:paraId="681DBEF3" w14:textId="77777777" w:rsidR="00964BC9" w:rsidRPr="0004478C" w:rsidRDefault="00964BC9" w:rsidP="00751356">
            <w:pPr>
              <w:pStyle w:val="PS-tested-by"/>
              <w:rPr>
                <w:b/>
                <w:color w:val="BA0B2A"/>
                <w:sz w:val="18"/>
                <w:szCs w:val="18"/>
              </w:rPr>
            </w:pPr>
            <w:r w:rsidRPr="0004478C">
              <w:rPr>
                <w:b/>
                <w:color w:val="BA0B2A"/>
                <w:sz w:val="18"/>
                <w:szCs w:val="18"/>
              </w:rPr>
              <w:t>Essential/ Desirable</w:t>
            </w:r>
          </w:p>
        </w:tc>
        <w:tc>
          <w:tcPr>
            <w:tcW w:w="1080" w:type="dxa"/>
            <w:shd w:val="clear" w:color="auto" w:fill="F2F2F2"/>
          </w:tcPr>
          <w:p w14:paraId="5833670A" w14:textId="77777777" w:rsidR="00964BC9" w:rsidRPr="0004478C" w:rsidRDefault="00964BC9" w:rsidP="00751356">
            <w:pPr>
              <w:pStyle w:val="PS-tested-by"/>
              <w:spacing w:before="0" w:after="0"/>
              <w:rPr>
                <w:b/>
                <w:color w:val="BA0B2A"/>
                <w:sz w:val="18"/>
                <w:szCs w:val="18"/>
              </w:rPr>
            </w:pPr>
            <w:r w:rsidRPr="0004478C">
              <w:rPr>
                <w:b/>
                <w:color w:val="BA0B2A"/>
                <w:sz w:val="18"/>
                <w:szCs w:val="18"/>
              </w:rPr>
              <w:t>Tested by*</w:t>
            </w:r>
          </w:p>
          <w:p w14:paraId="4704C0A6" w14:textId="77777777" w:rsidR="00964BC9" w:rsidRPr="0004478C" w:rsidRDefault="00964BC9" w:rsidP="00751356">
            <w:pPr>
              <w:pStyle w:val="PS-tested-by"/>
              <w:spacing w:before="0" w:after="0"/>
              <w:rPr>
                <w:b/>
                <w:color w:val="BA0B2A"/>
                <w:sz w:val="18"/>
                <w:szCs w:val="18"/>
              </w:rPr>
            </w:pPr>
            <w:r w:rsidRPr="0004478C">
              <w:rPr>
                <w:b/>
                <w:color w:val="BA0B2A"/>
                <w:sz w:val="18"/>
                <w:szCs w:val="18"/>
              </w:rPr>
              <w:t>A, I, P, T</w:t>
            </w:r>
          </w:p>
        </w:tc>
      </w:tr>
      <w:tr w:rsidR="00964BC9" w:rsidRPr="0092161D" w14:paraId="74A7402F" w14:textId="77777777" w:rsidTr="00751356">
        <w:tc>
          <w:tcPr>
            <w:tcW w:w="360" w:type="dxa"/>
          </w:tcPr>
          <w:p w14:paraId="18E00C75" w14:textId="77777777" w:rsidR="00964BC9" w:rsidRDefault="00964BC9" w:rsidP="00751356">
            <w:pPr>
              <w:pStyle w:val="PS-1stBullet"/>
              <w:tabs>
                <w:tab w:val="clear" w:pos="336"/>
              </w:tabs>
              <w:ind w:left="0" w:firstLine="0"/>
              <w:rPr>
                <w:b w:val="0"/>
                <w:sz w:val="20"/>
                <w:szCs w:val="20"/>
              </w:rPr>
            </w:pPr>
            <w:r>
              <w:rPr>
                <w:b w:val="0"/>
                <w:sz w:val="20"/>
                <w:szCs w:val="20"/>
              </w:rPr>
              <w:t>2</w:t>
            </w:r>
          </w:p>
        </w:tc>
        <w:tc>
          <w:tcPr>
            <w:tcW w:w="8028" w:type="dxa"/>
          </w:tcPr>
          <w:p w14:paraId="664A9F9F" w14:textId="1A44F010" w:rsidR="00964BC9" w:rsidRPr="00184191" w:rsidRDefault="004157C5" w:rsidP="00751356">
            <w:pPr>
              <w:pStyle w:val="PS-1stBullet"/>
              <w:tabs>
                <w:tab w:val="clear" w:pos="336"/>
              </w:tabs>
              <w:ind w:left="0" w:firstLine="0"/>
              <w:rPr>
                <w:b w:val="0"/>
                <w:sz w:val="20"/>
                <w:szCs w:val="20"/>
              </w:rPr>
            </w:pPr>
            <w:r w:rsidRPr="004157C5">
              <w:rPr>
                <w:b w:val="0"/>
                <w:sz w:val="20"/>
                <w:szCs w:val="20"/>
              </w:rPr>
              <w:t>Recent procurement or acquisition experience, preferably within an</w:t>
            </w:r>
            <w:r w:rsidR="00CA6DC5">
              <w:rPr>
                <w:b w:val="0"/>
                <w:sz w:val="20"/>
                <w:szCs w:val="20"/>
              </w:rPr>
              <w:t xml:space="preserve"> HE</w:t>
            </w:r>
            <w:r w:rsidRPr="004157C5">
              <w:rPr>
                <w:b w:val="0"/>
                <w:sz w:val="20"/>
                <w:szCs w:val="20"/>
              </w:rPr>
              <w:t xml:space="preserve"> academic </w:t>
            </w:r>
            <w:r w:rsidR="00527DE3">
              <w:rPr>
                <w:b w:val="0"/>
                <w:sz w:val="20"/>
                <w:szCs w:val="20"/>
              </w:rPr>
              <w:t>library setting</w:t>
            </w:r>
          </w:p>
        </w:tc>
        <w:tc>
          <w:tcPr>
            <w:tcW w:w="1080" w:type="dxa"/>
          </w:tcPr>
          <w:p w14:paraId="57DA7CAA" w14:textId="77777777" w:rsidR="00964BC9" w:rsidRPr="006F4A67" w:rsidRDefault="00964BC9" w:rsidP="00751356">
            <w:pPr>
              <w:rPr>
                <w:sz w:val="20"/>
                <w:szCs w:val="20"/>
              </w:rPr>
            </w:pPr>
            <w:r>
              <w:rPr>
                <w:sz w:val="20"/>
                <w:szCs w:val="20"/>
              </w:rPr>
              <w:t>E</w:t>
            </w:r>
          </w:p>
        </w:tc>
        <w:tc>
          <w:tcPr>
            <w:tcW w:w="1080" w:type="dxa"/>
          </w:tcPr>
          <w:p w14:paraId="73ED60CB" w14:textId="77777777" w:rsidR="00964BC9" w:rsidRPr="00E04EC6" w:rsidRDefault="00964BC9" w:rsidP="00751356">
            <w:pPr>
              <w:rPr>
                <w:rFonts w:cs="Arial"/>
                <w:sz w:val="20"/>
                <w:szCs w:val="20"/>
              </w:rPr>
            </w:pPr>
            <w:r w:rsidRPr="00144B44">
              <w:rPr>
                <w:rFonts w:cs="Arial"/>
                <w:sz w:val="20"/>
                <w:szCs w:val="20"/>
              </w:rPr>
              <w:t>A</w:t>
            </w:r>
            <w:r w:rsidRPr="00144B44">
              <w:rPr>
                <w:rFonts w:cs="Arial"/>
                <w:sz w:val="18"/>
                <w:szCs w:val="18"/>
              </w:rPr>
              <w:t xml:space="preserve">, I, </w:t>
            </w:r>
            <w:r>
              <w:rPr>
                <w:rFonts w:cs="Arial"/>
                <w:sz w:val="18"/>
                <w:szCs w:val="18"/>
              </w:rPr>
              <w:t>P</w:t>
            </w:r>
          </w:p>
        </w:tc>
      </w:tr>
      <w:tr w:rsidR="00964BC9" w:rsidRPr="0092161D" w14:paraId="3404AF9A" w14:textId="77777777" w:rsidTr="00751356">
        <w:tc>
          <w:tcPr>
            <w:tcW w:w="360" w:type="dxa"/>
          </w:tcPr>
          <w:p w14:paraId="4F562F67" w14:textId="77777777" w:rsidR="00964BC9" w:rsidRDefault="00964BC9" w:rsidP="00751356">
            <w:pPr>
              <w:pStyle w:val="PS-1stBullet"/>
              <w:tabs>
                <w:tab w:val="clear" w:pos="336"/>
              </w:tabs>
              <w:ind w:left="0" w:firstLine="0"/>
              <w:rPr>
                <w:b w:val="0"/>
                <w:sz w:val="20"/>
                <w:szCs w:val="20"/>
              </w:rPr>
            </w:pPr>
            <w:r>
              <w:rPr>
                <w:b w:val="0"/>
                <w:sz w:val="20"/>
                <w:szCs w:val="20"/>
              </w:rPr>
              <w:t>3</w:t>
            </w:r>
          </w:p>
        </w:tc>
        <w:tc>
          <w:tcPr>
            <w:tcW w:w="8028" w:type="dxa"/>
          </w:tcPr>
          <w:p w14:paraId="386564A6" w14:textId="63BE1461" w:rsidR="00964BC9" w:rsidRPr="0072334F" w:rsidRDefault="006463EF" w:rsidP="00751356">
            <w:pPr>
              <w:pStyle w:val="PS-1stBullet"/>
              <w:tabs>
                <w:tab w:val="clear" w:pos="336"/>
              </w:tabs>
              <w:ind w:left="0" w:firstLine="0"/>
              <w:rPr>
                <w:rFonts w:cs="Arial"/>
                <w:b w:val="0"/>
                <w:sz w:val="20"/>
                <w:szCs w:val="20"/>
              </w:rPr>
            </w:pPr>
            <w:r w:rsidRPr="006463EF">
              <w:rPr>
                <w:rFonts w:cs="Arial"/>
                <w:b w:val="0"/>
                <w:sz w:val="20"/>
                <w:szCs w:val="20"/>
              </w:rPr>
              <w:t xml:space="preserve">Experience on training and leading </w:t>
            </w:r>
            <w:proofErr w:type="gramStart"/>
            <w:r w:rsidRPr="006463EF">
              <w:rPr>
                <w:rFonts w:cs="Arial"/>
                <w:b w:val="0"/>
                <w:sz w:val="20"/>
                <w:szCs w:val="20"/>
              </w:rPr>
              <w:t>problem solving</w:t>
            </w:r>
            <w:proofErr w:type="gramEnd"/>
            <w:r w:rsidRPr="006463EF">
              <w:rPr>
                <w:rFonts w:cs="Arial"/>
                <w:b w:val="0"/>
                <w:sz w:val="20"/>
                <w:szCs w:val="20"/>
              </w:rPr>
              <w:t xml:space="preserve"> activities</w:t>
            </w:r>
          </w:p>
        </w:tc>
        <w:tc>
          <w:tcPr>
            <w:tcW w:w="1080" w:type="dxa"/>
          </w:tcPr>
          <w:p w14:paraId="24D3132A" w14:textId="77777777" w:rsidR="00964BC9" w:rsidRPr="006F4A67" w:rsidRDefault="00964BC9" w:rsidP="00751356">
            <w:pPr>
              <w:rPr>
                <w:sz w:val="20"/>
                <w:szCs w:val="20"/>
              </w:rPr>
            </w:pPr>
            <w:r w:rsidRPr="006F4A67">
              <w:rPr>
                <w:sz w:val="20"/>
                <w:szCs w:val="20"/>
              </w:rPr>
              <w:t>E</w:t>
            </w:r>
          </w:p>
        </w:tc>
        <w:tc>
          <w:tcPr>
            <w:tcW w:w="1080" w:type="dxa"/>
          </w:tcPr>
          <w:p w14:paraId="50930A73" w14:textId="77777777" w:rsidR="00964BC9" w:rsidRPr="00E04EC6" w:rsidRDefault="00964BC9" w:rsidP="00751356">
            <w:pPr>
              <w:rPr>
                <w:rFonts w:cs="Arial"/>
                <w:sz w:val="20"/>
                <w:szCs w:val="20"/>
              </w:rPr>
            </w:pPr>
            <w:r w:rsidRPr="00144B44">
              <w:rPr>
                <w:rFonts w:cs="Arial"/>
                <w:sz w:val="20"/>
                <w:szCs w:val="20"/>
              </w:rPr>
              <w:t>A</w:t>
            </w:r>
            <w:r w:rsidRPr="00144B44">
              <w:rPr>
                <w:rFonts w:cs="Arial"/>
                <w:sz w:val="18"/>
                <w:szCs w:val="18"/>
              </w:rPr>
              <w:t xml:space="preserve">, I, </w:t>
            </w:r>
            <w:r>
              <w:rPr>
                <w:rFonts w:cs="Arial"/>
                <w:sz w:val="18"/>
                <w:szCs w:val="18"/>
              </w:rPr>
              <w:t>P</w:t>
            </w:r>
          </w:p>
        </w:tc>
      </w:tr>
      <w:tr w:rsidR="00576BD5" w:rsidRPr="0092161D" w14:paraId="6B1142FA" w14:textId="77777777" w:rsidTr="00751356">
        <w:tc>
          <w:tcPr>
            <w:tcW w:w="360" w:type="dxa"/>
          </w:tcPr>
          <w:p w14:paraId="2F162246" w14:textId="181F9963" w:rsidR="00576BD5" w:rsidRDefault="00D55A88" w:rsidP="00576BD5">
            <w:pPr>
              <w:pStyle w:val="PS-1stBullet"/>
              <w:tabs>
                <w:tab w:val="clear" w:pos="336"/>
              </w:tabs>
              <w:ind w:left="0" w:firstLine="0"/>
              <w:rPr>
                <w:b w:val="0"/>
                <w:sz w:val="20"/>
                <w:szCs w:val="20"/>
              </w:rPr>
            </w:pPr>
            <w:r>
              <w:rPr>
                <w:b w:val="0"/>
                <w:sz w:val="20"/>
                <w:szCs w:val="20"/>
              </w:rPr>
              <w:t>4</w:t>
            </w:r>
          </w:p>
        </w:tc>
        <w:tc>
          <w:tcPr>
            <w:tcW w:w="8028" w:type="dxa"/>
          </w:tcPr>
          <w:p w14:paraId="7F2DA8E0" w14:textId="00CF71E8" w:rsidR="00576BD5" w:rsidRPr="00ED626F" w:rsidRDefault="00576BD5" w:rsidP="00576BD5">
            <w:pPr>
              <w:pStyle w:val="PS-1stBullet"/>
              <w:tabs>
                <w:tab w:val="clear" w:pos="336"/>
              </w:tabs>
              <w:ind w:left="0" w:firstLine="0"/>
              <w:rPr>
                <w:rFonts w:cs="Arial"/>
                <w:b w:val="0"/>
                <w:sz w:val="20"/>
                <w:szCs w:val="20"/>
              </w:rPr>
            </w:pPr>
            <w:r w:rsidRPr="00D2065B">
              <w:rPr>
                <w:rFonts w:cs="Arial"/>
                <w:b w:val="0"/>
                <w:sz w:val="20"/>
                <w:szCs w:val="20"/>
              </w:rPr>
              <w:t>Experience of using Excel spreadsheets at an intermediate level to capture, manage and report information</w:t>
            </w:r>
          </w:p>
        </w:tc>
        <w:tc>
          <w:tcPr>
            <w:tcW w:w="1080" w:type="dxa"/>
          </w:tcPr>
          <w:p w14:paraId="15B4843A" w14:textId="1668CC26" w:rsidR="00576BD5" w:rsidRDefault="00576BD5" w:rsidP="00576BD5">
            <w:pPr>
              <w:rPr>
                <w:sz w:val="20"/>
                <w:szCs w:val="20"/>
              </w:rPr>
            </w:pPr>
            <w:r>
              <w:rPr>
                <w:sz w:val="20"/>
                <w:szCs w:val="20"/>
              </w:rPr>
              <w:t>E</w:t>
            </w:r>
          </w:p>
        </w:tc>
        <w:tc>
          <w:tcPr>
            <w:tcW w:w="1080" w:type="dxa"/>
          </w:tcPr>
          <w:p w14:paraId="49415972" w14:textId="797E1D88" w:rsidR="00576BD5" w:rsidRDefault="00576BD5" w:rsidP="00576BD5">
            <w:pPr>
              <w:rPr>
                <w:rFonts w:cs="Arial"/>
                <w:sz w:val="20"/>
                <w:szCs w:val="20"/>
              </w:rPr>
            </w:pPr>
            <w:r>
              <w:rPr>
                <w:rFonts w:cs="Arial"/>
                <w:sz w:val="20"/>
                <w:szCs w:val="20"/>
              </w:rPr>
              <w:t xml:space="preserve">A, </w:t>
            </w:r>
            <w:proofErr w:type="gramStart"/>
            <w:r>
              <w:rPr>
                <w:rFonts w:cs="Arial"/>
                <w:sz w:val="20"/>
                <w:szCs w:val="20"/>
              </w:rPr>
              <w:t>I,P</w:t>
            </w:r>
            <w:proofErr w:type="gramEnd"/>
          </w:p>
        </w:tc>
      </w:tr>
      <w:tr w:rsidR="00964BC9" w:rsidRPr="0092161D" w14:paraId="307DCAE0" w14:textId="77777777" w:rsidTr="00751356">
        <w:tc>
          <w:tcPr>
            <w:tcW w:w="360" w:type="dxa"/>
          </w:tcPr>
          <w:p w14:paraId="70E30625" w14:textId="77C834BE" w:rsidR="00964BC9" w:rsidRDefault="00D55A88" w:rsidP="00751356">
            <w:pPr>
              <w:pStyle w:val="PS-1stBullet"/>
              <w:tabs>
                <w:tab w:val="clear" w:pos="336"/>
              </w:tabs>
              <w:ind w:left="0" w:firstLine="0"/>
              <w:rPr>
                <w:b w:val="0"/>
                <w:sz w:val="20"/>
                <w:szCs w:val="20"/>
              </w:rPr>
            </w:pPr>
            <w:r>
              <w:rPr>
                <w:b w:val="0"/>
                <w:sz w:val="20"/>
                <w:szCs w:val="20"/>
              </w:rPr>
              <w:t>5</w:t>
            </w:r>
          </w:p>
        </w:tc>
        <w:tc>
          <w:tcPr>
            <w:tcW w:w="8028" w:type="dxa"/>
          </w:tcPr>
          <w:p w14:paraId="506FB898" w14:textId="25D164E8" w:rsidR="00964BC9" w:rsidRDefault="00ED626F" w:rsidP="00751356">
            <w:pPr>
              <w:pStyle w:val="PS-1stBullet"/>
              <w:tabs>
                <w:tab w:val="clear" w:pos="336"/>
              </w:tabs>
              <w:ind w:left="0" w:firstLine="0"/>
              <w:rPr>
                <w:rFonts w:cs="Arial"/>
                <w:b w:val="0"/>
                <w:sz w:val="20"/>
                <w:szCs w:val="20"/>
              </w:rPr>
            </w:pPr>
            <w:r w:rsidRPr="00ED626F">
              <w:rPr>
                <w:rFonts w:cs="Arial"/>
                <w:b w:val="0"/>
                <w:sz w:val="20"/>
                <w:szCs w:val="20"/>
              </w:rPr>
              <w:t>Proven relationship management capabilities with the ability to challenge and influence s</w:t>
            </w:r>
            <w:r w:rsidR="00441ECF">
              <w:rPr>
                <w:rFonts w:cs="Arial"/>
                <w:b w:val="0"/>
                <w:sz w:val="20"/>
                <w:szCs w:val="20"/>
              </w:rPr>
              <w:t>uppliers and publishers</w:t>
            </w:r>
          </w:p>
        </w:tc>
        <w:tc>
          <w:tcPr>
            <w:tcW w:w="1080" w:type="dxa"/>
          </w:tcPr>
          <w:p w14:paraId="6909827F" w14:textId="77777777" w:rsidR="00964BC9" w:rsidRPr="006F4A67" w:rsidRDefault="00964BC9" w:rsidP="00751356">
            <w:pPr>
              <w:rPr>
                <w:sz w:val="20"/>
                <w:szCs w:val="20"/>
              </w:rPr>
            </w:pPr>
            <w:r>
              <w:rPr>
                <w:sz w:val="20"/>
                <w:szCs w:val="20"/>
              </w:rPr>
              <w:t>E</w:t>
            </w:r>
          </w:p>
        </w:tc>
        <w:tc>
          <w:tcPr>
            <w:tcW w:w="1080" w:type="dxa"/>
          </w:tcPr>
          <w:p w14:paraId="2CE035D4" w14:textId="77777777" w:rsidR="00964BC9" w:rsidRPr="00144B44" w:rsidRDefault="00964BC9" w:rsidP="00751356">
            <w:pPr>
              <w:rPr>
                <w:rFonts w:cs="Arial"/>
                <w:sz w:val="20"/>
                <w:szCs w:val="20"/>
              </w:rPr>
            </w:pPr>
            <w:r>
              <w:rPr>
                <w:rFonts w:cs="Arial"/>
                <w:sz w:val="20"/>
                <w:szCs w:val="20"/>
              </w:rPr>
              <w:t xml:space="preserve">A, </w:t>
            </w:r>
            <w:proofErr w:type="gramStart"/>
            <w:r>
              <w:rPr>
                <w:rFonts w:cs="Arial"/>
                <w:sz w:val="20"/>
                <w:szCs w:val="20"/>
              </w:rPr>
              <w:t>I,P</w:t>
            </w:r>
            <w:proofErr w:type="gramEnd"/>
          </w:p>
        </w:tc>
      </w:tr>
    </w:tbl>
    <w:p w14:paraId="64DCCA71" w14:textId="77777777" w:rsidR="00964BC9" w:rsidRPr="00813BDF" w:rsidRDefault="00964BC9" w:rsidP="00964BC9">
      <w:pPr>
        <w:ind w:right="363"/>
        <w:rPr>
          <w:b/>
          <w:color w:val="BA0000"/>
        </w:rPr>
      </w:pPr>
    </w:p>
    <w:p w14:paraId="054F2D71" w14:textId="77777777" w:rsidR="00964BC9" w:rsidRPr="0004478C" w:rsidRDefault="00964BC9" w:rsidP="00964BC9">
      <w:pPr>
        <w:ind w:right="363"/>
        <w:rPr>
          <w:b/>
          <w:color w:val="BA0B2A"/>
          <w:sz w:val="24"/>
          <w:szCs w:val="24"/>
        </w:rPr>
      </w:pPr>
      <w:r w:rsidRPr="0004478C">
        <w:rPr>
          <w:b/>
          <w:color w:val="BA0B2A"/>
          <w:sz w:val="24"/>
          <w:szCs w:val="24"/>
        </w:rPr>
        <w:t>Knowledge</w:t>
      </w:r>
    </w:p>
    <w:p w14:paraId="498EFA1A" w14:textId="77777777" w:rsidR="00964BC9" w:rsidRPr="0004478C" w:rsidRDefault="00964BC9" w:rsidP="00964BC9">
      <w:pPr>
        <w:ind w:right="363"/>
        <w:rPr>
          <w:b/>
          <w:color w:val="BA0B2A"/>
        </w:rPr>
      </w:pPr>
    </w:p>
    <w:tbl>
      <w:tblPr>
        <w:tblW w:w="1054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562"/>
        <w:gridCol w:w="7826"/>
        <w:gridCol w:w="1080"/>
        <w:gridCol w:w="1080"/>
      </w:tblGrid>
      <w:tr w:rsidR="00964BC9" w:rsidRPr="0004478C" w14:paraId="25C0057F" w14:textId="77777777" w:rsidTr="00C10C34">
        <w:trPr>
          <w:trHeight w:val="436"/>
        </w:trPr>
        <w:tc>
          <w:tcPr>
            <w:tcW w:w="562" w:type="dxa"/>
          </w:tcPr>
          <w:p w14:paraId="0D1D9E2D" w14:textId="77777777" w:rsidR="00964BC9" w:rsidRPr="0004478C" w:rsidRDefault="00964BC9" w:rsidP="00751356">
            <w:pPr>
              <w:pStyle w:val="PS-Heading3"/>
              <w:rPr>
                <w:color w:val="BA0B2A"/>
              </w:rPr>
            </w:pPr>
          </w:p>
        </w:tc>
        <w:tc>
          <w:tcPr>
            <w:tcW w:w="7826" w:type="dxa"/>
            <w:shd w:val="clear" w:color="auto" w:fill="F2F2F2"/>
          </w:tcPr>
          <w:p w14:paraId="4449D8F3" w14:textId="77777777" w:rsidR="00964BC9" w:rsidRPr="0004478C" w:rsidRDefault="00964BC9" w:rsidP="00751356">
            <w:pPr>
              <w:pStyle w:val="PS-Heading3"/>
              <w:rPr>
                <w:b/>
                <w:color w:val="BA0B2A"/>
              </w:rPr>
            </w:pPr>
            <w:r w:rsidRPr="0004478C">
              <w:rPr>
                <w:b/>
                <w:color w:val="BA0B2A"/>
              </w:rPr>
              <w:t>The successful candidate should have demonstrable knowledge of:</w:t>
            </w:r>
          </w:p>
        </w:tc>
        <w:tc>
          <w:tcPr>
            <w:tcW w:w="1080" w:type="dxa"/>
            <w:shd w:val="clear" w:color="auto" w:fill="F2F2F2"/>
          </w:tcPr>
          <w:p w14:paraId="6014A962" w14:textId="77777777" w:rsidR="00964BC9" w:rsidRPr="0004478C" w:rsidRDefault="00964BC9" w:rsidP="00751356">
            <w:pPr>
              <w:pStyle w:val="PS-tested-by"/>
              <w:rPr>
                <w:b/>
                <w:color w:val="BA0B2A"/>
                <w:sz w:val="18"/>
                <w:szCs w:val="18"/>
              </w:rPr>
            </w:pPr>
            <w:r w:rsidRPr="0004478C">
              <w:rPr>
                <w:b/>
                <w:color w:val="BA0B2A"/>
                <w:sz w:val="18"/>
                <w:szCs w:val="18"/>
              </w:rPr>
              <w:t>Essential/ Desirable</w:t>
            </w:r>
          </w:p>
        </w:tc>
        <w:tc>
          <w:tcPr>
            <w:tcW w:w="1080" w:type="dxa"/>
            <w:shd w:val="clear" w:color="auto" w:fill="F2F2F2"/>
          </w:tcPr>
          <w:p w14:paraId="13B2FCE8" w14:textId="77777777" w:rsidR="00964BC9" w:rsidRPr="0004478C" w:rsidRDefault="00964BC9" w:rsidP="00751356">
            <w:pPr>
              <w:pStyle w:val="PS-tested-by"/>
              <w:spacing w:before="0" w:after="0"/>
              <w:rPr>
                <w:b/>
                <w:color w:val="BA0B2A"/>
                <w:sz w:val="18"/>
                <w:szCs w:val="18"/>
              </w:rPr>
            </w:pPr>
            <w:r w:rsidRPr="0004478C">
              <w:rPr>
                <w:b/>
                <w:color w:val="BA0B2A"/>
                <w:sz w:val="18"/>
                <w:szCs w:val="18"/>
              </w:rPr>
              <w:t>Tested by*</w:t>
            </w:r>
          </w:p>
          <w:p w14:paraId="549CFDC3" w14:textId="77777777" w:rsidR="00964BC9" w:rsidRPr="0004478C" w:rsidRDefault="00964BC9" w:rsidP="00751356">
            <w:pPr>
              <w:pStyle w:val="PS-tested-by"/>
              <w:spacing w:before="0" w:after="0"/>
              <w:rPr>
                <w:b/>
                <w:color w:val="BA0B2A"/>
                <w:sz w:val="18"/>
                <w:szCs w:val="18"/>
              </w:rPr>
            </w:pPr>
            <w:r w:rsidRPr="0004478C">
              <w:rPr>
                <w:b/>
                <w:color w:val="BA0B2A"/>
                <w:sz w:val="18"/>
                <w:szCs w:val="18"/>
              </w:rPr>
              <w:t>A, I, P, T</w:t>
            </w:r>
          </w:p>
        </w:tc>
      </w:tr>
      <w:tr w:rsidR="00964BC9" w:rsidRPr="0092161D" w14:paraId="74DE3B01" w14:textId="77777777" w:rsidTr="00C10C34">
        <w:tc>
          <w:tcPr>
            <w:tcW w:w="562" w:type="dxa"/>
          </w:tcPr>
          <w:p w14:paraId="3D145079" w14:textId="0FD134C7" w:rsidR="00964BC9" w:rsidRDefault="005D1839" w:rsidP="00751356">
            <w:pPr>
              <w:pStyle w:val="PS-1stBullet"/>
              <w:tabs>
                <w:tab w:val="clear" w:pos="336"/>
              </w:tabs>
              <w:ind w:left="0" w:firstLine="0"/>
              <w:rPr>
                <w:b w:val="0"/>
                <w:sz w:val="20"/>
                <w:szCs w:val="20"/>
              </w:rPr>
            </w:pPr>
            <w:r>
              <w:rPr>
                <w:b w:val="0"/>
                <w:sz w:val="20"/>
                <w:szCs w:val="20"/>
              </w:rPr>
              <w:t>6</w:t>
            </w:r>
          </w:p>
        </w:tc>
        <w:tc>
          <w:tcPr>
            <w:tcW w:w="7826" w:type="dxa"/>
          </w:tcPr>
          <w:p w14:paraId="4F60019B" w14:textId="67817DCC" w:rsidR="00964BC9" w:rsidRPr="004F007D" w:rsidRDefault="00C578E6" w:rsidP="00751356">
            <w:pPr>
              <w:pStyle w:val="PS-1stBullet"/>
              <w:ind w:left="23" w:firstLine="0"/>
              <w:rPr>
                <w:b w:val="0"/>
                <w:sz w:val="20"/>
                <w:szCs w:val="20"/>
                <w:lang w:val="en-US"/>
              </w:rPr>
            </w:pPr>
            <w:r w:rsidRPr="00C578E6">
              <w:rPr>
                <w:b w:val="0"/>
                <w:sz w:val="20"/>
                <w:szCs w:val="20"/>
                <w:lang w:val="en-US"/>
              </w:rPr>
              <w:t>In-depth understanding of the current complex procurement landscape</w:t>
            </w:r>
            <w:r w:rsidR="005725C6">
              <w:rPr>
                <w:b w:val="0"/>
                <w:sz w:val="20"/>
                <w:szCs w:val="20"/>
                <w:lang w:val="en-US"/>
              </w:rPr>
              <w:t>,</w:t>
            </w:r>
            <w:r w:rsidR="005725C6">
              <w:t xml:space="preserve"> </w:t>
            </w:r>
            <w:r w:rsidR="005725C6" w:rsidRPr="005725C6">
              <w:rPr>
                <w:b w:val="0"/>
                <w:sz w:val="20"/>
                <w:szCs w:val="20"/>
                <w:lang w:val="en-US"/>
              </w:rPr>
              <w:t>developments in digital resource management</w:t>
            </w:r>
            <w:r w:rsidRPr="00C578E6">
              <w:rPr>
                <w:b w:val="0"/>
                <w:sz w:val="20"/>
                <w:szCs w:val="20"/>
                <w:lang w:val="en-US"/>
              </w:rPr>
              <w:t xml:space="preserve"> and the acquisition lifecycle relating to </w:t>
            </w:r>
            <w:r w:rsidR="009B3A6A">
              <w:rPr>
                <w:b w:val="0"/>
                <w:sz w:val="20"/>
                <w:szCs w:val="20"/>
                <w:lang w:val="en-US"/>
              </w:rPr>
              <w:t>digital resources</w:t>
            </w:r>
          </w:p>
        </w:tc>
        <w:tc>
          <w:tcPr>
            <w:tcW w:w="1080" w:type="dxa"/>
          </w:tcPr>
          <w:p w14:paraId="312A745F" w14:textId="77777777" w:rsidR="00964BC9" w:rsidRPr="006F4A67" w:rsidRDefault="00964BC9" w:rsidP="00751356">
            <w:pPr>
              <w:rPr>
                <w:sz w:val="20"/>
                <w:szCs w:val="20"/>
              </w:rPr>
            </w:pPr>
            <w:r>
              <w:rPr>
                <w:sz w:val="20"/>
                <w:szCs w:val="20"/>
              </w:rPr>
              <w:t>E</w:t>
            </w:r>
          </w:p>
        </w:tc>
        <w:tc>
          <w:tcPr>
            <w:tcW w:w="1080" w:type="dxa"/>
          </w:tcPr>
          <w:p w14:paraId="44BF2AEA" w14:textId="77777777" w:rsidR="00964BC9" w:rsidRPr="00144B44" w:rsidRDefault="00964BC9" w:rsidP="00751356">
            <w:pPr>
              <w:rPr>
                <w:rFonts w:cs="Arial"/>
                <w:sz w:val="20"/>
                <w:szCs w:val="20"/>
              </w:rPr>
            </w:pPr>
            <w:r>
              <w:rPr>
                <w:rFonts w:cs="Arial"/>
                <w:sz w:val="20"/>
                <w:szCs w:val="20"/>
              </w:rPr>
              <w:t xml:space="preserve">A, </w:t>
            </w:r>
            <w:proofErr w:type="gramStart"/>
            <w:r>
              <w:rPr>
                <w:rFonts w:cs="Arial"/>
                <w:sz w:val="20"/>
                <w:szCs w:val="20"/>
              </w:rPr>
              <w:t>I ,P</w:t>
            </w:r>
            <w:proofErr w:type="gramEnd"/>
          </w:p>
        </w:tc>
      </w:tr>
      <w:tr w:rsidR="00662908" w:rsidRPr="0092161D" w14:paraId="0EC22A34" w14:textId="77777777" w:rsidTr="00C10C34">
        <w:tc>
          <w:tcPr>
            <w:tcW w:w="562" w:type="dxa"/>
          </w:tcPr>
          <w:p w14:paraId="06E415C4" w14:textId="7231B10F" w:rsidR="00662908" w:rsidRDefault="005D1839" w:rsidP="00662908">
            <w:pPr>
              <w:pStyle w:val="PS-1stBullet"/>
              <w:tabs>
                <w:tab w:val="clear" w:pos="336"/>
              </w:tabs>
              <w:ind w:left="0" w:firstLine="0"/>
              <w:rPr>
                <w:b w:val="0"/>
                <w:sz w:val="20"/>
                <w:szCs w:val="20"/>
              </w:rPr>
            </w:pPr>
            <w:r>
              <w:rPr>
                <w:b w:val="0"/>
                <w:sz w:val="20"/>
                <w:szCs w:val="20"/>
              </w:rPr>
              <w:t>7</w:t>
            </w:r>
          </w:p>
        </w:tc>
        <w:tc>
          <w:tcPr>
            <w:tcW w:w="7826" w:type="dxa"/>
          </w:tcPr>
          <w:p w14:paraId="7723AC68" w14:textId="495B7DD7" w:rsidR="00662908" w:rsidRPr="00C578E6" w:rsidRDefault="00662908" w:rsidP="00662908">
            <w:pPr>
              <w:pStyle w:val="PS-1stBullet"/>
              <w:ind w:left="23" w:firstLine="0"/>
              <w:rPr>
                <w:b w:val="0"/>
                <w:sz w:val="20"/>
                <w:szCs w:val="20"/>
                <w:lang w:val="en-US"/>
              </w:rPr>
            </w:pPr>
            <w:r w:rsidRPr="00662908">
              <w:rPr>
                <w:b w:val="0"/>
                <w:sz w:val="20"/>
                <w:szCs w:val="20"/>
                <w:lang w:val="en-US"/>
              </w:rPr>
              <w:t>Knowledge of academic library subscriptions including an understanding of their access and authentication.</w:t>
            </w:r>
          </w:p>
        </w:tc>
        <w:tc>
          <w:tcPr>
            <w:tcW w:w="1080" w:type="dxa"/>
          </w:tcPr>
          <w:p w14:paraId="2E9A186E" w14:textId="13429B6F" w:rsidR="00662908" w:rsidRDefault="00662908" w:rsidP="00662908">
            <w:pPr>
              <w:rPr>
                <w:sz w:val="20"/>
                <w:szCs w:val="20"/>
              </w:rPr>
            </w:pPr>
            <w:r>
              <w:rPr>
                <w:sz w:val="20"/>
                <w:szCs w:val="20"/>
              </w:rPr>
              <w:t>E</w:t>
            </w:r>
          </w:p>
        </w:tc>
        <w:tc>
          <w:tcPr>
            <w:tcW w:w="1080" w:type="dxa"/>
          </w:tcPr>
          <w:p w14:paraId="68A7F72B" w14:textId="345CA758" w:rsidR="00662908" w:rsidRDefault="00662908" w:rsidP="00662908">
            <w:pPr>
              <w:rPr>
                <w:rFonts w:cs="Arial"/>
                <w:sz w:val="20"/>
                <w:szCs w:val="20"/>
              </w:rPr>
            </w:pPr>
            <w:r>
              <w:rPr>
                <w:rFonts w:cs="Arial"/>
                <w:sz w:val="20"/>
                <w:szCs w:val="20"/>
              </w:rPr>
              <w:t xml:space="preserve">A, </w:t>
            </w:r>
            <w:proofErr w:type="gramStart"/>
            <w:r>
              <w:rPr>
                <w:rFonts w:cs="Arial"/>
                <w:sz w:val="20"/>
                <w:szCs w:val="20"/>
              </w:rPr>
              <w:t>I ,P</w:t>
            </w:r>
            <w:proofErr w:type="gramEnd"/>
          </w:p>
        </w:tc>
      </w:tr>
    </w:tbl>
    <w:p w14:paraId="0C8A9A11" w14:textId="77777777" w:rsidR="00964BC9" w:rsidRDefault="00964BC9" w:rsidP="00964BC9">
      <w:pPr>
        <w:ind w:right="363"/>
        <w:rPr>
          <w:b/>
          <w:color w:val="000080"/>
        </w:rPr>
      </w:pPr>
    </w:p>
    <w:p w14:paraId="3C4525AA" w14:textId="77777777" w:rsidR="00964BC9" w:rsidRPr="0004478C" w:rsidRDefault="00964BC9" w:rsidP="00964BC9">
      <w:pPr>
        <w:ind w:right="363"/>
        <w:rPr>
          <w:b/>
          <w:color w:val="BA0B2A"/>
          <w:sz w:val="24"/>
          <w:szCs w:val="24"/>
        </w:rPr>
      </w:pPr>
      <w:r w:rsidRPr="0004478C">
        <w:rPr>
          <w:b/>
          <w:color w:val="BA0B2A"/>
          <w:sz w:val="24"/>
          <w:szCs w:val="24"/>
        </w:rPr>
        <w:t>Skills &amp; Competencies</w:t>
      </w:r>
    </w:p>
    <w:p w14:paraId="43C2BA08" w14:textId="77777777" w:rsidR="00964BC9" w:rsidRPr="0004478C" w:rsidRDefault="00964BC9" w:rsidP="00964BC9">
      <w:pPr>
        <w:ind w:right="363"/>
        <w:rPr>
          <w:b/>
          <w:color w:val="BA0B2A"/>
        </w:rPr>
      </w:pPr>
    </w:p>
    <w:tbl>
      <w:tblPr>
        <w:tblW w:w="1054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534"/>
        <w:gridCol w:w="7854"/>
        <w:gridCol w:w="1080"/>
        <w:gridCol w:w="1080"/>
      </w:tblGrid>
      <w:tr w:rsidR="00964BC9" w:rsidRPr="0004478C" w14:paraId="4EA3B568" w14:textId="77777777" w:rsidTr="00751356">
        <w:trPr>
          <w:trHeight w:val="436"/>
        </w:trPr>
        <w:tc>
          <w:tcPr>
            <w:tcW w:w="534" w:type="dxa"/>
          </w:tcPr>
          <w:p w14:paraId="2067A57E" w14:textId="77777777" w:rsidR="00964BC9" w:rsidRPr="0004478C" w:rsidRDefault="00964BC9" w:rsidP="00751356">
            <w:pPr>
              <w:pStyle w:val="PS-Heading3"/>
              <w:rPr>
                <w:color w:val="BA0B2A"/>
              </w:rPr>
            </w:pPr>
          </w:p>
        </w:tc>
        <w:tc>
          <w:tcPr>
            <w:tcW w:w="7854" w:type="dxa"/>
            <w:shd w:val="clear" w:color="auto" w:fill="F2F2F2"/>
          </w:tcPr>
          <w:p w14:paraId="43448B6B" w14:textId="77777777" w:rsidR="00964BC9" w:rsidRPr="0004478C" w:rsidRDefault="00964BC9" w:rsidP="00751356">
            <w:pPr>
              <w:pStyle w:val="PS-Heading3"/>
              <w:rPr>
                <w:b/>
                <w:color w:val="BA0B2A"/>
              </w:rPr>
            </w:pPr>
            <w:r w:rsidRPr="0004478C">
              <w:rPr>
                <w:b/>
                <w:color w:val="BA0B2A"/>
              </w:rPr>
              <w:t>The successful candidate should demonstrate:</w:t>
            </w:r>
          </w:p>
        </w:tc>
        <w:tc>
          <w:tcPr>
            <w:tcW w:w="1080" w:type="dxa"/>
            <w:shd w:val="clear" w:color="auto" w:fill="F2F2F2"/>
          </w:tcPr>
          <w:p w14:paraId="37A56E00" w14:textId="77777777" w:rsidR="00964BC9" w:rsidRPr="0004478C" w:rsidRDefault="00964BC9" w:rsidP="00751356">
            <w:pPr>
              <w:pStyle w:val="PS-tested-by"/>
              <w:rPr>
                <w:b/>
                <w:color w:val="BA0B2A"/>
                <w:sz w:val="18"/>
                <w:szCs w:val="18"/>
              </w:rPr>
            </w:pPr>
            <w:r w:rsidRPr="0004478C">
              <w:rPr>
                <w:b/>
                <w:color w:val="BA0B2A"/>
                <w:sz w:val="18"/>
                <w:szCs w:val="18"/>
              </w:rPr>
              <w:t>Essential/ Desirable</w:t>
            </w:r>
          </w:p>
        </w:tc>
        <w:tc>
          <w:tcPr>
            <w:tcW w:w="1080" w:type="dxa"/>
            <w:shd w:val="clear" w:color="auto" w:fill="F2F2F2"/>
          </w:tcPr>
          <w:p w14:paraId="6079BF94" w14:textId="77777777" w:rsidR="00964BC9" w:rsidRPr="0004478C" w:rsidRDefault="00964BC9" w:rsidP="00751356">
            <w:pPr>
              <w:pStyle w:val="PS-tested-by"/>
              <w:spacing w:before="0" w:after="0"/>
              <w:rPr>
                <w:b/>
                <w:color w:val="BA0B2A"/>
                <w:sz w:val="18"/>
                <w:szCs w:val="18"/>
              </w:rPr>
            </w:pPr>
            <w:r w:rsidRPr="0004478C">
              <w:rPr>
                <w:b/>
                <w:color w:val="BA0B2A"/>
                <w:sz w:val="18"/>
                <w:szCs w:val="18"/>
              </w:rPr>
              <w:t>Tested by*</w:t>
            </w:r>
          </w:p>
          <w:p w14:paraId="39B778D7" w14:textId="77777777" w:rsidR="00964BC9" w:rsidRPr="0004478C" w:rsidRDefault="00964BC9" w:rsidP="00751356">
            <w:pPr>
              <w:pStyle w:val="PS-tested-by"/>
              <w:spacing w:before="0" w:after="0"/>
              <w:rPr>
                <w:b/>
                <w:color w:val="BA0B2A"/>
                <w:sz w:val="18"/>
                <w:szCs w:val="18"/>
              </w:rPr>
            </w:pPr>
            <w:r w:rsidRPr="0004478C">
              <w:rPr>
                <w:b/>
                <w:color w:val="BA0B2A"/>
                <w:sz w:val="18"/>
                <w:szCs w:val="18"/>
              </w:rPr>
              <w:t>A, I, P, T</w:t>
            </w:r>
          </w:p>
        </w:tc>
      </w:tr>
      <w:tr w:rsidR="00964BC9" w:rsidRPr="0092161D" w14:paraId="71D4D282" w14:textId="77777777" w:rsidTr="00751356">
        <w:tc>
          <w:tcPr>
            <w:tcW w:w="534" w:type="dxa"/>
          </w:tcPr>
          <w:p w14:paraId="797346CC" w14:textId="03FB39DD" w:rsidR="00964BC9" w:rsidRPr="0092161D" w:rsidRDefault="00644666" w:rsidP="00751356">
            <w:pPr>
              <w:pStyle w:val="PS-1stBullet"/>
              <w:tabs>
                <w:tab w:val="clear" w:pos="336"/>
              </w:tabs>
              <w:ind w:left="0" w:firstLine="0"/>
              <w:rPr>
                <w:b w:val="0"/>
                <w:sz w:val="20"/>
                <w:szCs w:val="20"/>
              </w:rPr>
            </w:pPr>
            <w:r>
              <w:rPr>
                <w:b w:val="0"/>
                <w:sz w:val="20"/>
                <w:szCs w:val="20"/>
              </w:rPr>
              <w:t>8</w:t>
            </w:r>
          </w:p>
        </w:tc>
        <w:tc>
          <w:tcPr>
            <w:tcW w:w="7854" w:type="dxa"/>
          </w:tcPr>
          <w:p w14:paraId="566FEF27" w14:textId="35297696" w:rsidR="00964BC9" w:rsidRPr="00B07204" w:rsidRDefault="00562EB0" w:rsidP="00751356">
            <w:pPr>
              <w:pStyle w:val="PS-1stBullet"/>
              <w:tabs>
                <w:tab w:val="clear" w:pos="336"/>
              </w:tabs>
              <w:ind w:left="0" w:firstLine="0"/>
              <w:rPr>
                <w:b w:val="0"/>
                <w:sz w:val="20"/>
                <w:szCs w:val="20"/>
              </w:rPr>
            </w:pPr>
            <w:r w:rsidRPr="00562EB0">
              <w:rPr>
                <w:b w:val="0"/>
                <w:sz w:val="20"/>
                <w:szCs w:val="20"/>
              </w:rPr>
              <w:t>Ability to accurately interpret purchasing contracts and licence documentation and negotiate effectively to obtain improved terms/price</w:t>
            </w:r>
          </w:p>
        </w:tc>
        <w:tc>
          <w:tcPr>
            <w:tcW w:w="1080" w:type="dxa"/>
          </w:tcPr>
          <w:p w14:paraId="1F368C81" w14:textId="77777777" w:rsidR="00964BC9" w:rsidRPr="006F4A67" w:rsidRDefault="00964BC9" w:rsidP="00751356">
            <w:pPr>
              <w:rPr>
                <w:sz w:val="20"/>
                <w:szCs w:val="20"/>
              </w:rPr>
            </w:pPr>
            <w:r w:rsidRPr="006F4A67">
              <w:rPr>
                <w:sz w:val="20"/>
                <w:szCs w:val="20"/>
              </w:rPr>
              <w:t>E</w:t>
            </w:r>
          </w:p>
        </w:tc>
        <w:tc>
          <w:tcPr>
            <w:tcW w:w="1080" w:type="dxa"/>
          </w:tcPr>
          <w:p w14:paraId="0AB8E278" w14:textId="77777777" w:rsidR="00964BC9" w:rsidRPr="00E04EC6" w:rsidRDefault="00964BC9" w:rsidP="00751356">
            <w:pPr>
              <w:rPr>
                <w:rFonts w:cs="Arial"/>
                <w:sz w:val="20"/>
                <w:szCs w:val="20"/>
              </w:rPr>
            </w:pPr>
            <w:r w:rsidRPr="00144B44">
              <w:rPr>
                <w:rFonts w:cs="Arial"/>
                <w:sz w:val="20"/>
                <w:szCs w:val="20"/>
              </w:rPr>
              <w:t>A</w:t>
            </w:r>
            <w:r w:rsidRPr="00144B44">
              <w:rPr>
                <w:rFonts w:cs="Arial"/>
                <w:sz w:val="18"/>
                <w:szCs w:val="18"/>
              </w:rPr>
              <w:t xml:space="preserve">, I, </w:t>
            </w:r>
            <w:r>
              <w:rPr>
                <w:rFonts w:cs="Arial"/>
                <w:sz w:val="18"/>
                <w:szCs w:val="18"/>
              </w:rPr>
              <w:t>P</w:t>
            </w:r>
          </w:p>
        </w:tc>
      </w:tr>
      <w:tr w:rsidR="001D1CCC" w:rsidRPr="0092161D" w14:paraId="502DDB67" w14:textId="77777777" w:rsidTr="00751356">
        <w:tc>
          <w:tcPr>
            <w:tcW w:w="534" w:type="dxa"/>
          </w:tcPr>
          <w:p w14:paraId="19075F59" w14:textId="57E78A0E" w:rsidR="001D1CCC" w:rsidRDefault="001D1CCC" w:rsidP="001D1CCC">
            <w:pPr>
              <w:pStyle w:val="PS-1stBullet"/>
              <w:tabs>
                <w:tab w:val="clear" w:pos="336"/>
              </w:tabs>
              <w:ind w:left="0" w:firstLine="0"/>
              <w:rPr>
                <w:b w:val="0"/>
                <w:sz w:val="20"/>
                <w:szCs w:val="20"/>
              </w:rPr>
            </w:pPr>
            <w:r>
              <w:rPr>
                <w:b w:val="0"/>
                <w:sz w:val="20"/>
                <w:szCs w:val="20"/>
              </w:rPr>
              <w:t>9</w:t>
            </w:r>
          </w:p>
        </w:tc>
        <w:tc>
          <w:tcPr>
            <w:tcW w:w="7854" w:type="dxa"/>
          </w:tcPr>
          <w:p w14:paraId="4AE1A16A" w14:textId="7C9A9F30" w:rsidR="001D1CCC" w:rsidRPr="00D23E14" w:rsidRDefault="001D1CCC" w:rsidP="001D1CCC">
            <w:pPr>
              <w:pStyle w:val="PS-1stBullet"/>
              <w:tabs>
                <w:tab w:val="clear" w:pos="336"/>
              </w:tabs>
              <w:ind w:left="0" w:firstLine="0"/>
              <w:rPr>
                <w:b w:val="0"/>
                <w:sz w:val="20"/>
                <w:szCs w:val="20"/>
              </w:rPr>
            </w:pPr>
            <w:r w:rsidRPr="009342FD">
              <w:rPr>
                <w:b w:val="0"/>
                <w:sz w:val="20"/>
                <w:szCs w:val="20"/>
              </w:rPr>
              <w:t>Demonstrable ability to develop &amp; utilise large quantities of data to identify trends and take appropriate action to enhance performance</w:t>
            </w:r>
          </w:p>
        </w:tc>
        <w:tc>
          <w:tcPr>
            <w:tcW w:w="1080" w:type="dxa"/>
          </w:tcPr>
          <w:p w14:paraId="4CFA2F4E" w14:textId="520A679B" w:rsidR="001D1CCC" w:rsidRDefault="001D1CCC" w:rsidP="001D1CCC">
            <w:pPr>
              <w:rPr>
                <w:sz w:val="20"/>
                <w:szCs w:val="20"/>
              </w:rPr>
            </w:pPr>
            <w:r w:rsidRPr="006F4A67">
              <w:rPr>
                <w:sz w:val="20"/>
                <w:szCs w:val="20"/>
              </w:rPr>
              <w:t>E</w:t>
            </w:r>
          </w:p>
        </w:tc>
        <w:tc>
          <w:tcPr>
            <w:tcW w:w="1080" w:type="dxa"/>
          </w:tcPr>
          <w:p w14:paraId="34F5AE56" w14:textId="53613314" w:rsidR="001D1CCC" w:rsidRDefault="001D1CCC" w:rsidP="001D1CCC">
            <w:pPr>
              <w:rPr>
                <w:rFonts w:cs="Arial"/>
                <w:sz w:val="20"/>
                <w:szCs w:val="20"/>
              </w:rPr>
            </w:pPr>
            <w:r w:rsidRPr="00144B44">
              <w:rPr>
                <w:rFonts w:cs="Arial"/>
                <w:sz w:val="20"/>
                <w:szCs w:val="20"/>
              </w:rPr>
              <w:t>A</w:t>
            </w:r>
            <w:r w:rsidRPr="00144B44">
              <w:rPr>
                <w:rFonts w:cs="Arial"/>
                <w:sz w:val="18"/>
                <w:szCs w:val="18"/>
              </w:rPr>
              <w:t xml:space="preserve">, I, </w:t>
            </w:r>
            <w:r>
              <w:rPr>
                <w:rFonts w:cs="Arial"/>
                <w:sz w:val="18"/>
                <w:szCs w:val="18"/>
              </w:rPr>
              <w:t>P</w:t>
            </w:r>
          </w:p>
        </w:tc>
      </w:tr>
      <w:tr w:rsidR="00964BC9" w:rsidRPr="0092161D" w14:paraId="619A00B2" w14:textId="77777777" w:rsidTr="00751356">
        <w:tc>
          <w:tcPr>
            <w:tcW w:w="534" w:type="dxa"/>
          </w:tcPr>
          <w:p w14:paraId="0C9CB8EB" w14:textId="17B2862C" w:rsidR="00964BC9" w:rsidRDefault="00C10C34" w:rsidP="00751356">
            <w:pPr>
              <w:pStyle w:val="PS-1stBullet"/>
              <w:tabs>
                <w:tab w:val="clear" w:pos="336"/>
              </w:tabs>
              <w:ind w:left="0" w:firstLine="0"/>
              <w:rPr>
                <w:b w:val="0"/>
                <w:sz w:val="20"/>
                <w:szCs w:val="20"/>
              </w:rPr>
            </w:pPr>
            <w:r>
              <w:rPr>
                <w:b w:val="0"/>
                <w:sz w:val="20"/>
                <w:szCs w:val="20"/>
              </w:rPr>
              <w:t>1</w:t>
            </w:r>
            <w:r w:rsidR="00644666">
              <w:rPr>
                <w:b w:val="0"/>
                <w:sz w:val="20"/>
                <w:szCs w:val="20"/>
              </w:rPr>
              <w:t>0</w:t>
            </w:r>
          </w:p>
        </w:tc>
        <w:tc>
          <w:tcPr>
            <w:tcW w:w="7854" w:type="dxa"/>
          </w:tcPr>
          <w:p w14:paraId="736ED43A" w14:textId="5E682058" w:rsidR="00964BC9" w:rsidRPr="001D6096" w:rsidRDefault="00D23E14" w:rsidP="00751356">
            <w:pPr>
              <w:pStyle w:val="PS-1stBullet"/>
              <w:tabs>
                <w:tab w:val="clear" w:pos="336"/>
              </w:tabs>
              <w:ind w:left="0" w:firstLine="0"/>
              <w:rPr>
                <w:b w:val="0"/>
                <w:sz w:val="20"/>
                <w:szCs w:val="20"/>
              </w:rPr>
            </w:pPr>
            <w:r w:rsidRPr="00D23E14">
              <w:rPr>
                <w:b w:val="0"/>
                <w:sz w:val="20"/>
                <w:szCs w:val="20"/>
              </w:rPr>
              <w:t>Ability to challenge, influence and present to senior audiences and to lead change</w:t>
            </w:r>
          </w:p>
        </w:tc>
        <w:tc>
          <w:tcPr>
            <w:tcW w:w="1080" w:type="dxa"/>
          </w:tcPr>
          <w:p w14:paraId="7DD0B27F" w14:textId="77777777" w:rsidR="00964BC9" w:rsidRPr="006F4A67" w:rsidRDefault="00964BC9" w:rsidP="00751356">
            <w:pPr>
              <w:rPr>
                <w:sz w:val="20"/>
                <w:szCs w:val="20"/>
              </w:rPr>
            </w:pPr>
            <w:r>
              <w:rPr>
                <w:sz w:val="20"/>
                <w:szCs w:val="20"/>
              </w:rPr>
              <w:t>E</w:t>
            </w:r>
          </w:p>
        </w:tc>
        <w:tc>
          <w:tcPr>
            <w:tcW w:w="1080" w:type="dxa"/>
          </w:tcPr>
          <w:p w14:paraId="4A5CB509" w14:textId="77777777" w:rsidR="00964BC9" w:rsidRPr="00144B44" w:rsidRDefault="00964BC9" w:rsidP="00751356">
            <w:pPr>
              <w:rPr>
                <w:rFonts w:cs="Arial"/>
                <w:sz w:val="20"/>
                <w:szCs w:val="20"/>
              </w:rPr>
            </w:pPr>
            <w:r>
              <w:rPr>
                <w:rFonts w:cs="Arial"/>
                <w:sz w:val="20"/>
                <w:szCs w:val="20"/>
              </w:rPr>
              <w:t>A, I, P</w:t>
            </w:r>
          </w:p>
        </w:tc>
      </w:tr>
      <w:tr w:rsidR="008948EF" w:rsidRPr="0092161D" w14:paraId="00E11448" w14:textId="77777777" w:rsidTr="00751356">
        <w:tc>
          <w:tcPr>
            <w:tcW w:w="534" w:type="dxa"/>
          </w:tcPr>
          <w:p w14:paraId="35A90922" w14:textId="3116CD22" w:rsidR="008948EF" w:rsidRDefault="008948EF" w:rsidP="008948EF">
            <w:pPr>
              <w:pStyle w:val="PS-1stBullet"/>
              <w:tabs>
                <w:tab w:val="clear" w:pos="336"/>
              </w:tabs>
              <w:ind w:left="0" w:firstLine="0"/>
              <w:rPr>
                <w:b w:val="0"/>
                <w:sz w:val="20"/>
                <w:szCs w:val="20"/>
              </w:rPr>
            </w:pPr>
            <w:r>
              <w:rPr>
                <w:b w:val="0"/>
                <w:sz w:val="20"/>
                <w:szCs w:val="20"/>
              </w:rPr>
              <w:t>11</w:t>
            </w:r>
          </w:p>
        </w:tc>
        <w:tc>
          <w:tcPr>
            <w:tcW w:w="7854" w:type="dxa"/>
          </w:tcPr>
          <w:p w14:paraId="30D02A28" w14:textId="1459B903" w:rsidR="008948EF" w:rsidRPr="0072334F" w:rsidRDefault="008948EF" w:rsidP="008948EF">
            <w:pPr>
              <w:pStyle w:val="PS-1stBullet"/>
              <w:tabs>
                <w:tab w:val="clear" w:pos="336"/>
              </w:tabs>
              <w:ind w:left="0" w:firstLine="0"/>
              <w:rPr>
                <w:b w:val="0"/>
                <w:sz w:val="20"/>
                <w:szCs w:val="20"/>
              </w:rPr>
            </w:pPr>
            <w:r w:rsidRPr="00AC6611">
              <w:rPr>
                <w:b w:val="0"/>
                <w:sz w:val="20"/>
                <w:szCs w:val="20"/>
              </w:rPr>
              <w:t>Proficient IT skills and experience of Microsoft Office programmes</w:t>
            </w:r>
            <w:r>
              <w:rPr>
                <w:b w:val="0"/>
                <w:sz w:val="20"/>
                <w:szCs w:val="20"/>
              </w:rPr>
              <w:t xml:space="preserve"> and a</w:t>
            </w:r>
            <w:r w:rsidRPr="000408D9">
              <w:rPr>
                <w:b w:val="0"/>
                <w:sz w:val="20"/>
                <w:szCs w:val="20"/>
              </w:rPr>
              <w:t>ptitude and ability in using technology for data manipulation and analysis</w:t>
            </w:r>
            <w:r>
              <w:rPr>
                <w:b w:val="0"/>
                <w:sz w:val="20"/>
                <w:szCs w:val="20"/>
              </w:rPr>
              <w:t>.</w:t>
            </w:r>
          </w:p>
        </w:tc>
        <w:tc>
          <w:tcPr>
            <w:tcW w:w="1080" w:type="dxa"/>
          </w:tcPr>
          <w:p w14:paraId="3CEDFAFA" w14:textId="77777777" w:rsidR="008948EF" w:rsidRPr="006F4A67" w:rsidRDefault="008948EF" w:rsidP="008948EF">
            <w:pPr>
              <w:rPr>
                <w:sz w:val="20"/>
                <w:szCs w:val="20"/>
              </w:rPr>
            </w:pPr>
            <w:r w:rsidRPr="006F4A67">
              <w:rPr>
                <w:sz w:val="20"/>
                <w:szCs w:val="20"/>
              </w:rPr>
              <w:t>E</w:t>
            </w:r>
          </w:p>
        </w:tc>
        <w:tc>
          <w:tcPr>
            <w:tcW w:w="1080" w:type="dxa"/>
          </w:tcPr>
          <w:p w14:paraId="10C21660" w14:textId="77777777" w:rsidR="008948EF" w:rsidRPr="00E04EC6" w:rsidRDefault="008948EF" w:rsidP="008948EF">
            <w:pPr>
              <w:rPr>
                <w:rFonts w:cs="Arial"/>
                <w:sz w:val="20"/>
                <w:szCs w:val="20"/>
              </w:rPr>
            </w:pPr>
            <w:r w:rsidRPr="00144B44">
              <w:rPr>
                <w:rFonts w:cs="Arial"/>
                <w:sz w:val="20"/>
                <w:szCs w:val="20"/>
              </w:rPr>
              <w:t>A</w:t>
            </w:r>
            <w:r w:rsidRPr="00144B44">
              <w:rPr>
                <w:rFonts w:cs="Arial"/>
                <w:sz w:val="18"/>
                <w:szCs w:val="18"/>
              </w:rPr>
              <w:t xml:space="preserve">, I, </w:t>
            </w:r>
            <w:r>
              <w:rPr>
                <w:rFonts w:cs="Arial"/>
                <w:sz w:val="18"/>
                <w:szCs w:val="18"/>
              </w:rPr>
              <w:t>P</w:t>
            </w:r>
          </w:p>
        </w:tc>
      </w:tr>
      <w:tr w:rsidR="00AD6E99" w:rsidRPr="0092161D" w14:paraId="75B6462F" w14:textId="77777777" w:rsidTr="00751356">
        <w:tc>
          <w:tcPr>
            <w:tcW w:w="534" w:type="dxa"/>
          </w:tcPr>
          <w:p w14:paraId="0B8C2374" w14:textId="6DCDA815" w:rsidR="00AD6E99" w:rsidRDefault="00AD6E99" w:rsidP="00AD6E99">
            <w:pPr>
              <w:pStyle w:val="PS-1stBullet"/>
              <w:tabs>
                <w:tab w:val="clear" w:pos="336"/>
              </w:tabs>
              <w:ind w:left="0" w:firstLine="0"/>
              <w:rPr>
                <w:b w:val="0"/>
                <w:sz w:val="20"/>
                <w:szCs w:val="20"/>
              </w:rPr>
            </w:pPr>
            <w:r>
              <w:rPr>
                <w:b w:val="0"/>
                <w:sz w:val="20"/>
                <w:szCs w:val="20"/>
              </w:rPr>
              <w:t>1</w:t>
            </w:r>
            <w:r w:rsidR="00644666">
              <w:rPr>
                <w:b w:val="0"/>
                <w:sz w:val="20"/>
                <w:szCs w:val="20"/>
              </w:rPr>
              <w:t>2</w:t>
            </w:r>
          </w:p>
        </w:tc>
        <w:tc>
          <w:tcPr>
            <w:tcW w:w="7854" w:type="dxa"/>
          </w:tcPr>
          <w:p w14:paraId="1A38BF22" w14:textId="33FDD1F3" w:rsidR="00AD6E99" w:rsidRDefault="00AD6E99" w:rsidP="00AD6E99">
            <w:pPr>
              <w:pStyle w:val="PS-1stBullet"/>
              <w:tabs>
                <w:tab w:val="clear" w:pos="336"/>
              </w:tabs>
              <w:ind w:left="0" w:firstLine="0"/>
              <w:rPr>
                <w:rFonts w:cs="Arial"/>
                <w:b w:val="0"/>
                <w:sz w:val="20"/>
                <w:szCs w:val="20"/>
              </w:rPr>
            </w:pPr>
            <w:r w:rsidRPr="00260C2F">
              <w:rPr>
                <w:rFonts w:cs="Arial"/>
                <w:b w:val="0"/>
                <w:sz w:val="20"/>
                <w:szCs w:val="20"/>
              </w:rPr>
              <w:t>Excellent written and oral communication skills and ability to present to a variety of audiences</w:t>
            </w:r>
          </w:p>
        </w:tc>
        <w:tc>
          <w:tcPr>
            <w:tcW w:w="1080" w:type="dxa"/>
          </w:tcPr>
          <w:p w14:paraId="0E09325A" w14:textId="316666A0" w:rsidR="00AD6E99" w:rsidRDefault="00AD6E99" w:rsidP="00AD6E99">
            <w:pPr>
              <w:rPr>
                <w:sz w:val="20"/>
                <w:szCs w:val="20"/>
              </w:rPr>
            </w:pPr>
            <w:r>
              <w:rPr>
                <w:sz w:val="20"/>
                <w:szCs w:val="20"/>
              </w:rPr>
              <w:t>E</w:t>
            </w:r>
          </w:p>
        </w:tc>
        <w:tc>
          <w:tcPr>
            <w:tcW w:w="1080" w:type="dxa"/>
          </w:tcPr>
          <w:p w14:paraId="11DD669D" w14:textId="6385DCDE" w:rsidR="00AD6E99" w:rsidRDefault="00AD6E99" w:rsidP="00AD6E99">
            <w:pPr>
              <w:rPr>
                <w:rFonts w:cs="Arial"/>
                <w:sz w:val="20"/>
                <w:szCs w:val="20"/>
              </w:rPr>
            </w:pPr>
            <w:r w:rsidRPr="00144B44">
              <w:rPr>
                <w:rFonts w:cs="Arial"/>
                <w:sz w:val="20"/>
                <w:szCs w:val="20"/>
              </w:rPr>
              <w:t>A</w:t>
            </w:r>
            <w:r w:rsidRPr="00144B44">
              <w:rPr>
                <w:rFonts w:cs="Arial"/>
                <w:sz w:val="18"/>
                <w:szCs w:val="18"/>
              </w:rPr>
              <w:t xml:space="preserve">, I, </w:t>
            </w:r>
            <w:r>
              <w:rPr>
                <w:rFonts w:cs="Arial"/>
                <w:sz w:val="18"/>
                <w:szCs w:val="18"/>
              </w:rPr>
              <w:t>P</w:t>
            </w:r>
          </w:p>
        </w:tc>
      </w:tr>
      <w:tr w:rsidR="00964BC9" w:rsidRPr="0092161D" w14:paraId="4788EAB1" w14:textId="77777777" w:rsidTr="00751356">
        <w:tc>
          <w:tcPr>
            <w:tcW w:w="534" w:type="dxa"/>
          </w:tcPr>
          <w:p w14:paraId="55D3B27F" w14:textId="371D8C2B" w:rsidR="00964BC9" w:rsidRDefault="00964BC9" w:rsidP="00751356">
            <w:pPr>
              <w:pStyle w:val="PS-1stBullet"/>
              <w:tabs>
                <w:tab w:val="clear" w:pos="336"/>
              </w:tabs>
              <w:ind w:left="0" w:firstLine="0"/>
              <w:rPr>
                <w:b w:val="0"/>
                <w:sz w:val="20"/>
                <w:szCs w:val="20"/>
              </w:rPr>
            </w:pPr>
            <w:r>
              <w:rPr>
                <w:b w:val="0"/>
                <w:sz w:val="20"/>
                <w:szCs w:val="20"/>
              </w:rPr>
              <w:t>1</w:t>
            </w:r>
            <w:r w:rsidR="00644666">
              <w:rPr>
                <w:b w:val="0"/>
                <w:sz w:val="20"/>
                <w:szCs w:val="20"/>
              </w:rPr>
              <w:t>3</w:t>
            </w:r>
          </w:p>
        </w:tc>
        <w:tc>
          <w:tcPr>
            <w:tcW w:w="7854" w:type="dxa"/>
          </w:tcPr>
          <w:p w14:paraId="35738FA6" w14:textId="1A8D202B" w:rsidR="00964BC9" w:rsidRPr="00B07204" w:rsidRDefault="00795034" w:rsidP="00751356">
            <w:pPr>
              <w:pStyle w:val="PS-1stBullet"/>
              <w:tabs>
                <w:tab w:val="clear" w:pos="336"/>
              </w:tabs>
              <w:ind w:left="0" w:firstLine="0"/>
              <w:rPr>
                <w:rFonts w:cs="Arial"/>
                <w:b w:val="0"/>
                <w:sz w:val="20"/>
                <w:szCs w:val="20"/>
              </w:rPr>
            </w:pPr>
            <w:r>
              <w:rPr>
                <w:rFonts w:cs="Arial"/>
                <w:b w:val="0"/>
                <w:sz w:val="20"/>
                <w:szCs w:val="20"/>
              </w:rPr>
              <w:t>Resilience</w:t>
            </w:r>
            <w:r w:rsidR="00066327">
              <w:rPr>
                <w:rFonts w:cs="Arial"/>
                <w:b w:val="0"/>
                <w:sz w:val="20"/>
                <w:szCs w:val="20"/>
              </w:rPr>
              <w:t xml:space="preserve"> and ten</w:t>
            </w:r>
            <w:r w:rsidR="006B01E8">
              <w:rPr>
                <w:rFonts w:cs="Arial"/>
                <w:b w:val="0"/>
                <w:sz w:val="20"/>
                <w:szCs w:val="20"/>
              </w:rPr>
              <w:t>acity</w:t>
            </w:r>
            <w:r w:rsidR="00E15F77">
              <w:rPr>
                <w:rFonts w:cs="Arial"/>
                <w:b w:val="0"/>
                <w:sz w:val="20"/>
                <w:szCs w:val="20"/>
              </w:rPr>
              <w:t xml:space="preserve"> - </w:t>
            </w:r>
            <w:r w:rsidR="00A67168">
              <w:rPr>
                <w:rFonts w:cs="Arial"/>
                <w:b w:val="0"/>
                <w:sz w:val="20"/>
                <w:szCs w:val="20"/>
              </w:rPr>
              <w:t>able</w:t>
            </w:r>
            <w:r w:rsidR="00964BC9" w:rsidRPr="00B07204">
              <w:rPr>
                <w:rFonts w:cs="Arial"/>
                <w:b w:val="0"/>
                <w:sz w:val="20"/>
                <w:szCs w:val="20"/>
              </w:rPr>
              <w:t xml:space="preserve"> to manage priorities, focusing on delivering outcomes that create most impact</w:t>
            </w:r>
            <w:r w:rsidR="00066327" w:rsidRPr="00066327">
              <w:rPr>
                <w:rFonts w:cs="Arial"/>
                <w:b w:val="0"/>
                <w:sz w:val="20"/>
                <w:szCs w:val="20"/>
              </w:rPr>
              <w:t>, and not be frustrated when things quickly change</w:t>
            </w:r>
          </w:p>
        </w:tc>
        <w:tc>
          <w:tcPr>
            <w:tcW w:w="1080" w:type="dxa"/>
          </w:tcPr>
          <w:p w14:paraId="2D5AAC9F" w14:textId="77777777" w:rsidR="00964BC9" w:rsidRPr="006F4A67" w:rsidRDefault="00964BC9" w:rsidP="00751356">
            <w:pPr>
              <w:rPr>
                <w:sz w:val="20"/>
                <w:szCs w:val="20"/>
              </w:rPr>
            </w:pPr>
            <w:r>
              <w:rPr>
                <w:sz w:val="20"/>
                <w:szCs w:val="20"/>
              </w:rPr>
              <w:t>E</w:t>
            </w:r>
          </w:p>
        </w:tc>
        <w:tc>
          <w:tcPr>
            <w:tcW w:w="1080" w:type="dxa"/>
          </w:tcPr>
          <w:p w14:paraId="0A9D1706" w14:textId="77777777" w:rsidR="00964BC9" w:rsidRPr="00144B44" w:rsidRDefault="00964BC9" w:rsidP="00751356">
            <w:pPr>
              <w:rPr>
                <w:rFonts w:cs="Arial"/>
                <w:sz w:val="20"/>
                <w:szCs w:val="20"/>
              </w:rPr>
            </w:pPr>
            <w:r>
              <w:rPr>
                <w:rFonts w:cs="Arial"/>
                <w:sz w:val="20"/>
                <w:szCs w:val="20"/>
              </w:rPr>
              <w:t>A, I, P</w:t>
            </w:r>
          </w:p>
        </w:tc>
      </w:tr>
      <w:tr w:rsidR="0066514D" w:rsidRPr="0092161D" w14:paraId="0313623A" w14:textId="77777777" w:rsidTr="00751356">
        <w:tc>
          <w:tcPr>
            <w:tcW w:w="534" w:type="dxa"/>
          </w:tcPr>
          <w:p w14:paraId="6D97CCFC" w14:textId="169BC3CE" w:rsidR="0066514D" w:rsidRDefault="005D1839" w:rsidP="0066514D">
            <w:pPr>
              <w:pStyle w:val="PS-1stBullet"/>
              <w:tabs>
                <w:tab w:val="clear" w:pos="336"/>
              </w:tabs>
              <w:ind w:left="0" w:firstLine="0"/>
              <w:rPr>
                <w:b w:val="0"/>
                <w:sz w:val="20"/>
                <w:szCs w:val="20"/>
              </w:rPr>
            </w:pPr>
            <w:r>
              <w:rPr>
                <w:b w:val="0"/>
                <w:sz w:val="20"/>
                <w:szCs w:val="20"/>
              </w:rPr>
              <w:t>14</w:t>
            </w:r>
          </w:p>
        </w:tc>
        <w:tc>
          <w:tcPr>
            <w:tcW w:w="7854" w:type="dxa"/>
          </w:tcPr>
          <w:p w14:paraId="739FD57B" w14:textId="1264852E" w:rsidR="0066514D" w:rsidRDefault="0066514D" w:rsidP="0066514D">
            <w:pPr>
              <w:pStyle w:val="PS-1stBullet"/>
              <w:tabs>
                <w:tab w:val="clear" w:pos="336"/>
              </w:tabs>
              <w:ind w:left="0" w:firstLine="0"/>
              <w:rPr>
                <w:rFonts w:cs="Arial"/>
                <w:b w:val="0"/>
                <w:sz w:val="20"/>
                <w:szCs w:val="20"/>
              </w:rPr>
            </w:pPr>
            <w:r w:rsidRPr="0074460E">
              <w:rPr>
                <w:b w:val="0"/>
                <w:sz w:val="20"/>
                <w:szCs w:val="20"/>
              </w:rPr>
              <w:t>Proven ability to handle complex enquiries successfully, including complex enquiries at an advanced level</w:t>
            </w:r>
            <w:r>
              <w:rPr>
                <w:b w:val="0"/>
                <w:sz w:val="20"/>
                <w:szCs w:val="20"/>
              </w:rPr>
              <w:t>.</w:t>
            </w:r>
          </w:p>
        </w:tc>
        <w:tc>
          <w:tcPr>
            <w:tcW w:w="1080" w:type="dxa"/>
          </w:tcPr>
          <w:p w14:paraId="55CDCC4A" w14:textId="77777777" w:rsidR="0066514D" w:rsidRDefault="0066514D" w:rsidP="0066514D">
            <w:pPr>
              <w:rPr>
                <w:sz w:val="20"/>
                <w:szCs w:val="20"/>
              </w:rPr>
            </w:pPr>
          </w:p>
        </w:tc>
        <w:tc>
          <w:tcPr>
            <w:tcW w:w="1080" w:type="dxa"/>
          </w:tcPr>
          <w:p w14:paraId="53230F6B" w14:textId="77777777" w:rsidR="0066514D" w:rsidRDefault="0066514D" w:rsidP="0066514D">
            <w:pPr>
              <w:rPr>
                <w:rFonts w:cs="Arial"/>
                <w:sz w:val="20"/>
                <w:szCs w:val="20"/>
              </w:rPr>
            </w:pPr>
          </w:p>
        </w:tc>
      </w:tr>
      <w:tr w:rsidR="00964BC9" w:rsidRPr="0092161D" w:rsidDel="001D584D" w14:paraId="206447D2" w14:textId="77777777" w:rsidTr="00751356">
        <w:trPr>
          <w:trHeight w:val="70"/>
        </w:trPr>
        <w:tc>
          <w:tcPr>
            <w:tcW w:w="534" w:type="dxa"/>
          </w:tcPr>
          <w:p w14:paraId="787B981B" w14:textId="303D5852" w:rsidR="00964BC9" w:rsidDel="008924B5" w:rsidRDefault="009A6F11" w:rsidP="00751356">
            <w:pPr>
              <w:pStyle w:val="PS-1stBullet"/>
              <w:tabs>
                <w:tab w:val="clear" w:pos="336"/>
              </w:tabs>
              <w:ind w:left="0" w:firstLine="0"/>
              <w:rPr>
                <w:b w:val="0"/>
                <w:sz w:val="20"/>
                <w:szCs w:val="20"/>
              </w:rPr>
            </w:pPr>
            <w:r>
              <w:rPr>
                <w:b w:val="0"/>
                <w:sz w:val="20"/>
                <w:szCs w:val="20"/>
              </w:rPr>
              <w:lastRenderedPageBreak/>
              <w:t>1</w:t>
            </w:r>
            <w:r w:rsidR="005D1839">
              <w:rPr>
                <w:b w:val="0"/>
                <w:sz w:val="20"/>
                <w:szCs w:val="20"/>
              </w:rPr>
              <w:t>5</w:t>
            </w:r>
          </w:p>
        </w:tc>
        <w:tc>
          <w:tcPr>
            <w:tcW w:w="7854" w:type="dxa"/>
            <w:vAlign w:val="center"/>
          </w:tcPr>
          <w:p w14:paraId="3887406A" w14:textId="43563EF5" w:rsidR="00964BC9" w:rsidRPr="00630F8B" w:rsidDel="001D584D" w:rsidRDefault="00B30F38" w:rsidP="00751356">
            <w:pPr>
              <w:rPr>
                <w:rFonts w:cs="Arial"/>
                <w:bCs/>
                <w:sz w:val="20"/>
                <w:szCs w:val="20"/>
              </w:rPr>
            </w:pPr>
            <w:r w:rsidRPr="00B30F38">
              <w:rPr>
                <w:rFonts w:cs="Arial"/>
                <w:bCs/>
                <w:sz w:val="20"/>
                <w:szCs w:val="20"/>
              </w:rPr>
              <w:t>Flexible approach to change and vision for the application of technology to delivery of information resources and related skills support</w:t>
            </w:r>
          </w:p>
        </w:tc>
        <w:tc>
          <w:tcPr>
            <w:tcW w:w="1080" w:type="dxa"/>
          </w:tcPr>
          <w:p w14:paraId="37BEFF0C" w14:textId="77777777" w:rsidR="00964BC9" w:rsidRPr="006F4A67" w:rsidDel="001D584D" w:rsidRDefault="00964BC9" w:rsidP="00751356">
            <w:pPr>
              <w:rPr>
                <w:sz w:val="20"/>
                <w:szCs w:val="20"/>
              </w:rPr>
            </w:pPr>
            <w:r>
              <w:rPr>
                <w:sz w:val="20"/>
                <w:szCs w:val="20"/>
              </w:rPr>
              <w:t>E</w:t>
            </w:r>
          </w:p>
        </w:tc>
        <w:tc>
          <w:tcPr>
            <w:tcW w:w="1080" w:type="dxa"/>
          </w:tcPr>
          <w:p w14:paraId="354B2F59" w14:textId="77777777" w:rsidR="00964BC9" w:rsidRPr="00144B44" w:rsidDel="001D584D" w:rsidRDefault="00964BC9" w:rsidP="00751356">
            <w:pPr>
              <w:rPr>
                <w:rFonts w:cs="Arial"/>
                <w:sz w:val="20"/>
                <w:szCs w:val="20"/>
              </w:rPr>
            </w:pPr>
            <w:r>
              <w:rPr>
                <w:rFonts w:cs="Arial"/>
                <w:sz w:val="20"/>
                <w:szCs w:val="20"/>
              </w:rPr>
              <w:t>A, I, P</w:t>
            </w:r>
          </w:p>
        </w:tc>
      </w:tr>
      <w:tr w:rsidR="009A6F11" w:rsidRPr="0092161D" w:rsidDel="001D584D" w14:paraId="50AD2D49" w14:textId="77777777" w:rsidTr="00751356">
        <w:trPr>
          <w:trHeight w:val="70"/>
        </w:trPr>
        <w:tc>
          <w:tcPr>
            <w:tcW w:w="534" w:type="dxa"/>
          </w:tcPr>
          <w:p w14:paraId="19418D04" w14:textId="7C1CF4E3" w:rsidR="009A6F11" w:rsidRDefault="009A6F11" w:rsidP="009A6F11">
            <w:pPr>
              <w:pStyle w:val="PS-1stBullet"/>
              <w:tabs>
                <w:tab w:val="clear" w:pos="336"/>
              </w:tabs>
              <w:ind w:left="0" w:firstLine="0"/>
              <w:rPr>
                <w:b w:val="0"/>
                <w:sz w:val="20"/>
                <w:szCs w:val="20"/>
              </w:rPr>
            </w:pPr>
            <w:r>
              <w:rPr>
                <w:b w:val="0"/>
                <w:sz w:val="20"/>
                <w:szCs w:val="20"/>
              </w:rPr>
              <w:t>1</w:t>
            </w:r>
            <w:r w:rsidR="005D1839">
              <w:rPr>
                <w:b w:val="0"/>
                <w:sz w:val="20"/>
                <w:szCs w:val="20"/>
              </w:rPr>
              <w:t>6</w:t>
            </w:r>
          </w:p>
        </w:tc>
        <w:tc>
          <w:tcPr>
            <w:tcW w:w="7854" w:type="dxa"/>
            <w:vAlign w:val="center"/>
          </w:tcPr>
          <w:p w14:paraId="02CB9C7D" w14:textId="38BD9B7E" w:rsidR="009A6F11" w:rsidRPr="00C236D2" w:rsidRDefault="009A6F11" w:rsidP="009A6F11">
            <w:pPr>
              <w:rPr>
                <w:sz w:val="20"/>
                <w:szCs w:val="20"/>
              </w:rPr>
            </w:pPr>
            <w:r w:rsidRPr="004855BF">
              <w:rPr>
                <w:sz w:val="20"/>
                <w:szCs w:val="20"/>
              </w:rPr>
              <w:t>Ability to think laterally to propose &amp; deliver solutions to difficult problems.</w:t>
            </w:r>
          </w:p>
        </w:tc>
        <w:tc>
          <w:tcPr>
            <w:tcW w:w="1080" w:type="dxa"/>
          </w:tcPr>
          <w:p w14:paraId="583F0634" w14:textId="21FFFC8E" w:rsidR="009A6F11" w:rsidRDefault="009A6F11" w:rsidP="009A6F11">
            <w:pPr>
              <w:rPr>
                <w:sz w:val="20"/>
                <w:szCs w:val="20"/>
              </w:rPr>
            </w:pPr>
            <w:r>
              <w:rPr>
                <w:sz w:val="20"/>
                <w:szCs w:val="20"/>
              </w:rPr>
              <w:t>E</w:t>
            </w:r>
          </w:p>
        </w:tc>
        <w:tc>
          <w:tcPr>
            <w:tcW w:w="1080" w:type="dxa"/>
          </w:tcPr>
          <w:p w14:paraId="04DDEBD6" w14:textId="4308DEF6" w:rsidR="009A6F11" w:rsidRDefault="009A6F11" w:rsidP="009A6F11">
            <w:pPr>
              <w:rPr>
                <w:rFonts w:cs="Arial"/>
                <w:sz w:val="20"/>
                <w:szCs w:val="20"/>
              </w:rPr>
            </w:pPr>
            <w:r>
              <w:rPr>
                <w:rFonts w:cs="Arial"/>
                <w:sz w:val="20"/>
                <w:szCs w:val="20"/>
              </w:rPr>
              <w:t>A, I, P</w:t>
            </w:r>
          </w:p>
        </w:tc>
      </w:tr>
      <w:tr w:rsidR="00C236D2" w:rsidRPr="0092161D" w:rsidDel="001D584D" w14:paraId="15AC20DB" w14:textId="77777777" w:rsidTr="00751356">
        <w:trPr>
          <w:trHeight w:val="70"/>
        </w:trPr>
        <w:tc>
          <w:tcPr>
            <w:tcW w:w="534" w:type="dxa"/>
          </w:tcPr>
          <w:p w14:paraId="0AEE42BA" w14:textId="54733CB6" w:rsidR="00C236D2" w:rsidRDefault="0047382E" w:rsidP="00751356">
            <w:pPr>
              <w:pStyle w:val="PS-1stBullet"/>
              <w:tabs>
                <w:tab w:val="clear" w:pos="336"/>
              </w:tabs>
              <w:ind w:left="0" w:firstLine="0"/>
              <w:rPr>
                <w:b w:val="0"/>
                <w:sz w:val="20"/>
                <w:szCs w:val="20"/>
              </w:rPr>
            </w:pPr>
            <w:r>
              <w:rPr>
                <w:b w:val="0"/>
                <w:sz w:val="20"/>
                <w:szCs w:val="20"/>
              </w:rPr>
              <w:t>1</w:t>
            </w:r>
            <w:r w:rsidR="005D1839">
              <w:rPr>
                <w:b w:val="0"/>
                <w:sz w:val="20"/>
                <w:szCs w:val="20"/>
              </w:rPr>
              <w:t>7</w:t>
            </w:r>
          </w:p>
        </w:tc>
        <w:tc>
          <w:tcPr>
            <w:tcW w:w="7854" w:type="dxa"/>
            <w:vAlign w:val="center"/>
          </w:tcPr>
          <w:p w14:paraId="718282B4" w14:textId="2CB00B88" w:rsidR="00C236D2" w:rsidRPr="00837B78" w:rsidRDefault="00C236D2" w:rsidP="00751356">
            <w:pPr>
              <w:rPr>
                <w:sz w:val="20"/>
                <w:szCs w:val="20"/>
              </w:rPr>
            </w:pPr>
            <w:r w:rsidRPr="00C236D2">
              <w:rPr>
                <w:sz w:val="20"/>
                <w:szCs w:val="20"/>
              </w:rPr>
              <w:t xml:space="preserve">Demonstrated experience in self-motivating, self-directed value driven working style with ability to partner with </w:t>
            </w:r>
            <w:r w:rsidR="00E93FAF">
              <w:rPr>
                <w:sz w:val="20"/>
                <w:szCs w:val="20"/>
              </w:rPr>
              <w:t>other</w:t>
            </w:r>
            <w:r w:rsidRPr="00C236D2">
              <w:rPr>
                <w:sz w:val="20"/>
                <w:szCs w:val="20"/>
              </w:rPr>
              <w:t xml:space="preserve"> teams to improve </w:t>
            </w:r>
            <w:r w:rsidR="00E93FAF">
              <w:rPr>
                <w:sz w:val="20"/>
                <w:szCs w:val="20"/>
              </w:rPr>
              <w:t>our</w:t>
            </w:r>
            <w:r w:rsidRPr="00C236D2">
              <w:rPr>
                <w:sz w:val="20"/>
                <w:szCs w:val="20"/>
              </w:rPr>
              <w:t xml:space="preserve"> processes, data quality &amp; process knowledge t</w:t>
            </w:r>
            <w:r w:rsidR="00767FBB">
              <w:rPr>
                <w:sz w:val="20"/>
                <w:szCs w:val="20"/>
              </w:rPr>
              <w:t>hat deliver an outstanding student experience</w:t>
            </w:r>
          </w:p>
        </w:tc>
        <w:tc>
          <w:tcPr>
            <w:tcW w:w="1080" w:type="dxa"/>
          </w:tcPr>
          <w:p w14:paraId="36DD28E1" w14:textId="350C0A4E" w:rsidR="00C236D2" w:rsidRDefault="006A1113" w:rsidP="00751356">
            <w:pPr>
              <w:rPr>
                <w:sz w:val="20"/>
                <w:szCs w:val="20"/>
              </w:rPr>
            </w:pPr>
            <w:r>
              <w:rPr>
                <w:sz w:val="20"/>
                <w:szCs w:val="20"/>
              </w:rPr>
              <w:t>E</w:t>
            </w:r>
          </w:p>
        </w:tc>
        <w:tc>
          <w:tcPr>
            <w:tcW w:w="1080" w:type="dxa"/>
          </w:tcPr>
          <w:p w14:paraId="5D761262" w14:textId="0B4B5BFA" w:rsidR="00C236D2" w:rsidRDefault="006A1113" w:rsidP="00751356">
            <w:pPr>
              <w:rPr>
                <w:rFonts w:cs="Arial"/>
                <w:sz w:val="20"/>
                <w:szCs w:val="20"/>
              </w:rPr>
            </w:pPr>
            <w:proofErr w:type="gramStart"/>
            <w:r>
              <w:rPr>
                <w:rFonts w:cs="Arial"/>
                <w:sz w:val="20"/>
                <w:szCs w:val="20"/>
              </w:rPr>
              <w:t>A,I</w:t>
            </w:r>
            <w:proofErr w:type="gramEnd"/>
            <w:r>
              <w:rPr>
                <w:rFonts w:cs="Arial"/>
                <w:sz w:val="20"/>
                <w:szCs w:val="20"/>
              </w:rPr>
              <w:t>,P</w:t>
            </w:r>
          </w:p>
        </w:tc>
      </w:tr>
      <w:tr w:rsidR="00F46685" w:rsidRPr="0092161D" w:rsidDel="001D584D" w14:paraId="444CBC10" w14:textId="77777777" w:rsidTr="00882A9B">
        <w:trPr>
          <w:trHeight w:val="70"/>
        </w:trPr>
        <w:tc>
          <w:tcPr>
            <w:tcW w:w="534" w:type="dxa"/>
          </w:tcPr>
          <w:p w14:paraId="3BB3B8F8" w14:textId="1638843E" w:rsidR="00F46685" w:rsidRDefault="005D1839" w:rsidP="00F46685">
            <w:pPr>
              <w:pStyle w:val="PS-1stBullet"/>
              <w:tabs>
                <w:tab w:val="clear" w:pos="336"/>
              </w:tabs>
              <w:ind w:left="0" w:firstLine="0"/>
              <w:rPr>
                <w:b w:val="0"/>
                <w:sz w:val="20"/>
                <w:szCs w:val="20"/>
              </w:rPr>
            </w:pPr>
            <w:r>
              <w:rPr>
                <w:b w:val="0"/>
                <w:sz w:val="20"/>
                <w:szCs w:val="20"/>
              </w:rPr>
              <w:t>18</w:t>
            </w:r>
          </w:p>
        </w:tc>
        <w:tc>
          <w:tcPr>
            <w:tcW w:w="7854" w:type="dxa"/>
          </w:tcPr>
          <w:p w14:paraId="78CBE692" w14:textId="41C0C1AC" w:rsidR="00F46685" w:rsidRPr="00B07204" w:rsidRDefault="00F46685" w:rsidP="00F46685">
            <w:pPr>
              <w:rPr>
                <w:sz w:val="20"/>
                <w:szCs w:val="20"/>
              </w:rPr>
            </w:pPr>
            <w:r w:rsidRPr="00136219">
              <w:rPr>
                <w:sz w:val="20"/>
                <w:szCs w:val="20"/>
              </w:rPr>
              <w:t>Project Management knowledge and experience</w:t>
            </w:r>
            <w:r>
              <w:rPr>
                <w:sz w:val="20"/>
                <w:szCs w:val="20"/>
              </w:rPr>
              <w:t>.</w:t>
            </w:r>
          </w:p>
        </w:tc>
        <w:tc>
          <w:tcPr>
            <w:tcW w:w="1080" w:type="dxa"/>
          </w:tcPr>
          <w:p w14:paraId="41595F22" w14:textId="6AD633D9" w:rsidR="00F46685" w:rsidRDefault="00F46685" w:rsidP="00F46685">
            <w:pPr>
              <w:rPr>
                <w:sz w:val="20"/>
                <w:szCs w:val="20"/>
              </w:rPr>
            </w:pPr>
            <w:r>
              <w:rPr>
                <w:sz w:val="20"/>
                <w:szCs w:val="20"/>
              </w:rPr>
              <w:t>D</w:t>
            </w:r>
          </w:p>
        </w:tc>
        <w:tc>
          <w:tcPr>
            <w:tcW w:w="1080" w:type="dxa"/>
          </w:tcPr>
          <w:p w14:paraId="1CA36B01" w14:textId="1BC17181" w:rsidR="00F46685" w:rsidRDefault="00F46685" w:rsidP="00F46685">
            <w:pPr>
              <w:rPr>
                <w:rFonts w:cs="Arial"/>
                <w:sz w:val="20"/>
                <w:szCs w:val="20"/>
              </w:rPr>
            </w:pPr>
            <w:proofErr w:type="gramStart"/>
            <w:r>
              <w:rPr>
                <w:rFonts w:cs="Arial"/>
                <w:sz w:val="20"/>
                <w:szCs w:val="20"/>
              </w:rPr>
              <w:t>A,I</w:t>
            </w:r>
            <w:proofErr w:type="gramEnd"/>
            <w:r>
              <w:rPr>
                <w:rFonts w:cs="Arial"/>
                <w:sz w:val="20"/>
                <w:szCs w:val="20"/>
              </w:rPr>
              <w:t>,P</w:t>
            </w:r>
          </w:p>
        </w:tc>
      </w:tr>
      <w:tr w:rsidR="00964BC9" w:rsidRPr="0092161D" w:rsidDel="001D584D" w14:paraId="583468AE" w14:textId="77777777" w:rsidTr="00751356">
        <w:trPr>
          <w:trHeight w:val="70"/>
        </w:trPr>
        <w:tc>
          <w:tcPr>
            <w:tcW w:w="534" w:type="dxa"/>
          </w:tcPr>
          <w:p w14:paraId="4223F8A3" w14:textId="60C216F1" w:rsidR="00964BC9" w:rsidRDefault="00964BC9" w:rsidP="00751356">
            <w:pPr>
              <w:pStyle w:val="PS-1stBullet"/>
              <w:tabs>
                <w:tab w:val="clear" w:pos="336"/>
              </w:tabs>
              <w:ind w:left="0" w:firstLine="0"/>
              <w:rPr>
                <w:b w:val="0"/>
                <w:sz w:val="20"/>
                <w:szCs w:val="20"/>
              </w:rPr>
            </w:pPr>
            <w:r>
              <w:rPr>
                <w:b w:val="0"/>
                <w:sz w:val="20"/>
                <w:szCs w:val="20"/>
              </w:rPr>
              <w:t>1</w:t>
            </w:r>
            <w:r w:rsidR="005D1839">
              <w:rPr>
                <w:b w:val="0"/>
                <w:sz w:val="20"/>
                <w:szCs w:val="20"/>
              </w:rPr>
              <w:t>9</w:t>
            </w:r>
          </w:p>
        </w:tc>
        <w:tc>
          <w:tcPr>
            <w:tcW w:w="7854" w:type="dxa"/>
            <w:vAlign w:val="center"/>
          </w:tcPr>
          <w:p w14:paraId="79066BA3" w14:textId="77777777" w:rsidR="00964BC9" w:rsidRPr="00B07204" w:rsidRDefault="00964BC9" w:rsidP="00751356">
            <w:pPr>
              <w:rPr>
                <w:sz w:val="20"/>
                <w:szCs w:val="20"/>
              </w:rPr>
            </w:pPr>
            <w:r w:rsidRPr="00B07204">
              <w:rPr>
                <w:sz w:val="20"/>
                <w:szCs w:val="20"/>
              </w:rPr>
              <w:t>A proactive commitment to own learning: acting on feedback and sharing practice.</w:t>
            </w:r>
          </w:p>
        </w:tc>
        <w:tc>
          <w:tcPr>
            <w:tcW w:w="1080" w:type="dxa"/>
          </w:tcPr>
          <w:p w14:paraId="065C5809" w14:textId="77777777" w:rsidR="00964BC9" w:rsidRDefault="00964BC9" w:rsidP="00751356">
            <w:pPr>
              <w:rPr>
                <w:sz w:val="20"/>
                <w:szCs w:val="20"/>
              </w:rPr>
            </w:pPr>
            <w:r>
              <w:rPr>
                <w:sz w:val="20"/>
                <w:szCs w:val="20"/>
              </w:rPr>
              <w:t>E</w:t>
            </w:r>
          </w:p>
        </w:tc>
        <w:tc>
          <w:tcPr>
            <w:tcW w:w="1080" w:type="dxa"/>
          </w:tcPr>
          <w:p w14:paraId="1FAA02A6" w14:textId="77777777" w:rsidR="00964BC9" w:rsidRPr="00144B44" w:rsidDel="001D584D" w:rsidRDefault="00964BC9" w:rsidP="00751356">
            <w:pPr>
              <w:rPr>
                <w:rFonts w:cs="Arial"/>
                <w:sz w:val="20"/>
                <w:szCs w:val="20"/>
              </w:rPr>
            </w:pPr>
            <w:r>
              <w:rPr>
                <w:rFonts w:cs="Arial"/>
                <w:sz w:val="20"/>
                <w:szCs w:val="20"/>
              </w:rPr>
              <w:t>A, I, P</w:t>
            </w:r>
          </w:p>
        </w:tc>
      </w:tr>
    </w:tbl>
    <w:p w14:paraId="6DA0B4E6" w14:textId="77777777" w:rsidR="00964BC9" w:rsidRDefault="00964BC9" w:rsidP="00964BC9">
      <w:pPr>
        <w:ind w:right="363"/>
        <w:rPr>
          <w:b/>
          <w:color w:val="000080"/>
        </w:rPr>
      </w:pPr>
    </w:p>
    <w:p w14:paraId="4948C5A7" w14:textId="77777777" w:rsidR="00964BC9" w:rsidRPr="007F6658" w:rsidRDefault="00964BC9" w:rsidP="00964BC9">
      <w:pPr>
        <w:ind w:right="363"/>
        <w:rPr>
          <w:rFonts w:cs="Arial"/>
          <w:b/>
          <w:sz w:val="20"/>
          <w:szCs w:val="20"/>
        </w:rPr>
      </w:pPr>
      <w:r w:rsidRPr="007F6658">
        <w:rPr>
          <w:rFonts w:cs="Arial"/>
          <w:b/>
          <w:sz w:val="20"/>
          <w:szCs w:val="20"/>
        </w:rPr>
        <w:t>A = Application form, I = Interview, P = Presentation, T = Test</w:t>
      </w:r>
    </w:p>
    <w:p w14:paraId="07D3794E" w14:textId="77777777" w:rsidR="00964BC9" w:rsidRPr="007F6658" w:rsidRDefault="00964BC9" w:rsidP="00964BC9">
      <w:pPr>
        <w:ind w:right="363"/>
        <w:rPr>
          <w:rFonts w:cs="Arial"/>
          <w:b/>
          <w:sz w:val="20"/>
          <w:szCs w:val="20"/>
        </w:rPr>
      </w:pPr>
    </w:p>
    <w:p w14:paraId="56E14C73" w14:textId="77777777" w:rsidR="00964BC9" w:rsidRPr="007F6658" w:rsidRDefault="00964BC9" w:rsidP="00964BC9">
      <w:pPr>
        <w:ind w:right="363"/>
        <w:rPr>
          <w:sz w:val="20"/>
          <w:szCs w:val="20"/>
        </w:rPr>
      </w:pPr>
      <w:r w:rsidRPr="007F6658">
        <w:rPr>
          <w:sz w:val="20"/>
          <w:szCs w:val="20"/>
        </w:rPr>
        <w:t>Details of any assessments required will be provided in the invitation to interview letter.</w:t>
      </w:r>
    </w:p>
    <w:p w14:paraId="1C3EAA93" w14:textId="77777777" w:rsidR="00964BC9" w:rsidRPr="007F6658" w:rsidRDefault="00964BC9" w:rsidP="00964BC9">
      <w:pPr>
        <w:ind w:right="363"/>
        <w:rPr>
          <w:b/>
          <w:sz w:val="20"/>
        </w:rPr>
      </w:pPr>
    </w:p>
    <w:p w14:paraId="2B22983A" w14:textId="77777777" w:rsidR="00964BC9" w:rsidRPr="007F6658" w:rsidRDefault="00964BC9" w:rsidP="00964BC9">
      <w:pPr>
        <w:numPr>
          <w:ilvl w:val="0"/>
          <w:numId w:val="24"/>
        </w:numPr>
        <w:spacing w:after="200" w:line="276" w:lineRule="auto"/>
        <w:rPr>
          <w:sz w:val="20"/>
          <w:szCs w:val="20"/>
        </w:rPr>
      </w:pPr>
      <w:r w:rsidRPr="007F6658">
        <w:rPr>
          <w:sz w:val="20"/>
          <w:szCs w:val="20"/>
        </w:rPr>
        <w:t xml:space="preserve">Appointments to grades 1 to 6 will normally include a </w:t>
      </w:r>
      <w:proofErr w:type="gramStart"/>
      <w:r w:rsidRPr="007F6658">
        <w:rPr>
          <w:sz w:val="20"/>
          <w:szCs w:val="20"/>
        </w:rPr>
        <w:t>competency based</w:t>
      </w:r>
      <w:proofErr w:type="gramEnd"/>
      <w:r w:rsidRPr="007F6658">
        <w:rPr>
          <w:sz w:val="20"/>
          <w:szCs w:val="20"/>
        </w:rPr>
        <w:t xml:space="preserve"> interview and work based simulation exercise</w:t>
      </w:r>
    </w:p>
    <w:p w14:paraId="6936C634" w14:textId="77777777" w:rsidR="00964BC9" w:rsidRPr="007F6658" w:rsidRDefault="00964BC9" w:rsidP="00964BC9">
      <w:pPr>
        <w:numPr>
          <w:ilvl w:val="0"/>
          <w:numId w:val="24"/>
        </w:numPr>
        <w:spacing w:after="200" w:line="276" w:lineRule="auto"/>
        <w:rPr>
          <w:sz w:val="20"/>
          <w:szCs w:val="20"/>
        </w:rPr>
      </w:pPr>
      <w:r w:rsidRPr="007F6658">
        <w:rPr>
          <w:sz w:val="20"/>
          <w:szCs w:val="20"/>
        </w:rPr>
        <w:t xml:space="preserve">Appointments to grade 7 and above will normally include a </w:t>
      </w:r>
      <w:proofErr w:type="gramStart"/>
      <w:r w:rsidRPr="007F6658">
        <w:rPr>
          <w:sz w:val="20"/>
          <w:szCs w:val="20"/>
        </w:rPr>
        <w:t>competency based</w:t>
      </w:r>
      <w:proofErr w:type="gramEnd"/>
      <w:r w:rsidRPr="007F6658">
        <w:rPr>
          <w:sz w:val="20"/>
          <w:szCs w:val="20"/>
        </w:rPr>
        <w:t xml:space="preserve"> interview and presentation and in some instances a work based simulation exercise.</w:t>
      </w:r>
    </w:p>
    <w:p w14:paraId="755EB0A0" w14:textId="77777777" w:rsidR="00964BC9" w:rsidRPr="007F6658" w:rsidRDefault="00964BC9" w:rsidP="00964BC9">
      <w:pPr>
        <w:rPr>
          <w:rFonts w:cs="Arial"/>
          <w:b/>
          <w:bCs/>
          <w:sz w:val="20"/>
          <w:szCs w:val="20"/>
        </w:rPr>
      </w:pPr>
      <w:r w:rsidRPr="007F6658">
        <w:rPr>
          <w:rFonts w:cs="Arial"/>
          <w:b/>
          <w:bCs/>
          <w:sz w:val="20"/>
          <w:szCs w:val="20"/>
        </w:rPr>
        <w:t>Candidate guidance</w:t>
      </w:r>
    </w:p>
    <w:p w14:paraId="4CAACE01" w14:textId="77777777" w:rsidR="00964BC9" w:rsidRPr="007F6658" w:rsidRDefault="00964BC9" w:rsidP="00964BC9">
      <w:pPr>
        <w:rPr>
          <w:sz w:val="20"/>
          <w:szCs w:val="20"/>
        </w:rPr>
      </w:pPr>
    </w:p>
    <w:p w14:paraId="4FADDB26" w14:textId="77777777" w:rsidR="00964BC9" w:rsidRPr="002F460B" w:rsidRDefault="00964BC9" w:rsidP="00964BC9">
      <w:pPr>
        <w:tabs>
          <w:tab w:val="left" w:pos="4860"/>
        </w:tabs>
        <w:rPr>
          <w:bCs/>
          <w:sz w:val="20"/>
          <w:szCs w:val="28"/>
        </w:rPr>
      </w:pPr>
      <w:r w:rsidRPr="002F460B">
        <w:rPr>
          <w:bCs/>
          <w:sz w:val="20"/>
          <w:szCs w:val="28"/>
        </w:rPr>
        <w:t>Within your supporting statement you should describe how your skills and experience match the criteria listed in the person specification. Please provide narrative to each of the key sections (Background &amp; Experience, Knowledge and Skills &amp; Competencies)</w:t>
      </w:r>
    </w:p>
    <w:p w14:paraId="5BBD1207" w14:textId="77777777" w:rsidR="00964BC9" w:rsidRPr="002F460B" w:rsidRDefault="00964BC9" w:rsidP="00964BC9">
      <w:pPr>
        <w:tabs>
          <w:tab w:val="left" w:pos="4860"/>
        </w:tabs>
        <w:rPr>
          <w:bCs/>
          <w:sz w:val="20"/>
          <w:szCs w:val="28"/>
        </w:rPr>
      </w:pPr>
    </w:p>
    <w:p w14:paraId="7F696C7B" w14:textId="77777777" w:rsidR="00964BC9" w:rsidRDefault="00964BC9" w:rsidP="00964BC9">
      <w:pPr>
        <w:pStyle w:val="PS-1stBullet"/>
        <w:tabs>
          <w:tab w:val="clear" w:pos="336"/>
          <w:tab w:val="num" w:pos="0"/>
        </w:tabs>
        <w:ind w:left="0" w:firstLine="0"/>
        <w:rPr>
          <w:color w:val="C00000"/>
          <w:sz w:val="24"/>
          <w:szCs w:val="20"/>
        </w:rPr>
      </w:pPr>
      <w:r w:rsidRPr="002F460B">
        <w:rPr>
          <w:b w:val="0"/>
          <w:bCs/>
          <w:sz w:val="20"/>
        </w:rPr>
        <w:t>Strong applications will demonstrate experience relevant to the essential and desirable criteria. You should aim to be as concise and succinct as possible when providing your narrative, as this will greatly assist the shortlisting panel in reviewing your application.</w:t>
      </w:r>
      <w:r w:rsidRPr="00302A6A">
        <w:rPr>
          <w:sz w:val="20"/>
        </w:rPr>
        <w:t xml:space="preserve"> </w:t>
      </w:r>
    </w:p>
    <w:p w14:paraId="0A73B801" w14:textId="77777777" w:rsidR="00964BC9" w:rsidRDefault="00964BC9" w:rsidP="00964BC9">
      <w:pPr>
        <w:pStyle w:val="PS-1stBullet"/>
        <w:tabs>
          <w:tab w:val="clear" w:pos="336"/>
          <w:tab w:val="num" w:pos="0"/>
        </w:tabs>
        <w:ind w:left="0" w:firstLine="0"/>
        <w:rPr>
          <w:color w:val="BA0B2A"/>
          <w:sz w:val="24"/>
          <w:szCs w:val="24"/>
        </w:rPr>
      </w:pPr>
    </w:p>
    <w:p w14:paraId="50634886" w14:textId="77777777" w:rsidR="00964BC9" w:rsidRDefault="00964BC9" w:rsidP="00964BC9">
      <w:pPr>
        <w:pStyle w:val="PS-1stBullet"/>
        <w:tabs>
          <w:tab w:val="clear" w:pos="336"/>
          <w:tab w:val="num" w:pos="0"/>
        </w:tabs>
        <w:ind w:left="0" w:firstLine="0"/>
        <w:rPr>
          <w:color w:val="BA0B2A"/>
          <w:sz w:val="24"/>
          <w:szCs w:val="24"/>
        </w:rPr>
      </w:pPr>
    </w:p>
    <w:p w14:paraId="7CFC6D2C" w14:textId="77777777" w:rsidR="00964BC9" w:rsidRDefault="00964BC9" w:rsidP="00964BC9">
      <w:pPr>
        <w:pStyle w:val="PS-1stBullet"/>
        <w:tabs>
          <w:tab w:val="clear" w:pos="336"/>
          <w:tab w:val="num" w:pos="0"/>
        </w:tabs>
        <w:ind w:left="0" w:firstLine="0"/>
        <w:rPr>
          <w:color w:val="BA0B2A"/>
          <w:sz w:val="24"/>
          <w:szCs w:val="24"/>
        </w:rPr>
      </w:pPr>
    </w:p>
    <w:p w14:paraId="2B8F4EA2" w14:textId="77777777" w:rsidR="00964BC9" w:rsidRDefault="00964BC9" w:rsidP="00964BC9">
      <w:pPr>
        <w:pStyle w:val="PS-1stBullet"/>
        <w:tabs>
          <w:tab w:val="clear" w:pos="336"/>
          <w:tab w:val="num" w:pos="0"/>
        </w:tabs>
        <w:ind w:left="0" w:firstLine="0"/>
        <w:rPr>
          <w:color w:val="BA0B2A"/>
          <w:sz w:val="24"/>
          <w:szCs w:val="24"/>
        </w:rPr>
      </w:pPr>
    </w:p>
    <w:p w14:paraId="2BD1BDBC" w14:textId="1ABD0C95" w:rsidR="00964BC9" w:rsidRDefault="00964BC9" w:rsidP="00964BC9">
      <w:pPr>
        <w:pStyle w:val="PS-1stBullet"/>
        <w:tabs>
          <w:tab w:val="clear" w:pos="336"/>
          <w:tab w:val="num" w:pos="0"/>
        </w:tabs>
        <w:ind w:left="0" w:firstLine="0"/>
        <w:rPr>
          <w:color w:val="BA0B2A"/>
          <w:sz w:val="24"/>
          <w:szCs w:val="24"/>
        </w:rPr>
      </w:pPr>
    </w:p>
    <w:p w14:paraId="619865A0" w14:textId="2E7F9F7D" w:rsidR="00952AD3" w:rsidRDefault="00952AD3" w:rsidP="00964BC9">
      <w:pPr>
        <w:pStyle w:val="PS-1stBullet"/>
        <w:tabs>
          <w:tab w:val="clear" w:pos="336"/>
          <w:tab w:val="num" w:pos="0"/>
        </w:tabs>
        <w:ind w:left="0" w:firstLine="0"/>
        <w:rPr>
          <w:color w:val="BA0B2A"/>
          <w:sz w:val="24"/>
          <w:szCs w:val="24"/>
        </w:rPr>
      </w:pPr>
    </w:p>
    <w:p w14:paraId="71165B9E" w14:textId="01C5BB1B" w:rsidR="00952AD3" w:rsidRDefault="00952AD3" w:rsidP="00964BC9">
      <w:pPr>
        <w:pStyle w:val="PS-1stBullet"/>
        <w:tabs>
          <w:tab w:val="clear" w:pos="336"/>
          <w:tab w:val="num" w:pos="0"/>
        </w:tabs>
        <w:ind w:left="0" w:firstLine="0"/>
        <w:rPr>
          <w:color w:val="BA0B2A"/>
          <w:sz w:val="24"/>
          <w:szCs w:val="24"/>
        </w:rPr>
      </w:pPr>
    </w:p>
    <w:p w14:paraId="19A7B448" w14:textId="51BBEDD9" w:rsidR="00952AD3" w:rsidRDefault="00952AD3" w:rsidP="00964BC9">
      <w:pPr>
        <w:pStyle w:val="PS-1stBullet"/>
        <w:tabs>
          <w:tab w:val="clear" w:pos="336"/>
          <w:tab w:val="num" w:pos="0"/>
        </w:tabs>
        <w:ind w:left="0" w:firstLine="0"/>
        <w:rPr>
          <w:color w:val="BA0B2A"/>
          <w:sz w:val="24"/>
          <w:szCs w:val="24"/>
        </w:rPr>
      </w:pPr>
    </w:p>
    <w:p w14:paraId="31A07773" w14:textId="7413338B" w:rsidR="00952AD3" w:rsidRDefault="00952AD3" w:rsidP="00964BC9">
      <w:pPr>
        <w:pStyle w:val="PS-1stBullet"/>
        <w:tabs>
          <w:tab w:val="clear" w:pos="336"/>
          <w:tab w:val="num" w:pos="0"/>
        </w:tabs>
        <w:ind w:left="0" w:firstLine="0"/>
        <w:rPr>
          <w:color w:val="BA0B2A"/>
          <w:sz w:val="24"/>
          <w:szCs w:val="24"/>
        </w:rPr>
      </w:pPr>
    </w:p>
    <w:p w14:paraId="1FAD4140" w14:textId="54AD0180" w:rsidR="00952AD3" w:rsidRDefault="00952AD3" w:rsidP="00964BC9">
      <w:pPr>
        <w:pStyle w:val="PS-1stBullet"/>
        <w:tabs>
          <w:tab w:val="clear" w:pos="336"/>
          <w:tab w:val="num" w:pos="0"/>
        </w:tabs>
        <w:ind w:left="0" w:firstLine="0"/>
        <w:rPr>
          <w:color w:val="BA0B2A"/>
          <w:sz w:val="24"/>
          <w:szCs w:val="24"/>
        </w:rPr>
      </w:pPr>
    </w:p>
    <w:p w14:paraId="0C1F6FC2" w14:textId="2D0F1A4D" w:rsidR="00952AD3" w:rsidRDefault="00952AD3" w:rsidP="00964BC9">
      <w:pPr>
        <w:pStyle w:val="PS-1stBullet"/>
        <w:tabs>
          <w:tab w:val="clear" w:pos="336"/>
          <w:tab w:val="num" w:pos="0"/>
        </w:tabs>
        <w:ind w:left="0" w:firstLine="0"/>
        <w:rPr>
          <w:color w:val="BA0B2A"/>
          <w:sz w:val="24"/>
          <w:szCs w:val="24"/>
        </w:rPr>
      </w:pPr>
    </w:p>
    <w:p w14:paraId="3770D7FC" w14:textId="7F1ABA7B" w:rsidR="00952AD3" w:rsidRDefault="00952AD3" w:rsidP="00964BC9">
      <w:pPr>
        <w:pStyle w:val="PS-1stBullet"/>
        <w:tabs>
          <w:tab w:val="clear" w:pos="336"/>
          <w:tab w:val="num" w:pos="0"/>
        </w:tabs>
        <w:ind w:left="0" w:firstLine="0"/>
        <w:rPr>
          <w:color w:val="BA0B2A"/>
          <w:sz w:val="24"/>
          <w:szCs w:val="24"/>
        </w:rPr>
      </w:pPr>
    </w:p>
    <w:p w14:paraId="3F70FC04" w14:textId="6C80FEB1" w:rsidR="00952AD3" w:rsidRDefault="00952AD3" w:rsidP="00964BC9">
      <w:pPr>
        <w:pStyle w:val="PS-1stBullet"/>
        <w:tabs>
          <w:tab w:val="clear" w:pos="336"/>
          <w:tab w:val="num" w:pos="0"/>
        </w:tabs>
        <w:ind w:left="0" w:firstLine="0"/>
        <w:rPr>
          <w:color w:val="BA0B2A"/>
          <w:sz w:val="24"/>
          <w:szCs w:val="24"/>
        </w:rPr>
      </w:pPr>
    </w:p>
    <w:p w14:paraId="2BB7B2F4" w14:textId="77777777" w:rsidR="00952AD3" w:rsidRDefault="00952AD3" w:rsidP="00964BC9">
      <w:pPr>
        <w:pStyle w:val="PS-1stBullet"/>
        <w:tabs>
          <w:tab w:val="clear" w:pos="336"/>
          <w:tab w:val="num" w:pos="0"/>
        </w:tabs>
        <w:ind w:left="0" w:firstLine="0"/>
        <w:rPr>
          <w:color w:val="BA0B2A"/>
          <w:sz w:val="24"/>
          <w:szCs w:val="24"/>
        </w:rPr>
      </w:pPr>
    </w:p>
    <w:p w14:paraId="4FD208E4" w14:textId="77777777" w:rsidR="00964BC9" w:rsidRDefault="00964BC9" w:rsidP="00964BC9">
      <w:pPr>
        <w:pStyle w:val="PS-1stBullet"/>
        <w:tabs>
          <w:tab w:val="clear" w:pos="336"/>
          <w:tab w:val="num" w:pos="0"/>
        </w:tabs>
        <w:ind w:left="0" w:firstLine="0"/>
        <w:rPr>
          <w:color w:val="BA0B2A"/>
          <w:sz w:val="24"/>
          <w:szCs w:val="24"/>
        </w:rPr>
      </w:pPr>
    </w:p>
    <w:p w14:paraId="2A72247C" w14:textId="52309B3F" w:rsidR="00964BC9" w:rsidRDefault="00964BC9" w:rsidP="00964BC9">
      <w:pPr>
        <w:pStyle w:val="PS-1stBullet"/>
        <w:tabs>
          <w:tab w:val="clear" w:pos="336"/>
          <w:tab w:val="num" w:pos="0"/>
        </w:tabs>
        <w:ind w:left="0" w:firstLine="0"/>
        <w:rPr>
          <w:color w:val="BA0B2A"/>
          <w:sz w:val="24"/>
          <w:szCs w:val="24"/>
        </w:rPr>
      </w:pPr>
    </w:p>
    <w:p w14:paraId="1466A1A8" w14:textId="653B7BF5" w:rsidR="00964BC9" w:rsidRPr="0004478C" w:rsidRDefault="00964BC9" w:rsidP="00964BC9">
      <w:pPr>
        <w:pStyle w:val="PS-1stBullet"/>
        <w:tabs>
          <w:tab w:val="clear" w:pos="336"/>
          <w:tab w:val="num" w:pos="0"/>
        </w:tabs>
        <w:ind w:left="0" w:firstLine="0"/>
        <w:rPr>
          <w:color w:val="BA0B2A"/>
          <w:sz w:val="24"/>
          <w:szCs w:val="24"/>
        </w:rPr>
      </w:pPr>
      <w:r w:rsidRPr="0004478C">
        <w:rPr>
          <w:color w:val="BA0B2A"/>
          <w:sz w:val="24"/>
          <w:szCs w:val="24"/>
        </w:rPr>
        <w:t>Departmental Management Structure</w:t>
      </w:r>
      <w:r>
        <w:rPr>
          <w:color w:val="BA0B2A"/>
          <w:sz w:val="24"/>
          <w:szCs w:val="24"/>
        </w:rPr>
        <w:t xml:space="preserve"> – The Library</w:t>
      </w:r>
    </w:p>
    <w:p w14:paraId="039E5BA2" w14:textId="77777777" w:rsidR="00964BC9" w:rsidRDefault="00964BC9" w:rsidP="00964BC9">
      <w:pPr>
        <w:ind w:right="363"/>
        <w:rPr>
          <w:sz w:val="20"/>
        </w:rPr>
      </w:pPr>
    </w:p>
    <w:p w14:paraId="0C07F96E" w14:textId="70008011" w:rsidR="004E71C0" w:rsidRDefault="00964BC9" w:rsidP="00964BC9">
      <w:pPr>
        <w:spacing w:line="276" w:lineRule="auto"/>
        <w:ind w:left="23"/>
        <w:rPr>
          <w:sz w:val="20"/>
          <w:szCs w:val="20"/>
        </w:rPr>
        <w:sectPr w:rsidR="004E71C0" w:rsidSect="00A731DC">
          <w:headerReference w:type="default" r:id="rId19"/>
          <w:footerReference w:type="default" r:id="rId20"/>
          <w:headerReference w:type="first" r:id="rId21"/>
          <w:footerReference w:type="first" r:id="rId22"/>
          <w:pgSz w:w="11906" w:h="16838" w:code="9"/>
          <w:pgMar w:top="1440" w:right="1106" w:bottom="1134" w:left="1077" w:header="737" w:footer="454" w:gutter="0"/>
          <w:cols w:space="708"/>
          <w:titlePg/>
          <w:docGrid w:linePitch="360"/>
        </w:sectPr>
      </w:pPr>
      <w:r>
        <w:object w:dxaOrig="13950" w:dyaOrig="9825" w14:anchorId="1C75D8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6pt;height:412.85pt" o:ole="">
            <v:imagedata r:id="rId23" o:title=""/>
          </v:shape>
          <o:OLEObject Type="Embed" ProgID="Visio.Drawing.15" ShapeID="_x0000_i1025" DrawAspect="Content" ObjectID="_1721628546" r:id="rId24"/>
        </w:object>
      </w:r>
      <w:r>
        <w:rPr>
          <w:sz w:val="20"/>
        </w:rPr>
        <w:br w:type="page"/>
      </w:r>
    </w:p>
    <w:p w14:paraId="0410F6B2" w14:textId="2B6B21EE" w:rsidR="00B41ADF" w:rsidRPr="00C36AE7" w:rsidRDefault="00B41ADF" w:rsidP="00964BC9">
      <w:pPr>
        <w:pStyle w:val="PS-1stBullet"/>
        <w:tabs>
          <w:tab w:val="clear" w:pos="336"/>
          <w:tab w:val="num" w:pos="0"/>
        </w:tabs>
        <w:ind w:left="0" w:firstLine="0"/>
        <w:rPr>
          <w:sz w:val="24"/>
          <w:szCs w:val="24"/>
        </w:rPr>
      </w:pPr>
    </w:p>
    <w:sectPr w:rsidR="00B41ADF" w:rsidRPr="00C36AE7" w:rsidSect="0055104F">
      <w:headerReference w:type="default" r:id="rId25"/>
      <w:footerReference w:type="default" r:id="rId26"/>
      <w:headerReference w:type="first" r:id="rId27"/>
      <w:footerReference w:type="first" r:id="rId28"/>
      <w:pgSz w:w="16834" w:h="11907" w:orient="landscape" w:code="9"/>
      <w:pgMar w:top="851" w:right="1440" w:bottom="42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11E17" w14:textId="77777777" w:rsidR="006B701B" w:rsidRDefault="006B701B" w:rsidP="00665C6C">
      <w:r>
        <w:separator/>
      </w:r>
    </w:p>
  </w:endnote>
  <w:endnote w:type="continuationSeparator" w:id="0">
    <w:p w14:paraId="4E0B640D" w14:textId="77777777" w:rsidR="006B701B" w:rsidRDefault="006B701B" w:rsidP="00665C6C">
      <w:r>
        <w:continuationSeparator/>
      </w:r>
    </w:p>
  </w:endnote>
  <w:endnote w:type="continuationNotice" w:id="1">
    <w:p w14:paraId="704A868E" w14:textId="77777777" w:rsidR="006B701B" w:rsidRDefault="006B70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kzidenz Grotesk Roman">
    <w:altName w:val="Arial Narro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30CFF" w14:textId="4735FC38" w:rsidR="000A179D" w:rsidRPr="00B60749" w:rsidRDefault="003C3CC1" w:rsidP="006A11EB">
    <w:pPr>
      <w:pStyle w:val="Footer"/>
      <w:rPr>
        <w:sz w:val="20"/>
        <w:szCs w:val="20"/>
      </w:rPr>
    </w:pPr>
    <w:r>
      <w:rPr>
        <w:sz w:val="20"/>
        <w:szCs w:val="20"/>
      </w:rPr>
      <w:t>May</w:t>
    </w:r>
    <w:r w:rsidR="00364230">
      <w:rPr>
        <w:sz w:val="20"/>
        <w:szCs w:val="20"/>
      </w:rPr>
      <w:t xml:space="preserve"> 202</w:t>
    </w:r>
    <w:r w:rsidR="0017718F">
      <w:rPr>
        <w:sz w:val="20"/>
        <w:szCs w:val="20"/>
      </w:rPr>
      <w:t>2</w:t>
    </w:r>
    <w:r w:rsidR="000A179D" w:rsidRPr="00822E37">
      <w:rPr>
        <w:sz w:val="20"/>
        <w:szCs w:val="20"/>
      </w:rPr>
      <w:tab/>
    </w:r>
    <w:r w:rsidR="000A179D" w:rsidRPr="00822E37">
      <w:rPr>
        <w:sz w:val="20"/>
        <w:szCs w:val="20"/>
      </w:rPr>
      <w:tab/>
    </w:r>
    <w:sdt>
      <w:sdtPr>
        <w:rPr>
          <w:color w:val="2B579A"/>
          <w:sz w:val="20"/>
          <w:szCs w:val="20"/>
          <w:shd w:val="clear" w:color="auto" w:fill="E6E6E6"/>
        </w:rPr>
        <w:id w:val="26694085"/>
        <w:docPartObj>
          <w:docPartGallery w:val="Page Numbers (Bottom of Page)"/>
          <w:docPartUnique/>
        </w:docPartObj>
      </w:sdtPr>
      <w:sdtEndPr/>
      <w:sdtContent>
        <w:sdt>
          <w:sdtPr>
            <w:rPr>
              <w:color w:val="2B579A"/>
              <w:sz w:val="20"/>
              <w:szCs w:val="20"/>
              <w:shd w:val="clear" w:color="auto" w:fill="E6E6E6"/>
            </w:rPr>
            <w:id w:val="26694084"/>
            <w:docPartObj>
              <w:docPartGallery w:val="Page Numbers (Top of Page)"/>
              <w:docPartUnique/>
            </w:docPartObj>
          </w:sdtPr>
          <w:sdtEndPr/>
          <w:sdtContent>
            <w:r w:rsidR="000A179D" w:rsidRPr="00822E37">
              <w:rPr>
                <w:sz w:val="20"/>
                <w:szCs w:val="20"/>
              </w:rPr>
              <w:t xml:space="preserve">Page </w:t>
            </w:r>
            <w:r w:rsidR="000A179D" w:rsidRPr="00822E37">
              <w:rPr>
                <w:color w:val="2B579A"/>
                <w:sz w:val="20"/>
                <w:szCs w:val="20"/>
                <w:shd w:val="clear" w:color="auto" w:fill="E6E6E6"/>
              </w:rPr>
              <w:fldChar w:fldCharType="begin"/>
            </w:r>
            <w:r w:rsidR="000A179D" w:rsidRPr="00822E37">
              <w:rPr>
                <w:sz w:val="20"/>
                <w:szCs w:val="20"/>
              </w:rPr>
              <w:instrText xml:space="preserve"> PAGE </w:instrText>
            </w:r>
            <w:r w:rsidR="000A179D" w:rsidRPr="00822E37">
              <w:rPr>
                <w:color w:val="2B579A"/>
                <w:sz w:val="20"/>
                <w:szCs w:val="20"/>
                <w:shd w:val="clear" w:color="auto" w:fill="E6E6E6"/>
              </w:rPr>
              <w:fldChar w:fldCharType="separate"/>
            </w:r>
            <w:r w:rsidR="009B0FA1">
              <w:rPr>
                <w:noProof/>
                <w:sz w:val="20"/>
                <w:szCs w:val="20"/>
              </w:rPr>
              <w:t>3</w:t>
            </w:r>
            <w:r w:rsidR="000A179D" w:rsidRPr="00822E37">
              <w:rPr>
                <w:color w:val="2B579A"/>
                <w:sz w:val="20"/>
                <w:szCs w:val="20"/>
                <w:shd w:val="clear" w:color="auto" w:fill="E6E6E6"/>
              </w:rPr>
              <w:fldChar w:fldCharType="end"/>
            </w:r>
            <w:r w:rsidR="000A179D" w:rsidRPr="00822E37">
              <w:rPr>
                <w:sz w:val="20"/>
                <w:szCs w:val="20"/>
              </w:rPr>
              <w:t xml:space="preserve"> </w:t>
            </w:r>
            <w:r w:rsidR="000A179D" w:rsidRPr="00822E37">
              <w:t xml:space="preserve">of </w:t>
            </w:r>
            <w:r w:rsidR="000A179D" w:rsidRPr="00822E37">
              <w:rPr>
                <w:color w:val="2B579A"/>
                <w:sz w:val="20"/>
                <w:szCs w:val="20"/>
                <w:shd w:val="clear" w:color="auto" w:fill="E6E6E6"/>
              </w:rPr>
              <w:fldChar w:fldCharType="begin"/>
            </w:r>
            <w:r w:rsidR="000A179D" w:rsidRPr="00822E37">
              <w:rPr>
                <w:sz w:val="20"/>
                <w:szCs w:val="20"/>
              </w:rPr>
              <w:instrText xml:space="preserve"> NUMPAGES  </w:instrText>
            </w:r>
            <w:r w:rsidR="000A179D" w:rsidRPr="00822E37">
              <w:rPr>
                <w:color w:val="2B579A"/>
                <w:sz w:val="20"/>
                <w:szCs w:val="20"/>
                <w:shd w:val="clear" w:color="auto" w:fill="E6E6E6"/>
              </w:rPr>
              <w:fldChar w:fldCharType="separate"/>
            </w:r>
            <w:r w:rsidR="009B0FA1">
              <w:rPr>
                <w:noProof/>
                <w:sz w:val="20"/>
                <w:szCs w:val="20"/>
              </w:rPr>
              <w:t>7</w:t>
            </w:r>
            <w:r w:rsidR="000A179D" w:rsidRPr="00822E37">
              <w:rPr>
                <w:color w:val="2B579A"/>
                <w:sz w:val="20"/>
                <w:szCs w:val="20"/>
                <w:shd w:val="clear" w:color="auto" w:fill="E6E6E6"/>
              </w:rPr>
              <w:fldChar w:fldCharType="end"/>
            </w:r>
          </w:sdtContent>
        </w:sdt>
      </w:sdtContent>
    </w:sdt>
  </w:p>
  <w:p w14:paraId="46264A62" w14:textId="77777777" w:rsidR="000A179D" w:rsidRPr="007057F8" w:rsidRDefault="000A179D">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6694058"/>
      <w:docPartObj>
        <w:docPartGallery w:val="Page Numbers (Bottom of Page)"/>
        <w:docPartUnique/>
      </w:docPartObj>
    </w:sdtPr>
    <w:sdtEndPr/>
    <w:sdtContent>
      <w:sdt>
        <w:sdtPr>
          <w:rPr>
            <w:sz w:val="20"/>
            <w:szCs w:val="20"/>
          </w:rPr>
          <w:id w:val="565050523"/>
          <w:docPartObj>
            <w:docPartGallery w:val="Page Numbers (Top of Page)"/>
            <w:docPartUnique/>
          </w:docPartObj>
        </w:sdtPr>
        <w:sdtEndPr/>
        <w:sdtContent>
          <w:p w14:paraId="0DC30F86" w14:textId="5C538BC3" w:rsidR="000A179D" w:rsidRPr="00822E37" w:rsidRDefault="00C72C50" w:rsidP="0068679E">
            <w:pPr>
              <w:pStyle w:val="Footer"/>
              <w:rPr>
                <w:sz w:val="20"/>
                <w:szCs w:val="20"/>
              </w:rPr>
            </w:pPr>
            <w:r>
              <w:rPr>
                <w:sz w:val="20"/>
                <w:szCs w:val="20"/>
              </w:rPr>
              <w:t>May</w:t>
            </w:r>
            <w:r w:rsidR="00471824">
              <w:rPr>
                <w:sz w:val="20"/>
                <w:szCs w:val="20"/>
              </w:rPr>
              <w:t xml:space="preserve"> 202</w:t>
            </w:r>
            <w:r>
              <w:rPr>
                <w:sz w:val="20"/>
                <w:szCs w:val="20"/>
              </w:rPr>
              <w:t>2</w:t>
            </w:r>
            <w:r w:rsidR="000A179D">
              <w:rPr>
                <w:sz w:val="20"/>
                <w:szCs w:val="20"/>
              </w:rPr>
              <w:tab/>
            </w:r>
            <w:r w:rsidR="000A179D">
              <w:rPr>
                <w:sz w:val="20"/>
                <w:szCs w:val="20"/>
              </w:rPr>
              <w:tab/>
            </w:r>
            <w:r w:rsidR="000A179D" w:rsidRPr="00822E37">
              <w:rPr>
                <w:sz w:val="20"/>
                <w:szCs w:val="20"/>
              </w:rPr>
              <w:t xml:space="preserve">Page </w:t>
            </w:r>
            <w:r w:rsidR="000A179D" w:rsidRPr="00822E37">
              <w:rPr>
                <w:color w:val="2B579A"/>
                <w:sz w:val="20"/>
                <w:szCs w:val="20"/>
                <w:shd w:val="clear" w:color="auto" w:fill="E6E6E6"/>
              </w:rPr>
              <w:fldChar w:fldCharType="begin"/>
            </w:r>
            <w:r w:rsidR="000A179D" w:rsidRPr="00822E37">
              <w:rPr>
                <w:sz w:val="20"/>
                <w:szCs w:val="20"/>
              </w:rPr>
              <w:instrText xml:space="preserve"> PAGE </w:instrText>
            </w:r>
            <w:r w:rsidR="000A179D" w:rsidRPr="00822E37">
              <w:rPr>
                <w:color w:val="2B579A"/>
                <w:sz w:val="20"/>
                <w:szCs w:val="20"/>
                <w:shd w:val="clear" w:color="auto" w:fill="E6E6E6"/>
              </w:rPr>
              <w:fldChar w:fldCharType="separate"/>
            </w:r>
            <w:r w:rsidR="009B0FA1">
              <w:rPr>
                <w:noProof/>
                <w:sz w:val="20"/>
                <w:szCs w:val="20"/>
              </w:rPr>
              <w:t>1</w:t>
            </w:r>
            <w:r w:rsidR="000A179D" w:rsidRPr="00822E37">
              <w:rPr>
                <w:color w:val="2B579A"/>
                <w:sz w:val="20"/>
                <w:szCs w:val="20"/>
                <w:shd w:val="clear" w:color="auto" w:fill="E6E6E6"/>
              </w:rPr>
              <w:fldChar w:fldCharType="end"/>
            </w:r>
            <w:r w:rsidR="000A179D" w:rsidRPr="00822E37">
              <w:rPr>
                <w:sz w:val="20"/>
                <w:szCs w:val="20"/>
              </w:rPr>
              <w:t xml:space="preserve"> of </w:t>
            </w:r>
            <w:r w:rsidR="000A179D" w:rsidRPr="00822E37">
              <w:rPr>
                <w:color w:val="2B579A"/>
                <w:sz w:val="20"/>
                <w:szCs w:val="20"/>
                <w:shd w:val="clear" w:color="auto" w:fill="E6E6E6"/>
              </w:rPr>
              <w:fldChar w:fldCharType="begin"/>
            </w:r>
            <w:r w:rsidR="000A179D" w:rsidRPr="00822E37">
              <w:rPr>
                <w:sz w:val="20"/>
                <w:szCs w:val="20"/>
              </w:rPr>
              <w:instrText xml:space="preserve"> NUMPAGES  </w:instrText>
            </w:r>
            <w:r w:rsidR="000A179D" w:rsidRPr="00822E37">
              <w:rPr>
                <w:color w:val="2B579A"/>
                <w:sz w:val="20"/>
                <w:szCs w:val="20"/>
                <w:shd w:val="clear" w:color="auto" w:fill="E6E6E6"/>
              </w:rPr>
              <w:fldChar w:fldCharType="separate"/>
            </w:r>
            <w:r w:rsidR="009B0FA1">
              <w:rPr>
                <w:noProof/>
                <w:sz w:val="20"/>
                <w:szCs w:val="20"/>
              </w:rPr>
              <w:t>7</w:t>
            </w:r>
            <w:r w:rsidR="000A179D" w:rsidRPr="00822E37">
              <w:rPr>
                <w:color w:val="2B579A"/>
                <w:sz w:val="20"/>
                <w:szCs w:val="20"/>
                <w:shd w:val="clear" w:color="auto" w:fill="E6E6E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499196"/>
      <w:docPartObj>
        <w:docPartGallery w:val="Page Numbers (Bottom of Page)"/>
        <w:docPartUnique/>
      </w:docPartObj>
    </w:sdtPr>
    <w:sdtEndPr>
      <w:rPr>
        <w:sz w:val="18"/>
        <w:szCs w:val="18"/>
      </w:rPr>
    </w:sdtEndPr>
    <w:sdtContent>
      <w:sdt>
        <w:sdtPr>
          <w:rPr>
            <w:sz w:val="18"/>
            <w:szCs w:val="18"/>
          </w:rPr>
          <w:id w:val="1843742283"/>
          <w:docPartObj>
            <w:docPartGallery w:val="Page Numbers (Top of Page)"/>
            <w:docPartUnique/>
          </w:docPartObj>
        </w:sdtPr>
        <w:sdtEndPr/>
        <w:sdtContent>
          <w:p w14:paraId="0D8A6516" w14:textId="77777777" w:rsidR="000A179D" w:rsidRPr="00822E37" w:rsidRDefault="000A179D">
            <w:pPr>
              <w:pStyle w:val="Footer"/>
              <w:jc w:val="right"/>
              <w:rPr>
                <w:sz w:val="18"/>
                <w:szCs w:val="18"/>
              </w:rPr>
            </w:pPr>
            <w:r w:rsidRPr="00822E37">
              <w:rPr>
                <w:sz w:val="18"/>
                <w:szCs w:val="18"/>
              </w:rPr>
              <w:t xml:space="preserve">Page </w:t>
            </w:r>
            <w:r w:rsidRPr="00822E37">
              <w:rPr>
                <w:color w:val="2B579A"/>
                <w:sz w:val="18"/>
                <w:szCs w:val="18"/>
                <w:shd w:val="clear" w:color="auto" w:fill="E6E6E6"/>
              </w:rPr>
              <w:fldChar w:fldCharType="begin"/>
            </w:r>
            <w:r w:rsidRPr="00822E37">
              <w:rPr>
                <w:sz w:val="18"/>
                <w:szCs w:val="18"/>
              </w:rPr>
              <w:instrText xml:space="preserve"> PAGE </w:instrText>
            </w:r>
            <w:r w:rsidRPr="00822E37">
              <w:rPr>
                <w:color w:val="2B579A"/>
                <w:sz w:val="18"/>
                <w:szCs w:val="18"/>
                <w:shd w:val="clear" w:color="auto" w:fill="E6E6E6"/>
              </w:rPr>
              <w:fldChar w:fldCharType="separate"/>
            </w:r>
            <w:r w:rsidR="005A1DF2">
              <w:rPr>
                <w:noProof/>
                <w:sz w:val="18"/>
                <w:szCs w:val="18"/>
              </w:rPr>
              <w:t>7</w:t>
            </w:r>
            <w:r w:rsidRPr="00822E37">
              <w:rPr>
                <w:color w:val="2B579A"/>
                <w:sz w:val="18"/>
                <w:szCs w:val="18"/>
                <w:shd w:val="clear" w:color="auto" w:fill="E6E6E6"/>
              </w:rPr>
              <w:fldChar w:fldCharType="end"/>
            </w:r>
            <w:r w:rsidRPr="00822E37">
              <w:rPr>
                <w:sz w:val="18"/>
                <w:szCs w:val="18"/>
              </w:rPr>
              <w:t xml:space="preserve"> of </w:t>
            </w:r>
            <w:r w:rsidRPr="00822E37">
              <w:rPr>
                <w:color w:val="2B579A"/>
                <w:sz w:val="18"/>
                <w:szCs w:val="18"/>
                <w:shd w:val="clear" w:color="auto" w:fill="E6E6E6"/>
              </w:rPr>
              <w:fldChar w:fldCharType="begin"/>
            </w:r>
            <w:r w:rsidRPr="00822E37">
              <w:rPr>
                <w:sz w:val="18"/>
                <w:szCs w:val="18"/>
              </w:rPr>
              <w:instrText xml:space="preserve"> NUMPAGES  </w:instrText>
            </w:r>
            <w:r w:rsidRPr="00822E37">
              <w:rPr>
                <w:color w:val="2B579A"/>
                <w:sz w:val="18"/>
                <w:szCs w:val="18"/>
                <w:shd w:val="clear" w:color="auto" w:fill="E6E6E6"/>
              </w:rPr>
              <w:fldChar w:fldCharType="separate"/>
            </w:r>
            <w:r w:rsidR="005A1DF2">
              <w:rPr>
                <w:noProof/>
                <w:sz w:val="18"/>
                <w:szCs w:val="18"/>
              </w:rPr>
              <w:t>7</w:t>
            </w:r>
            <w:r w:rsidRPr="00822E37">
              <w:rPr>
                <w:color w:val="2B579A"/>
                <w:sz w:val="18"/>
                <w:szCs w:val="18"/>
                <w:shd w:val="clear" w:color="auto" w:fill="E6E6E6"/>
              </w:rPr>
              <w:fldChar w:fldCharType="end"/>
            </w:r>
          </w:p>
        </w:sdtContent>
      </w:sdt>
    </w:sdtContent>
  </w:sdt>
  <w:p w14:paraId="1154A7A1" w14:textId="77777777" w:rsidR="000A179D" w:rsidRPr="00822E37" w:rsidRDefault="000A179D" w:rsidP="004E71C0">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383044"/>
      <w:docPartObj>
        <w:docPartGallery w:val="Page Numbers (Bottom of Page)"/>
        <w:docPartUnique/>
      </w:docPartObj>
    </w:sdtPr>
    <w:sdtEndPr/>
    <w:sdtContent>
      <w:sdt>
        <w:sdtPr>
          <w:id w:val="834809768"/>
          <w:docPartObj>
            <w:docPartGallery w:val="Page Numbers (Top of Page)"/>
            <w:docPartUnique/>
          </w:docPartObj>
        </w:sdtPr>
        <w:sdtEndPr/>
        <w:sdtContent>
          <w:p w14:paraId="565842FF" w14:textId="77777777" w:rsidR="000A179D" w:rsidRDefault="000A179D">
            <w:pPr>
              <w:pStyle w:val="Footer"/>
              <w:jc w:val="right"/>
            </w:pPr>
            <w:r w:rsidRPr="00822E37">
              <w:rPr>
                <w:sz w:val="18"/>
                <w:szCs w:val="18"/>
              </w:rPr>
              <w:t xml:space="preserve">Page </w:t>
            </w:r>
            <w:r w:rsidRPr="00822E37">
              <w:rPr>
                <w:color w:val="2B579A"/>
                <w:sz w:val="18"/>
                <w:szCs w:val="18"/>
                <w:shd w:val="clear" w:color="auto" w:fill="E6E6E6"/>
              </w:rPr>
              <w:fldChar w:fldCharType="begin"/>
            </w:r>
            <w:r w:rsidRPr="00822E37">
              <w:rPr>
                <w:sz w:val="18"/>
                <w:szCs w:val="18"/>
              </w:rPr>
              <w:instrText xml:space="preserve"> PAGE </w:instrText>
            </w:r>
            <w:r w:rsidRPr="00822E37">
              <w:rPr>
                <w:color w:val="2B579A"/>
                <w:sz w:val="18"/>
                <w:szCs w:val="18"/>
                <w:shd w:val="clear" w:color="auto" w:fill="E6E6E6"/>
              </w:rPr>
              <w:fldChar w:fldCharType="separate"/>
            </w:r>
            <w:r w:rsidR="009B0FA1">
              <w:rPr>
                <w:noProof/>
                <w:sz w:val="18"/>
                <w:szCs w:val="18"/>
              </w:rPr>
              <w:t>7</w:t>
            </w:r>
            <w:r w:rsidRPr="00822E37">
              <w:rPr>
                <w:color w:val="2B579A"/>
                <w:sz w:val="18"/>
                <w:szCs w:val="18"/>
                <w:shd w:val="clear" w:color="auto" w:fill="E6E6E6"/>
              </w:rPr>
              <w:fldChar w:fldCharType="end"/>
            </w:r>
            <w:r w:rsidRPr="00822E37">
              <w:rPr>
                <w:sz w:val="18"/>
                <w:szCs w:val="18"/>
              </w:rPr>
              <w:t xml:space="preserve"> of </w:t>
            </w:r>
            <w:r w:rsidRPr="00822E37">
              <w:rPr>
                <w:color w:val="2B579A"/>
                <w:sz w:val="18"/>
                <w:szCs w:val="18"/>
                <w:shd w:val="clear" w:color="auto" w:fill="E6E6E6"/>
              </w:rPr>
              <w:fldChar w:fldCharType="begin"/>
            </w:r>
            <w:r w:rsidRPr="00822E37">
              <w:rPr>
                <w:sz w:val="18"/>
                <w:szCs w:val="18"/>
              </w:rPr>
              <w:instrText xml:space="preserve"> NUMPAGES  </w:instrText>
            </w:r>
            <w:r w:rsidRPr="00822E37">
              <w:rPr>
                <w:color w:val="2B579A"/>
                <w:sz w:val="18"/>
                <w:szCs w:val="18"/>
                <w:shd w:val="clear" w:color="auto" w:fill="E6E6E6"/>
              </w:rPr>
              <w:fldChar w:fldCharType="separate"/>
            </w:r>
            <w:r w:rsidR="009B0FA1">
              <w:rPr>
                <w:noProof/>
                <w:sz w:val="18"/>
                <w:szCs w:val="18"/>
              </w:rPr>
              <w:t>7</w:t>
            </w:r>
            <w:r w:rsidRPr="00822E37">
              <w:rPr>
                <w:color w:val="2B579A"/>
                <w:sz w:val="18"/>
                <w:szCs w:val="18"/>
                <w:shd w:val="clear" w:color="auto" w:fill="E6E6E6"/>
              </w:rPr>
              <w:fldChar w:fldCharType="end"/>
            </w:r>
          </w:p>
        </w:sdtContent>
      </w:sdt>
    </w:sdtContent>
  </w:sdt>
  <w:p w14:paraId="130F0708" w14:textId="77777777" w:rsidR="000A179D" w:rsidRPr="008A7CF7" w:rsidRDefault="000A179D" w:rsidP="008A7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7EC86" w14:textId="77777777" w:rsidR="006B701B" w:rsidRDefault="006B701B" w:rsidP="00665C6C">
      <w:r>
        <w:separator/>
      </w:r>
    </w:p>
  </w:footnote>
  <w:footnote w:type="continuationSeparator" w:id="0">
    <w:p w14:paraId="788A1503" w14:textId="77777777" w:rsidR="006B701B" w:rsidRDefault="006B701B" w:rsidP="00665C6C">
      <w:r>
        <w:continuationSeparator/>
      </w:r>
    </w:p>
  </w:footnote>
  <w:footnote w:type="continuationNotice" w:id="1">
    <w:p w14:paraId="2EB35619" w14:textId="77777777" w:rsidR="006B701B" w:rsidRDefault="006B70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5C17" w14:textId="77777777" w:rsidR="000A179D" w:rsidRPr="00064AE0" w:rsidRDefault="000A179D" w:rsidP="00822E37">
    <w:pPr>
      <w:pStyle w:val="Header"/>
      <w:tabs>
        <w:tab w:val="clear" w:pos="8306"/>
        <w:tab w:val="right" w:pos="9540"/>
      </w:tabs>
      <w:rPr>
        <w:sz w:val="20"/>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5966A" w14:textId="77777777" w:rsidR="000A179D" w:rsidRPr="00A731DC" w:rsidRDefault="6E10849A" w:rsidP="00A731DC">
    <w:pPr>
      <w:pStyle w:val="Header"/>
      <w:tabs>
        <w:tab w:val="left" w:pos="2580"/>
        <w:tab w:val="left" w:pos="2985"/>
        <w:tab w:val="right" w:pos="9723"/>
      </w:tabs>
      <w:spacing w:after="120" w:line="276" w:lineRule="auto"/>
      <w:rPr>
        <w:color w:val="4F81BD" w:themeColor="accent1"/>
        <w:sz w:val="18"/>
        <w:szCs w:val="18"/>
      </w:rPr>
    </w:pPr>
    <w:r>
      <w:rPr>
        <w:noProof/>
      </w:rPr>
      <w:drawing>
        <wp:inline distT="0" distB="0" distL="0" distR="0" wp14:anchorId="387F56A8" wp14:editId="47471A13">
          <wp:extent cx="2175353" cy="1362075"/>
          <wp:effectExtent l="0" t="0" r="0" b="0"/>
          <wp:docPr id="2" name="Picture 2" descr="University of Salford corp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Salford corporate logo"/>
                  <pic:cNvPicPr/>
                </pic:nvPicPr>
                <pic:blipFill>
                  <a:blip r:embed="rId1">
                    <a:extLst>
                      <a:ext uri="{28A0092B-C50C-407E-A947-70E740481C1C}">
                        <a14:useLocalDpi xmlns:a14="http://schemas.microsoft.com/office/drawing/2010/main" val="0"/>
                      </a:ext>
                    </a:extLst>
                  </a:blip>
                  <a:stretch>
                    <a:fillRect/>
                  </a:stretch>
                </pic:blipFill>
                <pic:spPr>
                  <a:xfrm>
                    <a:off x="0" y="0"/>
                    <a:ext cx="2175353" cy="1362075"/>
                  </a:xfrm>
                  <a:prstGeom prst="rect">
                    <a:avLst/>
                  </a:prstGeom>
                </pic:spPr>
              </pic:pic>
            </a:graphicData>
          </a:graphic>
        </wp:inline>
      </w:drawing>
    </w:r>
    <w:r w:rsidR="3FCE0570">
      <w:tab/>
    </w:r>
    <w:r w:rsidR="3FCE0570">
      <w:tab/>
    </w:r>
    <w:r w:rsidR="3FCE0570">
      <w:tab/>
    </w:r>
    <w:r w:rsidR="3FCE0570">
      <w:tab/>
    </w:r>
    <w:r w:rsidR="3FCE0570">
      <w:tab/>
    </w:r>
  </w:p>
  <w:p w14:paraId="7D981DB9" w14:textId="77777777" w:rsidR="000A179D" w:rsidRPr="00A731DC" w:rsidRDefault="000A179D" w:rsidP="00A731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46167" w14:textId="77777777" w:rsidR="000A179D" w:rsidRDefault="000A179D">
    <w:r>
      <w:rPr>
        <w:snapToGrid w:val="0"/>
      </w:rPr>
      <w:tab/>
    </w:r>
    <w:r>
      <w:tab/>
    </w:r>
  </w:p>
  <w:p w14:paraId="27097F24" w14:textId="77777777" w:rsidR="000A179D" w:rsidRDefault="000A179D">
    <w:r>
      <w:tab/>
    </w:r>
    <w:r>
      <w:rPr>
        <w:rStyle w:val="PageNumber"/>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EE3FF" w14:textId="77777777" w:rsidR="000A179D" w:rsidRPr="007918FD" w:rsidRDefault="000A179D" w:rsidP="007918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6AE87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07EEDD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778D08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264C3B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75089E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7A2B93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F0E6F3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FAA7E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ACC494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B3E2EF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030EB66"/>
    <w:lvl w:ilvl="0">
      <w:start w:val="1"/>
      <w:numFmt w:val="bullet"/>
      <w:lvlText w:val=""/>
      <w:lvlJc w:val="left"/>
      <w:pPr>
        <w:ind w:left="360" w:hanging="360"/>
      </w:pPr>
      <w:rPr>
        <w:rFonts w:ascii="Wingdings" w:hAnsi="Wingdings" w:hint="default"/>
        <w:color w:val="BA0B2A"/>
        <w:sz w:val="28"/>
        <w:szCs w:val="28"/>
      </w:rPr>
    </w:lvl>
  </w:abstractNum>
  <w:abstractNum w:abstractNumId="11" w15:restartNumberingAfterBreak="0">
    <w:nsid w:val="05AF420C"/>
    <w:multiLevelType w:val="hybridMultilevel"/>
    <w:tmpl w:val="22B8520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9BB6987"/>
    <w:multiLevelType w:val="hybridMultilevel"/>
    <w:tmpl w:val="918C0EF4"/>
    <w:lvl w:ilvl="0" w:tplc="143A534C">
      <w:start w:val="1"/>
      <w:numFmt w:val="bullet"/>
      <w:lvlText w:val=""/>
      <w:lvlJc w:val="left"/>
      <w:pPr>
        <w:tabs>
          <w:tab w:val="num" w:pos="720"/>
        </w:tabs>
        <w:ind w:left="720" w:hanging="360"/>
      </w:pPr>
      <w:rPr>
        <w:rFonts w:ascii="Symbol" w:hAnsi="Symbol" w:hint="default"/>
        <w:color w:val="BA0B2A"/>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D2E0B"/>
    <w:multiLevelType w:val="hybridMultilevel"/>
    <w:tmpl w:val="336CFCB2"/>
    <w:lvl w:ilvl="0" w:tplc="E4706136">
      <w:start w:val="1"/>
      <w:numFmt w:val="bullet"/>
      <w:lvlText w:val=""/>
      <w:lvlJc w:val="left"/>
      <w:pPr>
        <w:tabs>
          <w:tab w:val="num" w:pos="-208"/>
        </w:tabs>
        <w:ind w:left="3017" w:hanging="2941"/>
      </w:pPr>
      <w:rPr>
        <w:rFonts w:ascii="Wingdings" w:hAnsi="Wingdings" w:hint="default"/>
        <w:color w:val="BA0B2A"/>
        <w:sz w:val="28"/>
        <w:szCs w:val="28"/>
      </w:rPr>
    </w:lvl>
    <w:lvl w:ilvl="1" w:tplc="08090003" w:tentative="1">
      <w:start w:val="1"/>
      <w:numFmt w:val="bullet"/>
      <w:lvlText w:val="o"/>
      <w:lvlJc w:val="left"/>
      <w:pPr>
        <w:tabs>
          <w:tab w:val="num" w:pos="1232"/>
        </w:tabs>
        <w:ind w:left="1232" w:hanging="360"/>
      </w:pPr>
      <w:rPr>
        <w:rFonts w:ascii="Courier New" w:hAnsi="Courier New" w:cs="Courier New" w:hint="default"/>
      </w:rPr>
    </w:lvl>
    <w:lvl w:ilvl="2" w:tplc="08090005" w:tentative="1">
      <w:start w:val="1"/>
      <w:numFmt w:val="bullet"/>
      <w:lvlText w:val=""/>
      <w:lvlJc w:val="left"/>
      <w:pPr>
        <w:tabs>
          <w:tab w:val="num" w:pos="1952"/>
        </w:tabs>
        <w:ind w:left="1952" w:hanging="360"/>
      </w:pPr>
      <w:rPr>
        <w:rFonts w:ascii="Wingdings" w:hAnsi="Wingdings" w:hint="default"/>
      </w:rPr>
    </w:lvl>
    <w:lvl w:ilvl="3" w:tplc="08090001" w:tentative="1">
      <w:start w:val="1"/>
      <w:numFmt w:val="bullet"/>
      <w:lvlText w:val=""/>
      <w:lvlJc w:val="left"/>
      <w:pPr>
        <w:tabs>
          <w:tab w:val="num" w:pos="2672"/>
        </w:tabs>
        <w:ind w:left="2672" w:hanging="360"/>
      </w:pPr>
      <w:rPr>
        <w:rFonts w:ascii="Symbol" w:hAnsi="Symbol" w:hint="default"/>
      </w:rPr>
    </w:lvl>
    <w:lvl w:ilvl="4" w:tplc="08090003" w:tentative="1">
      <w:start w:val="1"/>
      <w:numFmt w:val="bullet"/>
      <w:lvlText w:val="o"/>
      <w:lvlJc w:val="left"/>
      <w:pPr>
        <w:tabs>
          <w:tab w:val="num" w:pos="3392"/>
        </w:tabs>
        <w:ind w:left="3392" w:hanging="360"/>
      </w:pPr>
      <w:rPr>
        <w:rFonts w:ascii="Courier New" w:hAnsi="Courier New" w:cs="Courier New" w:hint="default"/>
      </w:rPr>
    </w:lvl>
    <w:lvl w:ilvl="5" w:tplc="08090005" w:tentative="1">
      <w:start w:val="1"/>
      <w:numFmt w:val="bullet"/>
      <w:lvlText w:val=""/>
      <w:lvlJc w:val="left"/>
      <w:pPr>
        <w:tabs>
          <w:tab w:val="num" w:pos="4112"/>
        </w:tabs>
        <w:ind w:left="4112" w:hanging="360"/>
      </w:pPr>
      <w:rPr>
        <w:rFonts w:ascii="Wingdings" w:hAnsi="Wingdings" w:hint="default"/>
      </w:rPr>
    </w:lvl>
    <w:lvl w:ilvl="6" w:tplc="08090001" w:tentative="1">
      <w:start w:val="1"/>
      <w:numFmt w:val="bullet"/>
      <w:lvlText w:val=""/>
      <w:lvlJc w:val="left"/>
      <w:pPr>
        <w:tabs>
          <w:tab w:val="num" w:pos="4832"/>
        </w:tabs>
        <w:ind w:left="4832" w:hanging="360"/>
      </w:pPr>
      <w:rPr>
        <w:rFonts w:ascii="Symbol" w:hAnsi="Symbol" w:hint="default"/>
      </w:rPr>
    </w:lvl>
    <w:lvl w:ilvl="7" w:tplc="08090003" w:tentative="1">
      <w:start w:val="1"/>
      <w:numFmt w:val="bullet"/>
      <w:lvlText w:val="o"/>
      <w:lvlJc w:val="left"/>
      <w:pPr>
        <w:tabs>
          <w:tab w:val="num" w:pos="5552"/>
        </w:tabs>
        <w:ind w:left="5552" w:hanging="360"/>
      </w:pPr>
      <w:rPr>
        <w:rFonts w:ascii="Courier New" w:hAnsi="Courier New" w:cs="Courier New" w:hint="default"/>
      </w:rPr>
    </w:lvl>
    <w:lvl w:ilvl="8" w:tplc="08090005" w:tentative="1">
      <w:start w:val="1"/>
      <w:numFmt w:val="bullet"/>
      <w:lvlText w:val=""/>
      <w:lvlJc w:val="left"/>
      <w:pPr>
        <w:tabs>
          <w:tab w:val="num" w:pos="6272"/>
        </w:tabs>
        <w:ind w:left="6272" w:hanging="360"/>
      </w:pPr>
      <w:rPr>
        <w:rFonts w:ascii="Wingdings" w:hAnsi="Wingdings" w:hint="default"/>
      </w:rPr>
    </w:lvl>
  </w:abstractNum>
  <w:abstractNum w:abstractNumId="14" w15:restartNumberingAfterBreak="0">
    <w:nsid w:val="0FC661AE"/>
    <w:multiLevelType w:val="hybridMultilevel"/>
    <w:tmpl w:val="3A92495C"/>
    <w:lvl w:ilvl="0" w:tplc="9F20FCC0">
      <w:start w:val="2"/>
      <w:numFmt w:val="decimal"/>
      <w:lvlText w:val="%1."/>
      <w:lvlJc w:val="left"/>
      <w:pPr>
        <w:tabs>
          <w:tab w:val="num" w:pos="927"/>
        </w:tabs>
        <w:ind w:left="927" w:hanging="360"/>
      </w:pPr>
      <w:rPr>
        <w:rFonts w:hint="default"/>
      </w:rPr>
    </w:lvl>
    <w:lvl w:ilvl="1" w:tplc="0809000F">
      <w:start w:val="1"/>
      <w:numFmt w:val="decimal"/>
      <w:lvlText w:val="%2."/>
      <w:lvlJc w:val="left"/>
      <w:pPr>
        <w:tabs>
          <w:tab w:val="num" w:pos="1647"/>
        </w:tabs>
        <w:ind w:left="1647" w:hanging="360"/>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5" w15:restartNumberingAfterBreak="0">
    <w:nsid w:val="11C72923"/>
    <w:multiLevelType w:val="hybridMultilevel"/>
    <w:tmpl w:val="899EE880"/>
    <w:lvl w:ilvl="0" w:tplc="117C4414">
      <w:start w:val="1"/>
      <w:numFmt w:val="bullet"/>
      <w:lvlText w:val=""/>
      <w:lvlJc w:val="left"/>
      <w:pPr>
        <w:tabs>
          <w:tab w:val="num" w:pos="0"/>
        </w:tabs>
        <w:ind w:left="0" w:hanging="360"/>
      </w:pPr>
      <w:rPr>
        <w:rFonts w:ascii="Symbol" w:hAnsi="Symbol" w:hint="default"/>
        <w:color w:val="BA0B2A"/>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126E4BDE"/>
    <w:multiLevelType w:val="hybridMultilevel"/>
    <w:tmpl w:val="A4F8385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255C623F"/>
    <w:multiLevelType w:val="hybridMultilevel"/>
    <w:tmpl w:val="08B20BE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25E6199B"/>
    <w:multiLevelType w:val="hybridMultilevel"/>
    <w:tmpl w:val="017401B0"/>
    <w:lvl w:ilvl="0" w:tplc="DBEA295A">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CB35EF3"/>
    <w:multiLevelType w:val="hybridMultilevel"/>
    <w:tmpl w:val="374AA4C6"/>
    <w:lvl w:ilvl="0" w:tplc="DF5A1D26">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3F283045"/>
    <w:multiLevelType w:val="hybridMultilevel"/>
    <w:tmpl w:val="F064E8A2"/>
    <w:lvl w:ilvl="0" w:tplc="098205CA">
      <w:start w:val="1"/>
      <w:numFmt w:val="bullet"/>
      <w:lvlText w:val=""/>
      <w:lvlJc w:val="left"/>
      <w:pPr>
        <w:ind w:left="360" w:hanging="360"/>
      </w:pPr>
      <w:rPr>
        <w:rFonts w:ascii="Wingdings" w:hAnsi="Wingdings" w:hint="default"/>
        <w:color w:val="C00000"/>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37D5F79"/>
    <w:multiLevelType w:val="hybridMultilevel"/>
    <w:tmpl w:val="0B60A01E"/>
    <w:lvl w:ilvl="0" w:tplc="1876AEDA">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71E03DC"/>
    <w:multiLevelType w:val="hybridMultilevel"/>
    <w:tmpl w:val="7C2E869A"/>
    <w:lvl w:ilvl="0" w:tplc="098205CA">
      <w:start w:val="1"/>
      <w:numFmt w:val="bullet"/>
      <w:lvlText w:val=""/>
      <w:lvlJc w:val="left"/>
      <w:pPr>
        <w:ind w:left="360" w:hanging="360"/>
      </w:pPr>
      <w:rPr>
        <w:rFonts w:ascii="Wingdings" w:hAnsi="Wingdings" w:hint="default"/>
        <w:color w:val="C00000"/>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B636C49"/>
    <w:multiLevelType w:val="hybridMultilevel"/>
    <w:tmpl w:val="E8C6AD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C1B7D8D"/>
    <w:multiLevelType w:val="hybridMultilevel"/>
    <w:tmpl w:val="52341D88"/>
    <w:lvl w:ilvl="0" w:tplc="4030EB66">
      <w:start w:val="1"/>
      <w:numFmt w:val="bullet"/>
      <w:lvlText w:val=""/>
      <w:lvlJc w:val="left"/>
      <w:pPr>
        <w:tabs>
          <w:tab w:val="num" w:pos="-720"/>
        </w:tabs>
        <w:ind w:left="2505" w:hanging="2941"/>
      </w:pPr>
      <w:rPr>
        <w:rFonts w:ascii="Wingdings" w:hAnsi="Wingdings" w:hint="default"/>
        <w:color w:val="BA0B2A"/>
        <w:sz w:val="28"/>
        <w:szCs w:val="28"/>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4E2476A9"/>
    <w:multiLevelType w:val="hybridMultilevel"/>
    <w:tmpl w:val="127A2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4337B9"/>
    <w:multiLevelType w:val="hybridMultilevel"/>
    <w:tmpl w:val="CEFC5058"/>
    <w:lvl w:ilvl="0" w:tplc="FFFFFFFF">
      <w:numFmt w:val="bullet"/>
      <w:lvlText w:val=""/>
      <w:lvlJc w:val="left"/>
      <w:pPr>
        <w:tabs>
          <w:tab w:val="num" w:pos="360"/>
        </w:tabs>
        <w:ind w:left="360" w:hanging="360"/>
      </w:pPr>
      <w:rPr>
        <w:rFonts w:ascii="Symbol" w:eastAsia="Times New Roman" w:hAnsi="Symbol" w:cs="Times New Roman" w:hint="default"/>
      </w:rPr>
    </w:lvl>
    <w:lvl w:ilvl="1" w:tplc="FFFFFFFF">
      <w:numFmt w:val="bullet"/>
      <w:lvlText w:val=""/>
      <w:lvlJc w:val="left"/>
      <w:pPr>
        <w:tabs>
          <w:tab w:val="num" w:pos="1080"/>
        </w:tabs>
        <w:ind w:left="1080" w:hanging="360"/>
      </w:pPr>
      <w:rPr>
        <w:rFonts w:ascii="Symbol" w:eastAsia="Times New Roman" w:hAnsi="Symbol" w:cs="Times New Roman"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5A9A1E34"/>
    <w:multiLevelType w:val="hybridMultilevel"/>
    <w:tmpl w:val="5450DDBC"/>
    <w:lvl w:ilvl="0" w:tplc="098205CA">
      <w:start w:val="1"/>
      <w:numFmt w:val="bullet"/>
      <w:lvlText w:val=""/>
      <w:lvlJc w:val="left"/>
      <w:pPr>
        <w:ind w:left="360" w:hanging="360"/>
      </w:pPr>
      <w:rPr>
        <w:rFonts w:ascii="Wingdings" w:hAnsi="Wingdings" w:hint="default"/>
        <w:color w:val="C00000"/>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D05549"/>
    <w:multiLevelType w:val="hybridMultilevel"/>
    <w:tmpl w:val="47BC6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BB6DA5"/>
    <w:multiLevelType w:val="hybridMultilevel"/>
    <w:tmpl w:val="B0D20B8A"/>
    <w:lvl w:ilvl="0" w:tplc="4030EB66">
      <w:start w:val="1"/>
      <w:numFmt w:val="bullet"/>
      <w:lvlText w:val=""/>
      <w:lvlJc w:val="left"/>
      <w:pPr>
        <w:tabs>
          <w:tab w:val="num" w:pos="720"/>
        </w:tabs>
        <w:ind w:left="720" w:hanging="360"/>
      </w:pPr>
      <w:rPr>
        <w:rFonts w:ascii="Wingdings" w:hAnsi="Wingdings" w:hint="default"/>
        <w:color w:val="BA0B2A"/>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5A5700"/>
    <w:multiLevelType w:val="hybridMultilevel"/>
    <w:tmpl w:val="BB98578A"/>
    <w:lvl w:ilvl="0" w:tplc="4030EB66">
      <w:start w:val="1"/>
      <w:numFmt w:val="bullet"/>
      <w:lvlText w:val=""/>
      <w:lvlJc w:val="left"/>
      <w:pPr>
        <w:ind w:left="720" w:hanging="360"/>
      </w:pPr>
      <w:rPr>
        <w:rFonts w:ascii="Wingdings" w:hAnsi="Wingdings" w:hint="default"/>
        <w:color w:val="BA0B2A"/>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2C148B"/>
    <w:multiLevelType w:val="hybridMultilevel"/>
    <w:tmpl w:val="1A6E3E7C"/>
    <w:lvl w:ilvl="0" w:tplc="FFFFFFFF">
      <w:start w:val="1"/>
      <w:numFmt w:val="decimal"/>
      <w:lvlText w:val="%1."/>
      <w:lvlJc w:val="left"/>
      <w:pPr>
        <w:tabs>
          <w:tab w:val="num" w:pos="1647"/>
        </w:tabs>
        <w:ind w:left="1647" w:hanging="360"/>
      </w:pPr>
      <w:rPr>
        <w:rFonts w:hint="default"/>
      </w:rPr>
    </w:lvl>
    <w:lvl w:ilvl="1" w:tplc="FFFFFFFF">
      <w:numFmt w:val="bullet"/>
      <w:lvlText w:val=""/>
      <w:lvlJc w:val="left"/>
      <w:pPr>
        <w:tabs>
          <w:tab w:val="num" w:pos="2367"/>
        </w:tabs>
        <w:ind w:left="2367" w:hanging="360"/>
      </w:pPr>
      <w:rPr>
        <w:rFonts w:ascii="Symbol" w:eastAsia="Times New Roman" w:hAnsi="Symbol" w:cs="Times New Roman" w:hint="default"/>
      </w:rPr>
    </w:lvl>
    <w:lvl w:ilvl="2" w:tplc="FFFFFFFF" w:tentative="1">
      <w:start w:val="1"/>
      <w:numFmt w:val="lowerRoman"/>
      <w:lvlText w:val="%3."/>
      <w:lvlJc w:val="right"/>
      <w:pPr>
        <w:tabs>
          <w:tab w:val="num" w:pos="3087"/>
        </w:tabs>
        <w:ind w:left="3087" w:hanging="180"/>
      </w:pPr>
    </w:lvl>
    <w:lvl w:ilvl="3" w:tplc="FFFFFFFF" w:tentative="1">
      <w:start w:val="1"/>
      <w:numFmt w:val="decimal"/>
      <w:lvlText w:val="%4."/>
      <w:lvlJc w:val="left"/>
      <w:pPr>
        <w:tabs>
          <w:tab w:val="num" w:pos="3807"/>
        </w:tabs>
        <w:ind w:left="3807" w:hanging="360"/>
      </w:pPr>
    </w:lvl>
    <w:lvl w:ilvl="4" w:tplc="FFFFFFFF" w:tentative="1">
      <w:start w:val="1"/>
      <w:numFmt w:val="lowerLetter"/>
      <w:lvlText w:val="%5."/>
      <w:lvlJc w:val="left"/>
      <w:pPr>
        <w:tabs>
          <w:tab w:val="num" w:pos="4527"/>
        </w:tabs>
        <w:ind w:left="4527" w:hanging="360"/>
      </w:pPr>
    </w:lvl>
    <w:lvl w:ilvl="5" w:tplc="FFFFFFFF" w:tentative="1">
      <w:start w:val="1"/>
      <w:numFmt w:val="lowerRoman"/>
      <w:lvlText w:val="%6."/>
      <w:lvlJc w:val="right"/>
      <w:pPr>
        <w:tabs>
          <w:tab w:val="num" w:pos="5247"/>
        </w:tabs>
        <w:ind w:left="5247" w:hanging="180"/>
      </w:pPr>
    </w:lvl>
    <w:lvl w:ilvl="6" w:tplc="FFFFFFFF" w:tentative="1">
      <w:start w:val="1"/>
      <w:numFmt w:val="decimal"/>
      <w:lvlText w:val="%7."/>
      <w:lvlJc w:val="left"/>
      <w:pPr>
        <w:tabs>
          <w:tab w:val="num" w:pos="5967"/>
        </w:tabs>
        <w:ind w:left="5967" w:hanging="360"/>
      </w:pPr>
    </w:lvl>
    <w:lvl w:ilvl="7" w:tplc="FFFFFFFF" w:tentative="1">
      <w:start w:val="1"/>
      <w:numFmt w:val="lowerLetter"/>
      <w:lvlText w:val="%8."/>
      <w:lvlJc w:val="left"/>
      <w:pPr>
        <w:tabs>
          <w:tab w:val="num" w:pos="6687"/>
        </w:tabs>
        <w:ind w:left="6687" w:hanging="360"/>
      </w:pPr>
    </w:lvl>
    <w:lvl w:ilvl="8" w:tplc="FFFFFFFF" w:tentative="1">
      <w:start w:val="1"/>
      <w:numFmt w:val="lowerRoman"/>
      <w:lvlText w:val="%9."/>
      <w:lvlJc w:val="right"/>
      <w:pPr>
        <w:tabs>
          <w:tab w:val="num" w:pos="7407"/>
        </w:tabs>
        <w:ind w:left="7407" w:hanging="180"/>
      </w:pPr>
    </w:lvl>
  </w:abstractNum>
  <w:num w:numId="1">
    <w:abstractNumId w:val="31"/>
  </w:num>
  <w:num w:numId="2">
    <w:abstractNumId w:val="26"/>
  </w:num>
  <w:num w:numId="3">
    <w:abstractNumId w:val="14"/>
  </w:num>
  <w:num w:numId="4">
    <w:abstractNumId w:val="18"/>
  </w:num>
  <w:num w:numId="5">
    <w:abstractNumId w:val="11"/>
  </w:num>
  <w:num w:numId="6">
    <w:abstractNumId w:val="17"/>
  </w:num>
  <w:num w:numId="7">
    <w:abstractNumId w:val="19"/>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0"/>
  </w:num>
  <w:num w:numId="19">
    <w:abstractNumId w:val="15"/>
  </w:num>
  <w:num w:numId="20">
    <w:abstractNumId w:val="24"/>
  </w:num>
  <w:num w:numId="21">
    <w:abstractNumId w:val="12"/>
  </w:num>
  <w:num w:numId="22">
    <w:abstractNumId w:val="13"/>
  </w:num>
  <w:num w:numId="23">
    <w:abstractNumId w:val="21"/>
  </w:num>
  <w:num w:numId="24">
    <w:abstractNumId w:val="25"/>
  </w:num>
  <w:num w:numId="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29"/>
  </w:num>
  <w:num w:numId="28">
    <w:abstractNumId w:val="23"/>
  </w:num>
  <w:num w:numId="29">
    <w:abstractNumId w:val="30"/>
  </w:num>
  <w:num w:numId="30">
    <w:abstractNumId w:val="27"/>
  </w:num>
  <w:num w:numId="31">
    <w:abstractNumId w:val="20"/>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YxtDAytzS1MLM0NzJX0lEKTi0uzszPAykwrgUA7GbtUiwAAAA="/>
  </w:docVars>
  <w:rsids>
    <w:rsidRoot w:val="00EB17E2"/>
    <w:rsid w:val="00001122"/>
    <w:rsid w:val="00001516"/>
    <w:rsid w:val="000015AF"/>
    <w:rsid w:val="00001EEE"/>
    <w:rsid w:val="00001F9A"/>
    <w:rsid w:val="00005AF3"/>
    <w:rsid w:val="000065A1"/>
    <w:rsid w:val="00006782"/>
    <w:rsid w:val="00006F60"/>
    <w:rsid w:val="000114D8"/>
    <w:rsid w:val="00011C3D"/>
    <w:rsid w:val="00012656"/>
    <w:rsid w:val="00013545"/>
    <w:rsid w:val="00014B24"/>
    <w:rsid w:val="00015769"/>
    <w:rsid w:val="00016743"/>
    <w:rsid w:val="00016FEA"/>
    <w:rsid w:val="000178E5"/>
    <w:rsid w:val="0002159C"/>
    <w:rsid w:val="00022E96"/>
    <w:rsid w:val="00024B50"/>
    <w:rsid w:val="00025B89"/>
    <w:rsid w:val="00026A0D"/>
    <w:rsid w:val="00026E05"/>
    <w:rsid w:val="00027A96"/>
    <w:rsid w:val="00027B9A"/>
    <w:rsid w:val="00027EA7"/>
    <w:rsid w:val="00030A1A"/>
    <w:rsid w:val="00032115"/>
    <w:rsid w:val="000335C6"/>
    <w:rsid w:val="00033C98"/>
    <w:rsid w:val="00035250"/>
    <w:rsid w:val="00036171"/>
    <w:rsid w:val="00036C33"/>
    <w:rsid w:val="000376F9"/>
    <w:rsid w:val="0004012C"/>
    <w:rsid w:val="00041240"/>
    <w:rsid w:val="00042478"/>
    <w:rsid w:val="0004267B"/>
    <w:rsid w:val="00043D6F"/>
    <w:rsid w:val="000442F7"/>
    <w:rsid w:val="0004478C"/>
    <w:rsid w:val="00045732"/>
    <w:rsid w:val="00046302"/>
    <w:rsid w:val="0004648A"/>
    <w:rsid w:val="00047D50"/>
    <w:rsid w:val="0005218F"/>
    <w:rsid w:val="00053263"/>
    <w:rsid w:val="00053F17"/>
    <w:rsid w:val="000557FC"/>
    <w:rsid w:val="00062393"/>
    <w:rsid w:val="000630C6"/>
    <w:rsid w:val="000630E9"/>
    <w:rsid w:val="00063C7E"/>
    <w:rsid w:val="0006594C"/>
    <w:rsid w:val="00066327"/>
    <w:rsid w:val="000705C4"/>
    <w:rsid w:val="00070FEC"/>
    <w:rsid w:val="000720A9"/>
    <w:rsid w:val="0007288A"/>
    <w:rsid w:val="00072D7A"/>
    <w:rsid w:val="00073A8E"/>
    <w:rsid w:val="00074195"/>
    <w:rsid w:val="00075592"/>
    <w:rsid w:val="00075C49"/>
    <w:rsid w:val="000760C8"/>
    <w:rsid w:val="000765F6"/>
    <w:rsid w:val="00076CE3"/>
    <w:rsid w:val="00077985"/>
    <w:rsid w:val="00077E4D"/>
    <w:rsid w:val="0008205B"/>
    <w:rsid w:val="000838DD"/>
    <w:rsid w:val="000843B3"/>
    <w:rsid w:val="00086A7D"/>
    <w:rsid w:val="00090CCF"/>
    <w:rsid w:val="00090FCA"/>
    <w:rsid w:val="00091C59"/>
    <w:rsid w:val="00091E38"/>
    <w:rsid w:val="00096B1B"/>
    <w:rsid w:val="00097B4A"/>
    <w:rsid w:val="000A09C0"/>
    <w:rsid w:val="000A104E"/>
    <w:rsid w:val="000A179D"/>
    <w:rsid w:val="000A51A7"/>
    <w:rsid w:val="000A5381"/>
    <w:rsid w:val="000A6879"/>
    <w:rsid w:val="000B0647"/>
    <w:rsid w:val="000B09CA"/>
    <w:rsid w:val="000B0D28"/>
    <w:rsid w:val="000B113C"/>
    <w:rsid w:val="000B11ED"/>
    <w:rsid w:val="000B29C5"/>
    <w:rsid w:val="000B6357"/>
    <w:rsid w:val="000B6E93"/>
    <w:rsid w:val="000B7A56"/>
    <w:rsid w:val="000C0156"/>
    <w:rsid w:val="000C12E3"/>
    <w:rsid w:val="000C262B"/>
    <w:rsid w:val="000C3976"/>
    <w:rsid w:val="000C5A75"/>
    <w:rsid w:val="000C5B1A"/>
    <w:rsid w:val="000C6BF5"/>
    <w:rsid w:val="000C77A7"/>
    <w:rsid w:val="000D117C"/>
    <w:rsid w:val="000D28E9"/>
    <w:rsid w:val="000D2940"/>
    <w:rsid w:val="000D2E30"/>
    <w:rsid w:val="000D4727"/>
    <w:rsid w:val="000D4DC9"/>
    <w:rsid w:val="000D6960"/>
    <w:rsid w:val="000D6B77"/>
    <w:rsid w:val="000D78FC"/>
    <w:rsid w:val="000D7A87"/>
    <w:rsid w:val="000D7B66"/>
    <w:rsid w:val="000E05A0"/>
    <w:rsid w:val="000E2C54"/>
    <w:rsid w:val="000E37C8"/>
    <w:rsid w:val="000E3E34"/>
    <w:rsid w:val="000E781E"/>
    <w:rsid w:val="000E7D7E"/>
    <w:rsid w:val="000F0BC8"/>
    <w:rsid w:val="000F171B"/>
    <w:rsid w:val="000F3680"/>
    <w:rsid w:val="000F3D31"/>
    <w:rsid w:val="000F4272"/>
    <w:rsid w:val="000F5B48"/>
    <w:rsid w:val="000F5D53"/>
    <w:rsid w:val="000F6676"/>
    <w:rsid w:val="00100829"/>
    <w:rsid w:val="001029B3"/>
    <w:rsid w:val="00102C56"/>
    <w:rsid w:val="0010509D"/>
    <w:rsid w:val="001055B3"/>
    <w:rsid w:val="00105751"/>
    <w:rsid w:val="001065D0"/>
    <w:rsid w:val="0011147E"/>
    <w:rsid w:val="00112C9E"/>
    <w:rsid w:val="0011401A"/>
    <w:rsid w:val="00114769"/>
    <w:rsid w:val="00114789"/>
    <w:rsid w:val="00115089"/>
    <w:rsid w:val="001151F2"/>
    <w:rsid w:val="001163C4"/>
    <w:rsid w:val="0011778F"/>
    <w:rsid w:val="00117CBB"/>
    <w:rsid w:val="001204A0"/>
    <w:rsid w:val="00120AAC"/>
    <w:rsid w:val="00121425"/>
    <w:rsid w:val="00121B66"/>
    <w:rsid w:val="00122167"/>
    <w:rsid w:val="001231EE"/>
    <w:rsid w:val="001240B5"/>
    <w:rsid w:val="00125542"/>
    <w:rsid w:val="00125639"/>
    <w:rsid w:val="00126901"/>
    <w:rsid w:val="00127641"/>
    <w:rsid w:val="001303A8"/>
    <w:rsid w:val="001310D5"/>
    <w:rsid w:val="00132129"/>
    <w:rsid w:val="0013274F"/>
    <w:rsid w:val="00133A52"/>
    <w:rsid w:val="00135BAC"/>
    <w:rsid w:val="001374AB"/>
    <w:rsid w:val="00137D01"/>
    <w:rsid w:val="00137F27"/>
    <w:rsid w:val="00140177"/>
    <w:rsid w:val="0014045C"/>
    <w:rsid w:val="00141CFB"/>
    <w:rsid w:val="00142C84"/>
    <w:rsid w:val="00143CC6"/>
    <w:rsid w:val="0014707D"/>
    <w:rsid w:val="001471C3"/>
    <w:rsid w:val="00147586"/>
    <w:rsid w:val="00147B3D"/>
    <w:rsid w:val="00147B8F"/>
    <w:rsid w:val="00147EB3"/>
    <w:rsid w:val="00150732"/>
    <w:rsid w:val="001510B8"/>
    <w:rsid w:val="0015131A"/>
    <w:rsid w:val="00151686"/>
    <w:rsid w:val="001519F7"/>
    <w:rsid w:val="00154EA8"/>
    <w:rsid w:val="00155D6D"/>
    <w:rsid w:val="00160840"/>
    <w:rsid w:val="001609C1"/>
    <w:rsid w:val="001613AD"/>
    <w:rsid w:val="0016302E"/>
    <w:rsid w:val="00163053"/>
    <w:rsid w:val="001640C5"/>
    <w:rsid w:val="00164EE8"/>
    <w:rsid w:val="001672C7"/>
    <w:rsid w:val="00171FEB"/>
    <w:rsid w:val="0017366D"/>
    <w:rsid w:val="001739B2"/>
    <w:rsid w:val="00173EAD"/>
    <w:rsid w:val="001746A1"/>
    <w:rsid w:val="00175D1D"/>
    <w:rsid w:val="00176915"/>
    <w:rsid w:val="001769E5"/>
    <w:rsid w:val="00176E75"/>
    <w:rsid w:val="0017718F"/>
    <w:rsid w:val="00181110"/>
    <w:rsid w:val="00183070"/>
    <w:rsid w:val="00184592"/>
    <w:rsid w:val="00184F1F"/>
    <w:rsid w:val="00185205"/>
    <w:rsid w:val="0018590A"/>
    <w:rsid w:val="00185C02"/>
    <w:rsid w:val="00190F6E"/>
    <w:rsid w:val="001911B7"/>
    <w:rsid w:val="00191F96"/>
    <w:rsid w:val="00192BA4"/>
    <w:rsid w:val="0019421B"/>
    <w:rsid w:val="0019435D"/>
    <w:rsid w:val="00196F86"/>
    <w:rsid w:val="00197AC7"/>
    <w:rsid w:val="00197C40"/>
    <w:rsid w:val="001A2CC4"/>
    <w:rsid w:val="001A4B1C"/>
    <w:rsid w:val="001A4F3B"/>
    <w:rsid w:val="001A531E"/>
    <w:rsid w:val="001A5335"/>
    <w:rsid w:val="001A5B53"/>
    <w:rsid w:val="001B0294"/>
    <w:rsid w:val="001B030A"/>
    <w:rsid w:val="001B14C8"/>
    <w:rsid w:val="001B2BF3"/>
    <w:rsid w:val="001B2DC0"/>
    <w:rsid w:val="001B36A5"/>
    <w:rsid w:val="001B4BD7"/>
    <w:rsid w:val="001B5FE6"/>
    <w:rsid w:val="001B677E"/>
    <w:rsid w:val="001C01C0"/>
    <w:rsid w:val="001C18AE"/>
    <w:rsid w:val="001C2ADA"/>
    <w:rsid w:val="001C6160"/>
    <w:rsid w:val="001C765F"/>
    <w:rsid w:val="001C78DC"/>
    <w:rsid w:val="001D0931"/>
    <w:rsid w:val="001D10EE"/>
    <w:rsid w:val="001D1CCC"/>
    <w:rsid w:val="001D1D74"/>
    <w:rsid w:val="001D34C6"/>
    <w:rsid w:val="001D371D"/>
    <w:rsid w:val="001D3F0D"/>
    <w:rsid w:val="001D4C5B"/>
    <w:rsid w:val="001D5EAE"/>
    <w:rsid w:val="001E48CC"/>
    <w:rsid w:val="001E5D8A"/>
    <w:rsid w:val="001E6446"/>
    <w:rsid w:val="001F222A"/>
    <w:rsid w:val="001F227E"/>
    <w:rsid w:val="001F3A86"/>
    <w:rsid w:val="001F5154"/>
    <w:rsid w:val="001F5D6D"/>
    <w:rsid w:val="001F7572"/>
    <w:rsid w:val="00201113"/>
    <w:rsid w:val="00201E11"/>
    <w:rsid w:val="0020536A"/>
    <w:rsid w:val="00205D7F"/>
    <w:rsid w:val="002068C8"/>
    <w:rsid w:val="00206F7F"/>
    <w:rsid w:val="00207416"/>
    <w:rsid w:val="002117BB"/>
    <w:rsid w:val="002150A8"/>
    <w:rsid w:val="0021575A"/>
    <w:rsid w:val="002168F4"/>
    <w:rsid w:val="00216A16"/>
    <w:rsid w:val="0022109F"/>
    <w:rsid w:val="00221C25"/>
    <w:rsid w:val="002229C2"/>
    <w:rsid w:val="002238AF"/>
    <w:rsid w:val="002247E1"/>
    <w:rsid w:val="00224C0C"/>
    <w:rsid w:val="002268F4"/>
    <w:rsid w:val="00227560"/>
    <w:rsid w:val="002312C8"/>
    <w:rsid w:val="00233CC9"/>
    <w:rsid w:val="002342FA"/>
    <w:rsid w:val="00234AFA"/>
    <w:rsid w:val="00234D34"/>
    <w:rsid w:val="002359FF"/>
    <w:rsid w:val="002363CD"/>
    <w:rsid w:val="0023717F"/>
    <w:rsid w:val="00237556"/>
    <w:rsid w:val="00237CBB"/>
    <w:rsid w:val="0024159A"/>
    <w:rsid w:val="00242D42"/>
    <w:rsid w:val="00242E88"/>
    <w:rsid w:val="002450C4"/>
    <w:rsid w:val="00245A10"/>
    <w:rsid w:val="00252235"/>
    <w:rsid w:val="0025239A"/>
    <w:rsid w:val="002529E3"/>
    <w:rsid w:val="002544DF"/>
    <w:rsid w:val="00254E82"/>
    <w:rsid w:val="00255510"/>
    <w:rsid w:val="00255BAB"/>
    <w:rsid w:val="00256BDD"/>
    <w:rsid w:val="00257EE7"/>
    <w:rsid w:val="00260C2F"/>
    <w:rsid w:val="002613D9"/>
    <w:rsid w:val="0026342D"/>
    <w:rsid w:val="00266000"/>
    <w:rsid w:val="0027054F"/>
    <w:rsid w:val="00273EDE"/>
    <w:rsid w:val="002744D4"/>
    <w:rsid w:val="002745C1"/>
    <w:rsid w:val="002750DD"/>
    <w:rsid w:val="002756C0"/>
    <w:rsid w:val="00276413"/>
    <w:rsid w:val="00277820"/>
    <w:rsid w:val="002813B7"/>
    <w:rsid w:val="00282C8B"/>
    <w:rsid w:val="0028334B"/>
    <w:rsid w:val="0028347A"/>
    <w:rsid w:val="00285025"/>
    <w:rsid w:val="0028587F"/>
    <w:rsid w:val="00285E7B"/>
    <w:rsid w:val="00285FFC"/>
    <w:rsid w:val="00287C65"/>
    <w:rsid w:val="002919FD"/>
    <w:rsid w:val="0029282D"/>
    <w:rsid w:val="002930F0"/>
    <w:rsid w:val="0029447A"/>
    <w:rsid w:val="0029451B"/>
    <w:rsid w:val="00295620"/>
    <w:rsid w:val="00295DBC"/>
    <w:rsid w:val="00296FD3"/>
    <w:rsid w:val="002A02D0"/>
    <w:rsid w:val="002A195E"/>
    <w:rsid w:val="002A212A"/>
    <w:rsid w:val="002A40CA"/>
    <w:rsid w:val="002A5E91"/>
    <w:rsid w:val="002A674F"/>
    <w:rsid w:val="002A6C40"/>
    <w:rsid w:val="002A783B"/>
    <w:rsid w:val="002A79DB"/>
    <w:rsid w:val="002B0AEF"/>
    <w:rsid w:val="002B0C7C"/>
    <w:rsid w:val="002B264D"/>
    <w:rsid w:val="002B2D50"/>
    <w:rsid w:val="002B3302"/>
    <w:rsid w:val="002B4209"/>
    <w:rsid w:val="002B4AC2"/>
    <w:rsid w:val="002B4D2C"/>
    <w:rsid w:val="002B53D3"/>
    <w:rsid w:val="002B640C"/>
    <w:rsid w:val="002B6A55"/>
    <w:rsid w:val="002B79B1"/>
    <w:rsid w:val="002C1B98"/>
    <w:rsid w:val="002C1F14"/>
    <w:rsid w:val="002C44B1"/>
    <w:rsid w:val="002C4F1D"/>
    <w:rsid w:val="002C5681"/>
    <w:rsid w:val="002C66E7"/>
    <w:rsid w:val="002C6994"/>
    <w:rsid w:val="002D21E8"/>
    <w:rsid w:val="002D222E"/>
    <w:rsid w:val="002D2417"/>
    <w:rsid w:val="002D2D67"/>
    <w:rsid w:val="002D30BC"/>
    <w:rsid w:val="002D354F"/>
    <w:rsid w:val="002D46BE"/>
    <w:rsid w:val="002D572E"/>
    <w:rsid w:val="002D5E28"/>
    <w:rsid w:val="002D797F"/>
    <w:rsid w:val="002E040D"/>
    <w:rsid w:val="002E312F"/>
    <w:rsid w:val="002E3EF4"/>
    <w:rsid w:val="002E41BF"/>
    <w:rsid w:val="002E5C52"/>
    <w:rsid w:val="002F042D"/>
    <w:rsid w:val="002F11A8"/>
    <w:rsid w:val="002F209A"/>
    <w:rsid w:val="002F3955"/>
    <w:rsid w:val="002F4685"/>
    <w:rsid w:val="002F48AF"/>
    <w:rsid w:val="002F50C2"/>
    <w:rsid w:val="002F5532"/>
    <w:rsid w:val="002F56EC"/>
    <w:rsid w:val="002F6DAA"/>
    <w:rsid w:val="002F7162"/>
    <w:rsid w:val="00300442"/>
    <w:rsid w:val="00300B5B"/>
    <w:rsid w:val="0030155D"/>
    <w:rsid w:val="003035AC"/>
    <w:rsid w:val="003039C0"/>
    <w:rsid w:val="00304C1C"/>
    <w:rsid w:val="00304D7D"/>
    <w:rsid w:val="0030688E"/>
    <w:rsid w:val="00311B60"/>
    <w:rsid w:val="003122CA"/>
    <w:rsid w:val="00312F29"/>
    <w:rsid w:val="0031396B"/>
    <w:rsid w:val="00313A70"/>
    <w:rsid w:val="003153AD"/>
    <w:rsid w:val="00321119"/>
    <w:rsid w:val="003219B3"/>
    <w:rsid w:val="00322188"/>
    <w:rsid w:val="00322A99"/>
    <w:rsid w:val="003232B8"/>
    <w:rsid w:val="00323AA9"/>
    <w:rsid w:val="003244ED"/>
    <w:rsid w:val="00325D58"/>
    <w:rsid w:val="00325FA3"/>
    <w:rsid w:val="00326D13"/>
    <w:rsid w:val="00326E9E"/>
    <w:rsid w:val="00327089"/>
    <w:rsid w:val="00327726"/>
    <w:rsid w:val="00327A6B"/>
    <w:rsid w:val="00327FE3"/>
    <w:rsid w:val="003303C7"/>
    <w:rsid w:val="00330482"/>
    <w:rsid w:val="00330C1D"/>
    <w:rsid w:val="00331963"/>
    <w:rsid w:val="00331C5B"/>
    <w:rsid w:val="00332049"/>
    <w:rsid w:val="0033244E"/>
    <w:rsid w:val="0033367B"/>
    <w:rsid w:val="003344CB"/>
    <w:rsid w:val="0033459B"/>
    <w:rsid w:val="003355D9"/>
    <w:rsid w:val="00335938"/>
    <w:rsid w:val="003362A7"/>
    <w:rsid w:val="00336501"/>
    <w:rsid w:val="00340006"/>
    <w:rsid w:val="0034007C"/>
    <w:rsid w:val="003401D2"/>
    <w:rsid w:val="00341087"/>
    <w:rsid w:val="00342293"/>
    <w:rsid w:val="00342395"/>
    <w:rsid w:val="00342442"/>
    <w:rsid w:val="00343D26"/>
    <w:rsid w:val="003448EC"/>
    <w:rsid w:val="00344B0D"/>
    <w:rsid w:val="00345306"/>
    <w:rsid w:val="0034562D"/>
    <w:rsid w:val="00345FAC"/>
    <w:rsid w:val="003520C2"/>
    <w:rsid w:val="00352F80"/>
    <w:rsid w:val="00353AD2"/>
    <w:rsid w:val="00353F2F"/>
    <w:rsid w:val="00354178"/>
    <w:rsid w:val="00355D59"/>
    <w:rsid w:val="003567E8"/>
    <w:rsid w:val="00357697"/>
    <w:rsid w:val="003620CE"/>
    <w:rsid w:val="00364230"/>
    <w:rsid w:val="003651F7"/>
    <w:rsid w:val="00365A7B"/>
    <w:rsid w:val="00366DCC"/>
    <w:rsid w:val="0036771C"/>
    <w:rsid w:val="00370150"/>
    <w:rsid w:val="003702DF"/>
    <w:rsid w:val="00370666"/>
    <w:rsid w:val="0037197F"/>
    <w:rsid w:val="00372870"/>
    <w:rsid w:val="0037316C"/>
    <w:rsid w:val="003734ED"/>
    <w:rsid w:val="0037479B"/>
    <w:rsid w:val="00375C41"/>
    <w:rsid w:val="003769A1"/>
    <w:rsid w:val="00377401"/>
    <w:rsid w:val="00380FD5"/>
    <w:rsid w:val="0038142E"/>
    <w:rsid w:val="00381D59"/>
    <w:rsid w:val="0038396B"/>
    <w:rsid w:val="00383D0B"/>
    <w:rsid w:val="0039101B"/>
    <w:rsid w:val="00391F33"/>
    <w:rsid w:val="00393650"/>
    <w:rsid w:val="0039658E"/>
    <w:rsid w:val="00396A6E"/>
    <w:rsid w:val="00397259"/>
    <w:rsid w:val="003A1107"/>
    <w:rsid w:val="003A2D06"/>
    <w:rsid w:val="003A3793"/>
    <w:rsid w:val="003A58B9"/>
    <w:rsid w:val="003A5CF1"/>
    <w:rsid w:val="003A7B9D"/>
    <w:rsid w:val="003A7CA9"/>
    <w:rsid w:val="003A7D7D"/>
    <w:rsid w:val="003B002A"/>
    <w:rsid w:val="003B07C7"/>
    <w:rsid w:val="003B196B"/>
    <w:rsid w:val="003B3D90"/>
    <w:rsid w:val="003B4042"/>
    <w:rsid w:val="003B4113"/>
    <w:rsid w:val="003B4468"/>
    <w:rsid w:val="003B60EC"/>
    <w:rsid w:val="003B62A1"/>
    <w:rsid w:val="003C0072"/>
    <w:rsid w:val="003C2601"/>
    <w:rsid w:val="003C2C6D"/>
    <w:rsid w:val="003C389A"/>
    <w:rsid w:val="003C3CC1"/>
    <w:rsid w:val="003C490B"/>
    <w:rsid w:val="003C5FAE"/>
    <w:rsid w:val="003C6179"/>
    <w:rsid w:val="003C6319"/>
    <w:rsid w:val="003C6518"/>
    <w:rsid w:val="003C73B1"/>
    <w:rsid w:val="003D0CB2"/>
    <w:rsid w:val="003D1A10"/>
    <w:rsid w:val="003D2370"/>
    <w:rsid w:val="003D3946"/>
    <w:rsid w:val="003D4059"/>
    <w:rsid w:val="003D4546"/>
    <w:rsid w:val="003D61AB"/>
    <w:rsid w:val="003D696B"/>
    <w:rsid w:val="003D722C"/>
    <w:rsid w:val="003D75EA"/>
    <w:rsid w:val="003E039A"/>
    <w:rsid w:val="003E1732"/>
    <w:rsid w:val="003E2245"/>
    <w:rsid w:val="003E235C"/>
    <w:rsid w:val="003E2B8B"/>
    <w:rsid w:val="003E3536"/>
    <w:rsid w:val="003E4B53"/>
    <w:rsid w:val="003E59FA"/>
    <w:rsid w:val="003E7029"/>
    <w:rsid w:val="003F01C3"/>
    <w:rsid w:val="003F0355"/>
    <w:rsid w:val="003F05A3"/>
    <w:rsid w:val="003F1148"/>
    <w:rsid w:val="003F17DB"/>
    <w:rsid w:val="003F214E"/>
    <w:rsid w:val="003F4ACB"/>
    <w:rsid w:val="003F4F02"/>
    <w:rsid w:val="003F5971"/>
    <w:rsid w:val="003F676C"/>
    <w:rsid w:val="004027E0"/>
    <w:rsid w:val="00402B94"/>
    <w:rsid w:val="00402D5B"/>
    <w:rsid w:val="00403FCF"/>
    <w:rsid w:val="00405599"/>
    <w:rsid w:val="004059F4"/>
    <w:rsid w:val="004078D6"/>
    <w:rsid w:val="00410A28"/>
    <w:rsid w:val="0041228E"/>
    <w:rsid w:val="00412A38"/>
    <w:rsid w:val="004157C5"/>
    <w:rsid w:val="00416439"/>
    <w:rsid w:val="00417B11"/>
    <w:rsid w:val="00417C71"/>
    <w:rsid w:val="00420125"/>
    <w:rsid w:val="004210C0"/>
    <w:rsid w:val="004212A4"/>
    <w:rsid w:val="004227E8"/>
    <w:rsid w:val="00423D9A"/>
    <w:rsid w:val="00424C76"/>
    <w:rsid w:val="00432214"/>
    <w:rsid w:val="00432D2A"/>
    <w:rsid w:val="00432E84"/>
    <w:rsid w:val="004334C8"/>
    <w:rsid w:val="00435423"/>
    <w:rsid w:val="004356CC"/>
    <w:rsid w:val="00440655"/>
    <w:rsid w:val="004406F3"/>
    <w:rsid w:val="004409B4"/>
    <w:rsid w:val="00441279"/>
    <w:rsid w:val="0044192F"/>
    <w:rsid w:val="00441D99"/>
    <w:rsid w:val="00441ECF"/>
    <w:rsid w:val="00442EF7"/>
    <w:rsid w:val="00443759"/>
    <w:rsid w:val="004437E3"/>
    <w:rsid w:val="004438ED"/>
    <w:rsid w:val="00443BBE"/>
    <w:rsid w:val="00446353"/>
    <w:rsid w:val="0044657C"/>
    <w:rsid w:val="00447600"/>
    <w:rsid w:val="004502D6"/>
    <w:rsid w:val="004507BA"/>
    <w:rsid w:val="00451EB6"/>
    <w:rsid w:val="004524CE"/>
    <w:rsid w:val="00453643"/>
    <w:rsid w:val="004568CD"/>
    <w:rsid w:val="00456BE2"/>
    <w:rsid w:val="0045742A"/>
    <w:rsid w:val="00457A8A"/>
    <w:rsid w:val="004605E2"/>
    <w:rsid w:val="0046066C"/>
    <w:rsid w:val="00462400"/>
    <w:rsid w:val="00463E42"/>
    <w:rsid w:val="00464A84"/>
    <w:rsid w:val="0046619C"/>
    <w:rsid w:val="004673B3"/>
    <w:rsid w:val="004673CB"/>
    <w:rsid w:val="004716AE"/>
    <w:rsid w:val="00471824"/>
    <w:rsid w:val="004721C6"/>
    <w:rsid w:val="0047382E"/>
    <w:rsid w:val="00473D2E"/>
    <w:rsid w:val="00474840"/>
    <w:rsid w:val="00475E3A"/>
    <w:rsid w:val="0047605A"/>
    <w:rsid w:val="00476378"/>
    <w:rsid w:val="00477528"/>
    <w:rsid w:val="00477C47"/>
    <w:rsid w:val="0048071B"/>
    <w:rsid w:val="004817AD"/>
    <w:rsid w:val="00482808"/>
    <w:rsid w:val="00482C66"/>
    <w:rsid w:val="00483466"/>
    <w:rsid w:val="004849B0"/>
    <w:rsid w:val="00484C82"/>
    <w:rsid w:val="004855BF"/>
    <w:rsid w:val="0048763A"/>
    <w:rsid w:val="00487DB4"/>
    <w:rsid w:val="00490672"/>
    <w:rsid w:val="004906DE"/>
    <w:rsid w:val="004931BD"/>
    <w:rsid w:val="00493686"/>
    <w:rsid w:val="00495483"/>
    <w:rsid w:val="004959E0"/>
    <w:rsid w:val="00496834"/>
    <w:rsid w:val="00496C2C"/>
    <w:rsid w:val="004A0997"/>
    <w:rsid w:val="004A10B8"/>
    <w:rsid w:val="004A1A6A"/>
    <w:rsid w:val="004A3738"/>
    <w:rsid w:val="004A4999"/>
    <w:rsid w:val="004A4C07"/>
    <w:rsid w:val="004A5165"/>
    <w:rsid w:val="004A6938"/>
    <w:rsid w:val="004A7163"/>
    <w:rsid w:val="004A7A5A"/>
    <w:rsid w:val="004B02C0"/>
    <w:rsid w:val="004B0FBB"/>
    <w:rsid w:val="004B0FE6"/>
    <w:rsid w:val="004B1E8A"/>
    <w:rsid w:val="004B386A"/>
    <w:rsid w:val="004B3F21"/>
    <w:rsid w:val="004B419C"/>
    <w:rsid w:val="004B42A1"/>
    <w:rsid w:val="004B471B"/>
    <w:rsid w:val="004B4FF5"/>
    <w:rsid w:val="004B5F3B"/>
    <w:rsid w:val="004B6F86"/>
    <w:rsid w:val="004B7B52"/>
    <w:rsid w:val="004C0F99"/>
    <w:rsid w:val="004C2142"/>
    <w:rsid w:val="004C22E0"/>
    <w:rsid w:val="004C31A3"/>
    <w:rsid w:val="004C33D5"/>
    <w:rsid w:val="004C488D"/>
    <w:rsid w:val="004C4C23"/>
    <w:rsid w:val="004C6005"/>
    <w:rsid w:val="004D3129"/>
    <w:rsid w:val="004D3554"/>
    <w:rsid w:val="004D3701"/>
    <w:rsid w:val="004D3C59"/>
    <w:rsid w:val="004D4227"/>
    <w:rsid w:val="004D468B"/>
    <w:rsid w:val="004D6BF9"/>
    <w:rsid w:val="004E00CD"/>
    <w:rsid w:val="004E019B"/>
    <w:rsid w:val="004E01B5"/>
    <w:rsid w:val="004E1415"/>
    <w:rsid w:val="004E25E3"/>
    <w:rsid w:val="004E314B"/>
    <w:rsid w:val="004E3F8C"/>
    <w:rsid w:val="004E4D08"/>
    <w:rsid w:val="004E5F3F"/>
    <w:rsid w:val="004E6961"/>
    <w:rsid w:val="004E71C0"/>
    <w:rsid w:val="004F0830"/>
    <w:rsid w:val="004F4641"/>
    <w:rsid w:val="004F5E46"/>
    <w:rsid w:val="004F6DDF"/>
    <w:rsid w:val="004F7174"/>
    <w:rsid w:val="004F757A"/>
    <w:rsid w:val="005011E1"/>
    <w:rsid w:val="00502534"/>
    <w:rsid w:val="005026F0"/>
    <w:rsid w:val="005071B3"/>
    <w:rsid w:val="00507816"/>
    <w:rsid w:val="0050787D"/>
    <w:rsid w:val="00510430"/>
    <w:rsid w:val="0051098B"/>
    <w:rsid w:val="0051287A"/>
    <w:rsid w:val="00513C7D"/>
    <w:rsid w:val="00514369"/>
    <w:rsid w:val="005214AA"/>
    <w:rsid w:val="00521AAD"/>
    <w:rsid w:val="00523E6C"/>
    <w:rsid w:val="00524669"/>
    <w:rsid w:val="00524808"/>
    <w:rsid w:val="00525E77"/>
    <w:rsid w:val="00527DE3"/>
    <w:rsid w:val="00530328"/>
    <w:rsid w:val="00530B01"/>
    <w:rsid w:val="00531DBF"/>
    <w:rsid w:val="005322B5"/>
    <w:rsid w:val="00532421"/>
    <w:rsid w:val="00533E61"/>
    <w:rsid w:val="00535F90"/>
    <w:rsid w:val="005373D0"/>
    <w:rsid w:val="005401BD"/>
    <w:rsid w:val="00540DF3"/>
    <w:rsid w:val="00547CE4"/>
    <w:rsid w:val="0055104F"/>
    <w:rsid w:val="0055376C"/>
    <w:rsid w:val="00554089"/>
    <w:rsid w:val="00554BF3"/>
    <w:rsid w:val="00556D6C"/>
    <w:rsid w:val="00557142"/>
    <w:rsid w:val="00557959"/>
    <w:rsid w:val="00560174"/>
    <w:rsid w:val="00560F2C"/>
    <w:rsid w:val="00562EB0"/>
    <w:rsid w:val="00563400"/>
    <w:rsid w:val="005638AE"/>
    <w:rsid w:val="0056506D"/>
    <w:rsid w:val="00565A7B"/>
    <w:rsid w:val="00566018"/>
    <w:rsid w:val="00566ED1"/>
    <w:rsid w:val="00566FC6"/>
    <w:rsid w:val="00570B40"/>
    <w:rsid w:val="005719A9"/>
    <w:rsid w:val="005725C6"/>
    <w:rsid w:val="00573046"/>
    <w:rsid w:val="00573098"/>
    <w:rsid w:val="0057426E"/>
    <w:rsid w:val="00575BE9"/>
    <w:rsid w:val="00576BD5"/>
    <w:rsid w:val="00576C86"/>
    <w:rsid w:val="0058264A"/>
    <w:rsid w:val="005836A4"/>
    <w:rsid w:val="005844F5"/>
    <w:rsid w:val="00586C22"/>
    <w:rsid w:val="00586C50"/>
    <w:rsid w:val="00587031"/>
    <w:rsid w:val="005875AF"/>
    <w:rsid w:val="00590C44"/>
    <w:rsid w:val="005914A9"/>
    <w:rsid w:val="00593931"/>
    <w:rsid w:val="00594021"/>
    <w:rsid w:val="00596193"/>
    <w:rsid w:val="005A1B02"/>
    <w:rsid w:val="005A1DF2"/>
    <w:rsid w:val="005A2321"/>
    <w:rsid w:val="005A28EC"/>
    <w:rsid w:val="005A30BA"/>
    <w:rsid w:val="005A4850"/>
    <w:rsid w:val="005A5C5F"/>
    <w:rsid w:val="005A5DB8"/>
    <w:rsid w:val="005A61AF"/>
    <w:rsid w:val="005A6307"/>
    <w:rsid w:val="005A6C5A"/>
    <w:rsid w:val="005A743B"/>
    <w:rsid w:val="005B12F1"/>
    <w:rsid w:val="005B21B7"/>
    <w:rsid w:val="005B3266"/>
    <w:rsid w:val="005B37FD"/>
    <w:rsid w:val="005B411F"/>
    <w:rsid w:val="005B4918"/>
    <w:rsid w:val="005B499D"/>
    <w:rsid w:val="005B49E0"/>
    <w:rsid w:val="005B51E9"/>
    <w:rsid w:val="005B5AA4"/>
    <w:rsid w:val="005C15F0"/>
    <w:rsid w:val="005C1610"/>
    <w:rsid w:val="005C1922"/>
    <w:rsid w:val="005C23C2"/>
    <w:rsid w:val="005C48D8"/>
    <w:rsid w:val="005C4BB7"/>
    <w:rsid w:val="005C4F1E"/>
    <w:rsid w:val="005C70C6"/>
    <w:rsid w:val="005D0061"/>
    <w:rsid w:val="005D1839"/>
    <w:rsid w:val="005D1992"/>
    <w:rsid w:val="005D1A5D"/>
    <w:rsid w:val="005D1F4E"/>
    <w:rsid w:val="005D3EAC"/>
    <w:rsid w:val="005D5458"/>
    <w:rsid w:val="005D547A"/>
    <w:rsid w:val="005D5D15"/>
    <w:rsid w:val="005D698C"/>
    <w:rsid w:val="005D6EF3"/>
    <w:rsid w:val="005D76AF"/>
    <w:rsid w:val="005E0673"/>
    <w:rsid w:val="005E11C0"/>
    <w:rsid w:val="005E1295"/>
    <w:rsid w:val="005E26D5"/>
    <w:rsid w:val="005E3261"/>
    <w:rsid w:val="005E3E13"/>
    <w:rsid w:val="005E4218"/>
    <w:rsid w:val="005E4261"/>
    <w:rsid w:val="005E42CF"/>
    <w:rsid w:val="005E5445"/>
    <w:rsid w:val="005E568C"/>
    <w:rsid w:val="005E6963"/>
    <w:rsid w:val="005E7F2D"/>
    <w:rsid w:val="005F1158"/>
    <w:rsid w:val="005F1E00"/>
    <w:rsid w:val="005F2820"/>
    <w:rsid w:val="005F4520"/>
    <w:rsid w:val="005F5572"/>
    <w:rsid w:val="005F5BFD"/>
    <w:rsid w:val="005F61C2"/>
    <w:rsid w:val="005F680D"/>
    <w:rsid w:val="006007C1"/>
    <w:rsid w:val="00601409"/>
    <w:rsid w:val="00602D0E"/>
    <w:rsid w:val="00604972"/>
    <w:rsid w:val="00605E86"/>
    <w:rsid w:val="00606405"/>
    <w:rsid w:val="00606EC3"/>
    <w:rsid w:val="00607CE7"/>
    <w:rsid w:val="00610DDB"/>
    <w:rsid w:val="00610E30"/>
    <w:rsid w:val="006131DF"/>
    <w:rsid w:val="00614399"/>
    <w:rsid w:val="00617C29"/>
    <w:rsid w:val="00620149"/>
    <w:rsid w:val="00620B67"/>
    <w:rsid w:val="00622FC0"/>
    <w:rsid w:val="00624339"/>
    <w:rsid w:val="00624375"/>
    <w:rsid w:val="00624675"/>
    <w:rsid w:val="00625E5B"/>
    <w:rsid w:val="00626C07"/>
    <w:rsid w:val="006277F5"/>
    <w:rsid w:val="00631FC9"/>
    <w:rsid w:val="00632BEF"/>
    <w:rsid w:val="00633F1E"/>
    <w:rsid w:val="00637099"/>
    <w:rsid w:val="00637277"/>
    <w:rsid w:val="00637B52"/>
    <w:rsid w:val="00641CC9"/>
    <w:rsid w:val="00641D29"/>
    <w:rsid w:val="0064324D"/>
    <w:rsid w:val="00644666"/>
    <w:rsid w:val="00645FE4"/>
    <w:rsid w:val="006463EF"/>
    <w:rsid w:val="006507C7"/>
    <w:rsid w:val="00651F63"/>
    <w:rsid w:val="00652FEF"/>
    <w:rsid w:val="0065375B"/>
    <w:rsid w:val="00653989"/>
    <w:rsid w:val="00654306"/>
    <w:rsid w:val="006543E4"/>
    <w:rsid w:val="006547E6"/>
    <w:rsid w:val="00654D59"/>
    <w:rsid w:val="006553C2"/>
    <w:rsid w:val="006563C5"/>
    <w:rsid w:val="00660526"/>
    <w:rsid w:val="00660C93"/>
    <w:rsid w:val="00661581"/>
    <w:rsid w:val="00662908"/>
    <w:rsid w:val="00663717"/>
    <w:rsid w:val="00663948"/>
    <w:rsid w:val="00664837"/>
    <w:rsid w:val="006649D0"/>
    <w:rsid w:val="0066514D"/>
    <w:rsid w:val="00665C6C"/>
    <w:rsid w:val="006661A8"/>
    <w:rsid w:val="00666ABE"/>
    <w:rsid w:val="00666C5B"/>
    <w:rsid w:val="00671005"/>
    <w:rsid w:val="00671203"/>
    <w:rsid w:val="00671576"/>
    <w:rsid w:val="00673D00"/>
    <w:rsid w:val="0067512B"/>
    <w:rsid w:val="006758E1"/>
    <w:rsid w:val="00681440"/>
    <w:rsid w:val="0068162F"/>
    <w:rsid w:val="00681B9B"/>
    <w:rsid w:val="006824D9"/>
    <w:rsid w:val="00682501"/>
    <w:rsid w:val="006837B0"/>
    <w:rsid w:val="006838E2"/>
    <w:rsid w:val="006862F5"/>
    <w:rsid w:val="0068679E"/>
    <w:rsid w:val="0068698B"/>
    <w:rsid w:val="00687A4D"/>
    <w:rsid w:val="00690052"/>
    <w:rsid w:val="0069076F"/>
    <w:rsid w:val="00691642"/>
    <w:rsid w:val="00691B58"/>
    <w:rsid w:val="00691EFD"/>
    <w:rsid w:val="006921DC"/>
    <w:rsid w:val="00692D4B"/>
    <w:rsid w:val="00693AB5"/>
    <w:rsid w:val="006941ED"/>
    <w:rsid w:val="0069421D"/>
    <w:rsid w:val="006942D8"/>
    <w:rsid w:val="00695738"/>
    <w:rsid w:val="00695EA2"/>
    <w:rsid w:val="00697C21"/>
    <w:rsid w:val="006A0673"/>
    <w:rsid w:val="006A1113"/>
    <w:rsid w:val="006A11EB"/>
    <w:rsid w:val="006A1453"/>
    <w:rsid w:val="006A1E0D"/>
    <w:rsid w:val="006A1F92"/>
    <w:rsid w:val="006A35E7"/>
    <w:rsid w:val="006A601A"/>
    <w:rsid w:val="006B01E8"/>
    <w:rsid w:val="006B173F"/>
    <w:rsid w:val="006B1892"/>
    <w:rsid w:val="006B191C"/>
    <w:rsid w:val="006B2B37"/>
    <w:rsid w:val="006B2E10"/>
    <w:rsid w:val="006B3C89"/>
    <w:rsid w:val="006B42F5"/>
    <w:rsid w:val="006B44C6"/>
    <w:rsid w:val="006B4EB3"/>
    <w:rsid w:val="006B5D58"/>
    <w:rsid w:val="006B6563"/>
    <w:rsid w:val="006B67A2"/>
    <w:rsid w:val="006B701B"/>
    <w:rsid w:val="006B7B60"/>
    <w:rsid w:val="006B7C34"/>
    <w:rsid w:val="006C082F"/>
    <w:rsid w:val="006C2D0E"/>
    <w:rsid w:val="006C3E31"/>
    <w:rsid w:val="006C5BBA"/>
    <w:rsid w:val="006C5FD9"/>
    <w:rsid w:val="006C7303"/>
    <w:rsid w:val="006D0BF4"/>
    <w:rsid w:val="006D0DEE"/>
    <w:rsid w:val="006D124B"/>
    <w:rsid w:val="006D26A9"/>
    <w:rsid w:val="006D2C6E"/>
    <w:rsid w:val="006D2E1F"/>
    <w:rsid w:val="006D379A"/>
    <w:rsid w:val="006D41D5"/>
    <w:rsid w:val="006D4F19"/>
    <w:rsid w:val="006D638A"/>
    <w:rsid w:val="006E0B46"/>
    <w:rsid w:val="006E10AF"/>
    <w:rsid w:val="006E1B57"/>
    <w:rsid w:val="006E3F12"/>
    <w:rsid w:val="006E4222"/>
    <w:rsid w:val="006E469F"/>
    <w:rsid w:val="006E50C3"/>
    <w:rsid w:val="006E7513"/>
    <w:rsid w:val="006E784C"/>
    <w:rsid w:val="006F1188"/>
    <w:rsid w:val="006F130D"/>
    <w:rsid w:val="006F2CE3"/>
    <w:rsid w:val="006F3D56"/>
    <w:rsid w:val="006F44FD"/>
    <w:rsid w:val="006F6973"/>
    <w:rsid w:val="006F6AFF"/>
    <w:rsid w:val="007004E7"/>
    <w:rsid w:val="00701B93"/>
    <w:rsid w:val="00704194"/>
    <w:rsid w:val="00704D51"/>
    <w:rsid w:val="007120A5"/>
    <w:rsid w:val="00712F78"/>
    <w:rsid w:val="00712FF6"/>
    <w:rsid w:val="00713A31"/>
    <w:rsid w:val="007155A2"/>
    <w:rsid w:val="00715A58"/>
    <w:rsid w:val="00716993"/>
    <w:rsid w:val="00716A5A"/>
    <w:rsid w:val="00716D4C"/>
    <w:rsid w:val="00716DB8"/>
    <w:rsid w:val="00717A64"/>
    <w:rsid w:val="00717F53"/>
    <w:rsid w:val="00720D33"/>
    <w:rsid w:val="0072172C"/>
    <w:rsid w:val="00723199"/>
    <w:rsid w:val="00724A72"/>
    <w:rsid w:val="00725FAF"/>
    <w:rsid w:val="00726025"/>
    <w:rsid w:val="007275FF"/>
    <w:rsid w:val="00727D7A"/>
    <w:rsid w:val="00730962"/>
    <w:rsid w:val="00730C7A"/>
    <w:rsid w:val="00730DC1"/>
    <w:rsid w:val="00731CB5"/>
    <w:rsid w:val="00731CFA"/>
    <w:rsid w:val="00733980"/>
    <w:rsid w:val="00733AD4"/>
    <w:rsid w:val="0074266E"/>
    <w:rsid w:val="00742AD3"/>
    <w:rsid w:val="00742EE9"/>
    <w:rsid w:val="007431C9"/>
    <w:rsid w:val="00743777"/>
    <w:rsid w:val="007440CD"/>
    <w:rsid w:val="00744174"/>
    <w:rsid w:val="00745C8C"/>
    <w:rsid w:val="00745F86"/>
    <w:rsid w:val="00750243"/>
    <w:rsid w:val="00751AD7"/>
    <w:rsid w:val="00753696"/>
    <w:rsid w:val="007554AB"/>
    <w:rsid w:val="00756661"/>
    <w:rsid w:val="00756BF7"/>
    <w:rsid w:val="00756F48"/>
    <w:rsid w:val="007570AC"/>
    <w:rsid w:val="007617B2"/>
    <w:rsid w:val="007619FB"/>
    <w:rsid w:val="00762440"/>
    <w:rsid w:val="0076445D"/>
    <w:rsid w:val="00764EAB"/>
    <w:rsid w:val="007654EB"/>
    <w:rsid w:val="00767FBB"/>
    <w:rsid w:val="00770BF5"/>
    <w:rsid w:val="00770E85"/>
    <w:rsid w:val="00771C66"/>
    <w:rsid w:val="007727B5"/>
    <w:rsid w:val="007730A8"/>
    <w:rsid w:val="00774270"/>
    <w:rsid w:val="00776359"/>
    <w:rsid w:val="0077769C"/>
    <w:rsid w:val="00777FC4"/>
    <w:rsid w:val="007810D9"/>
    <w:rsid w:val="00784CEE"/>
    <w:rsid w:val="00785514"/>
    <w:rsid w:val="00785932"/>
    <w:rsid w:val="007902A3"/>
    <w:rsid w:val="00790819"/>
    <w:rsid w:val="007912D8"/>
    <w:rsid w:val="007918FD"/>
    <w:rsid w:val="00791D72"/>
    <w:rsid w:val="00795004"/>
    <w:rsid w:val="00795034"/>
    <w:rsid w:val="0079586C"/>
    <w:rsid w:val="00796056"/>
    <w:rsid w:val="007960AB"/>
    <w:rsid w:val="007A17EE"/>
    <w:rsid w:val="007A4005"/>
    <w:rsid w:val="007A4407"/>
    <w:rsid w:val="007A523D"/>
    <w:rsid w:val="007A70CB"/>
    <w:rsid w:val="007A7A46"/>
    <w:rsid w:val="007B069A"/>
    <w:rsid w:val="007B1B44"/>
    <w:rsid w:val="007B3CDD"/>
    <w:rsid w:val="007B3D01"/>
    <w:rsid w:val="007B6CA0"/>
    <w:rsid w:val="007B7657"/>
    <w:rsid w:val="007C099A"/>
    <w:rsid w:val="007C1E3C"/>
    <w:rsid w:val="007C3313"/>
    <w:rsid w:val="007C3464"/>
    <w:rsid w:val="007C40E0"/>
    <w:rsid w:val="007C55FA"/>
    <w:rsid w:val="007C6340"/>
    <w:rsid w:val="007C63F1"/>
    <w:rsid w:val="007C7277"/>
    <w:rsid w:val="007D3131"/>
    <w:rsid w:val="007D31EA"/>
    <w:rsid w:val="007D5408"/>
    <w:rsid w:val="007D5A38"/>
    <w:rsid w:val="007D6D47"/>
    <w:rsid w:val="007D71E9"/>
    <w:rsid w:val="007D7AE7"/>
    <w:rsid w:val="007E0104"/>
    <w:rsid w:val="007E0151"/>
    <w:rsid w:val="007E162E"/>
    <w:rsid w:val="007E19FB"/>
    <w:rsid w:val="007E1EE6"/>
    <w:rsid w:val="007E2674"/>
    <w:rsid w:val="007E2821"/>
    <w:rsid w:val="007E3D1D"/>
    <w:rsid w:val="007E3D31"/>
    <w:rsid w:val="007E4743"/>
    <w:rsid w:val="007E4835"/>
    <w:rsid w:val="007E5517"/>
    <w:rsid w:val="007E6832"/>
    <w:rsid w:val="007E6D15"/>
    <w:rsid w:val="007E783F"/>
    <w:rsid w:val="007E7994"/>
    <w:rsid w:val="007E7E3C"/>
    <w:rsid w:val="007F029E"/>
    <w:rsid w:val="007F03B8"/>
    <w:rsid w:val="007F0811"/>
    <w:rsid w:val="007F0C61"/>
    <w:rsid w:val="007F1CFF"/>
    <w:rsid w:val="007F2649"/>
    <w:rsid w:val="007F35A0"/>
    <w:rsid w:val="007F4FB9"/>
    <w:rsid w:val="007F56B6"/>
    <w:rsid w:val="007F6056"/>
    <w:rsid w:val="007F6242"/>
    <w:rsid w:val="007F65ED"/>
    <w:rsid w:val="007F6972"/>
    <w:rsid w:val="007F72D0"/>
    <w:rsid w:val="0080001D"/>
    <w:rsid w:val="008001DE"/>
    <w:rsid w:val="00801397"/>
    <w:rsid w:val="0080163B"/>
    <w:rsid w:val="00801788"/>
    <w:rsid w:val="008022F1"/>
    <w:rsid w:val="008040A7"/>
    <w:rsid w:val="00806CA3"/>
    <w:rsid w:val="0080793C"/>
    <w:rsid w:val="00811638"/>
    <w:rsid w:val="00812153"/>
    <w:rsid w:val="008121A2"/>
    <w:rsid w:val="00813BDF"/>
    <w:rsid w:val="00813EFA"/>
    <w:rsid w:val="008140B1"/>
    <w:rsid w:val="00814753"/>
    <w:rsid w:val="00815F1B"/>
    <w:rsid w:val="0081711B"/>
    <w:rsid w:val="00817986"/>
    <w:rsid w:val="00817FAD"/>
    <w:rsid w:val="00822E37"/>
    <w:rsid w:val="00824D93"/>
    <w:rsid w:val="008256C7"/>
    <w:rsid w:val="00825AF1"/>
    <w:rsid w:val="00825FBA"/>
    <w:rsid w:val="008273AB"/>
    <w:rsid w:val="008307C9"/>
    <w:rsid w:val="00830AF8"/>
    <w:rsid w:val="00830D67"/>
    <w:rsid w:val="00831A57"/>
    <w:rsid w:val="00832F2C"/>
    <w:rsid w:val="00835C60"/>
    <w:rsid w:val="00837A41"/>
    <w:rsid w:val="00837B78"/>
    <w:rsid w:val="008460D0"/>
    <w:rsid w:val="008463C2"/>
    <w:rsid w:val="008474A5"/>
    <w:rsid w:val="0084767B"/>
    <w:rsid w:val="008479F8"/>
    <w:rsid w:val="00850B01"/>
    <w:rsid w:val="00850FD4"/>
    <w:rsid w:val="008518BC"/>
    <w:rsid w:val="0085230B"/>
    <w:rsid w:val="00852862"/>
    <w:rsid w:val="00853534"/>
    <w:rsid w:val="008556FB"/>
    <w:rsid w:val="0085612E"/>
    <w:rsid w:val="00856D7A"/>
    <w:rsid w:val="00860DBC"/>
    <w:rsid w:val="00862014"/>
    <w:rsid w:val="00862D88"/>
    <w:rsid w:val="00865230"/>
    <w:rsid w:val="008655D1"/>
    <w:rsid w:val="00865C6F"/>
    <w:rsid w:val="00865CAA"/>
    <w:rsid w:val="0086648B"/>
    <w:rsid w:val="0087020B"/>
    <w:rsid w:val="008725A5"/>
    <w:rsid w:val="0087309B"/>
    <w:rsid w:val="00873848"/>
    <w:rsid w:val="00875E57"/>
    <w:rsid w:val="008764D2"/>
    <w:rsid w:val="00876FA0"/>
    <w:rsid w:val="00877730"/>
    <w:rsid w:val="00877C33"/>
    <w:rsid w:val="00880F24"/>
    <w:rsid w:val="00882444"/>
    <w:rsid w:val="00882F1E"/>
    <w:rsid w:val="00883602"/>
    <w:rsid w:val="008839E3"/>
    <w:rsid w:val="00885C46"/>
    <w:rsid w:val="00885CEB"/>
    <w:rsid w:val="00885D7D"/>
    <w:rsid w:val="00886159"/>
    <w:rsid w:val="0088619F"/>
    <w:rsid w:val="00887213"/>
    <w:rsid w:val="00894812"/>
    <w:rsid w:val="008948EF"/>
    <w:rsid w:val="008958A0"/>
    <w:rsid w:val="00896340"/>
    <w:rsid w:val="008965A6"/>
    <w:rsid w:val="008A0C3D"/>
    <w:rsid w:val="008A0C7B"/>
    <w:rsid w:val="008A217F"/>
    <w:rsid w:val="008A36C9"/>
    <w:rsid w:val="008A3F8F"/>
    <w:rsid w:val="008A537F"/>
    <w:rsid w:val="008A56A9"/>
    <w:rsid w:val="008A5CBC"/>
    <w:rsid w:val="008A5F87"/>
    <w:rsid w:val="008A6223"/>
    <w:rsid w:val="008A7ADA"/>
    <w:rsid w:val="008A7CF7"/>
    <w:rsid w:val="008A7D70"/>
    <w:rsid w:val="008B0060"/>
    <w:rsid w:val="008B1422"/>
    <w:rsid w:val="008B15A8"/>
    <w:rsid w:val="008B1F9C"/>
    <w:rsid w:val="008B3428"/>
    <w:rsid w:val="008B3E58"/>
    <w:rsid w:val="008B5041"/>
    <w:rsid w:val="008B5AC0"/>
    <w:rsid w:val="008B5FBA"/>
    <w:rsid w:val="008B60E4"/>
    <w:rsid w:val="008B6FB7"/>
    <w:rsid w:val="008B7AE7"/>
    <w:rsid w:val="008B7CF5"/>
    <w:rsid w:val="008B7ED5"/>
    <w:rsid w:val="008C0B9F"/>
    <w:rsid w:val="008C0D4D"/>
    <w:rsid w:val="008C209E"/>
    <w:rsid w:val="008C260C"/>
    <w:rsid w:val="008C60AC"/>
    <w:rsid w:val="008C788E"/>
    <w:rsid w:val="008C7FCE"/>
    <w:rsid w:val="008D1823"/>
    <w:rsid w:val="008D4C1A"/>
    <w:rsid w:val="008E1592"/>
    <w:rsid w:val="008E1CBE"/>
    <w:rsid w:val="008E48BC"/>
    <w:rsid w:val="008E5895"/>
    <w:rsid w:val="008E70B3"/>
    <w:rsid w:val="008E78F7"/>
    <w:rsid w:val="008E794F"/>
    <w:rsid w:val="008F1923"/>
    <w:rsid w:val="008F1CB7"/>
    <w:rsid w:val="008F37B5"/>
    <w:rsid w:val="008F3CB8"/>
    <w:rsid w:val="008F4790"/>
    <w:rsid w:val="008F4D70"/>
    <w:rsid w:val="009010C6"/>
    <w:rsid w:val="00901379"/>
    <w:rsid w:val="00901BD5"/>
    <w:rsid w:val="009020CE"/>
    <w:rsid w:val="009025F1"/>
    <w:rsid w:val="009026CC"/>
    <w:rsid w:val="009034FF"/>
    <w:rsid w:val="009056E2"/>
    <w:rsid w:val="00906A07"/>
    <w:rsid w:val="00910131"/>
    <w:rsid w:val="009109FC"/>
    <w:rsid w:val="00910E1A"/>
    <w:rsid w:val="00910F1E"/>
    <w:rsid w:val="0091192E"/>
    <w:rsid w:val="00911DC8"/>
    <w:rsid w:val="00912805"/>
    <w:rsid w:val="00914527"/>
    <w:rsid w:val="009145CA"/>
    <w:rsid w:val="00914E26"/>
    <w:rsid w:val="0091617C"/>
    <w:rsid w:val="00917A8F"/>
    <w:rsid w:val="009202AE"/>
    <w:rsid w:val="00921D21"/>
    <w:rsid w:val="00923EEC"/>
    <w:rsid w:val="009253A5"/>
    <w:rsid w:val="009258B4"/>
    <w:rsid w:val="00925F04"/>
    <w:rsid w:val="00926CE8"/>
    <w:rsid w:val="009279C9"/>
    <w:rsid w:val="00927D1D"/>
    <w:rsid w:val="009326BA"/>
    <w:rsid w:val="009342FD"/>
    <w:rsid w:val="00936288"/>
    <w:rsid w:val="009410CD"/>
    <w:rsid w:val="009412B6"/>
    <w:rsid w:val="009424B7"/>
    <w:rsid w:val="00942E59"/>
    <w:rsid w:val="00943A37"/>
    <w:rsid w:val="00943C38"/>
    <w:rsid w:val="00944ECB"/>
    <w:rsid w:val="00946153"/>
    <w:rsid w:val="00946192"/>
    <w:rsid w:val="00946612"/>
    <w:rsid w:val="0095095C"/>
    <w:rsid w:val="00950CBB"/>
    <w:rsid w:val="00952AD3"/>
    <w:rsid w:val="00952DC2"/>
    <w:rsid w:val="00952EF8"/>
    <w:rsid w:val="00955E08"/>
    <w:rsid w:val="00961854"/>
    <w:rsid w:val="00961958"/>
    <w:rsid w:val="00964AD3"/>
    <w:rsid w:val="00964BC9"/>
    <w:rsid w:val="009654DC"/>
    <w:rsid w:val="009665FD"/>
    <w:rsid w:val="009671A2"/>
    <w:rsid w:val="009717E6"/>
    <w:rsid w:val="00972442"/>
    <w:rsid w:val="00974E1C"/>
    <w:rsid w:val="00975669"/>
    <w:rsid w:val="00975C1C"/>
    <w:rsid w:val="00976C3D"/>
    <w:rsid w:val="009770FE"/>
    <w:rsid w:val="009778FE"/>
    <w:rsid w:val="009809FD"/>
    <w:rsid w:val="009820CD"/>
    <w:rsid w:val="00983DB3"/>
    <w:rsid w:val="00983F6D"/>
    <w:rsid w:val="0098491D"/>
    <w:rsid w:val="00984B84"/>
    <w:rsid w:val="00985D89"/>
    <w:rsid w:val="0098621B"/>
    <w:rsid w:val="00986B4A"/>
    <w:rsid w:val="00986BB3"/>
    <w:rsid w:val="00986D87"/>
    <w:rsid w:val="00987E5B"/>
    <w:rsid w:val="009903B8"/>
    <w:rsid w:val="0099199D"/>
    <w:rsid w:val="00991EB1"/>
    <w:rsid w:val="00991EC0"/>
    <w:rsid w:val="0099316C"/>
    <w:rsid w:val="0099471D"/>
    <w:rsid w:val="00995AEC"/>
    <w:rsid w:val="00996DCC"/>
    <w:rsid w:val="00997238"/>
    <w:rsid w:val="00997626"/>
    <w:rsid w:val="009A0C58"/>
    <w:rsid w:val="009A1E9F"/>
    <w:rsid w:val="009A389E"/>
    <w:rsid w:val="009A48B2"/>
    <w:rsid w:val="009A6F11"/>
    <w:rsid w:val="009B0FA1"/>
    <w:rsid w:val="009B1547"/>
    <w:rsid w:val="009B3A6A"/>
    <w:rsid w:val="009B65C0"/>
    <w:rsid w:val="009B667C"/>
    <w:rsid w:val="009B74BE"/>
    <w:rsid w:val="009B7840"/>
    <w:rsid w:val="009C05D7"/>
    <w:rsid w:val="009C1F2B"/>
    <w:rsid w:val="009C2ABC"/>
    <w:rsid w:val="009C2F61"/>
    <w:rsid w:val="009C5E05"/>
    <w:rsid w:val="009C6A15"/>
    <w:rsid w:val="009C7786"/>
    <w:rsid w:val="009C7CE5"/>
    <w:rsid w:val="009C7E7A"/>
    <w:rsid w:val="009D06F1"/>
    <w:rsid w:val="009D13E2"/>
    <w:rsid w:val="009D226C"/>
    <w:rsid w:val="009D56B5"/>
    <w:rsid w:val="009D59CC"/>
    <w:rsid w:val="009D5FD1"/>
    <w:rsid w:val="009D7EFB"/>
    <w:rsid w:val="009E1366"/>
    <w:rsid w:val="009E225E"/>
    <w:rsid w:val="009E2620"/>
    <w:rsid w:val="009E3593"/>
    <w:rsid w:val="009E3672"/>
    <w:rsid w:val="009E415B"/>
    <w:rsid w:val="009E4386"/>
    <w:rsid w:val="009E5611"/>
    <w:rsid w:val="009E5A27"/>
    <w:rsid w:val="009E5D16"/>
    <w:rsid w:val="009E773A"/>
    <w:rsid w:val="009F3842"/>
    <w:rsid w:val="009F41CF"/>
    <w:rsid w:val="009F4378"/>
    <w:rsid w:val="00A00FEF"/>
    <w:rsid w:val="00A1127F"/>
    <w:rsid w:val="00A12182"/>
    <w:rsid w:val="00A12590"/>
    <w:rsid w:val="00A130EE"/>
    <w:rsid w:val="00A1580D"/>
    <w:rsid w:val="00A166E7"/>
    <w:rsid w:val="00A17EBD"/>
    <w:rsid w:val="00A200B8"/>
    <w:rsid w:val="00A250DD"/>
    <w:rsid w:val="00A26B58"/>
    <w:rsid w:val="00A305AF"/>
    <w:rsid w:val="00A30B39"/>
    <w:rsid w:val="00A31638"/>
    <w:rsid w:val="00A3191A"/>
    <w:rsid w:val="00A31A4B"/>
    <w:rsid w:val="00A3203B"/>
    <w:rsid w:val="00A3274E"/>
    <w:rsid w:val="00A32D85"/>
    <w:rsid w:val="00A330DB"/>
    <w:rsid w:val="00A33B2E"/>
    <w:rsid w:val="00A33CED"/>
    <w:rsid w:val="00A35435"/>
    <w:rsid w:val="00A35B49"/>
    <w:rsid w:val="00A35F7B"/>
    <w:rsid w:val="00A363F3"/>
    <w:rsid w:val="00A36D00"/>
    <w:rsid w:val="00A3796C"/>
    <w:rsid w:val="00A40F48"/>
    <w:rsid w:val="00A42509"/>
    <w:rsid w:val="00A42D49"/>
    <w:rsid w:val="00A45B3E"/>
    <w:rsid w:val="00A476AE"/>
    <w:rsid w:val="00A513D8"/>
    <w:rsid w:val="00A52CB6"/>
    <w:rsid w:val="00A53ED0"/>
    <w:rsid w:val="00A5463E"/>
    <w:rsid w:val="00A6060D"/>
    <w:rsid w:val="00A61E55"/>
    <w:rsid w:val="00A631A0"/>
    <w:rsid w:val="00A67168"/>
    <w:rsid w:val="00A676BB"/>
    <w:rsid w:val="00A6788D"/>
    <w:rsid w:val="00A67AFB"/>
    <w:rsid w:val="00A70AFC"/>
    <w:rsid w:val="00A7216B"/>
    <w:rsid w:val="00A731DC"/>
    <w:rsid w:val="00A73F3D"/>
    <w:rsid w:val="00A74146"/>
    <w:rsid w:val="00A7515C"/>
    <w:rsid w:val="00A75CBE"/>
    <w:rsid w:val="00A7723E"/>
    <w:rsid w:val="00A77563"/>
    <w:rsid w:val="00A804BE"/>
    <w:rsid w:val="00A81C97"/>
    <w:rsid w:val="00A84A3D"/>
    <w:rsid w:val="00A84D11"/>
    <w:rsid w:val="00A85063"/>
    <w:rsid w:val="00A861E9"/>
    <w:rsid w:val="00A8698F"/>
    <w:rsid w:val="00A90985"/>
    <w:rsid w:val="00A90DCB"/>
    <w:rsid w:val="00A925E6"/>
    <w:rsid w:val="00A92C5E"/>
    <w:rsid w:val="00A92EBA"/>
    <w:rsid w:val="00A93EAD"/>
    <w:rsid w:val="00A94C5B"/>
    <w:rsid w:val="00A9625A"/>
    <w:rsid w:val="00A96757"/>
    <w:rsid w:val="00A97DD0"/>
    <w:rsid w:val="00AA1453"/>
    <w:rsid w:val="00AA3084"/>
    <w:rsid w:val="00AA33E0"/>
    <w:rsid w:val="00AA406C"/>
    <w:rsid w:val="00AA4DBB"/>
    <w:rsid w:val="00AA5086"/>
    <w:rsid w:val="00AA51D2"/>
    <w:rsid w:val="00AA6038"/>
    <w:rsid w:val="00AA78BE"/>
    <w:rsid w:val="00AA7B1F"/>
    <w:rsid w:val="00AB0668"/>
    <w:rsid w:val="00AB156E"/>
    <w:rsid w:val="00AB17C0"/>
    <w:rsid w:val="00AB19F7"/>
    <w:rsid w:val="00AB1BBF"/>
    <w:rsid w:val="00AB224D"/>
    <w:rsid w:val="00AB2FB8"/>
    <w:rsid w:val="00AB334A"/>
    <w:rsid w:val="00AB35E0"/>
    <w:rsid w:val="00AB71E3"/>
    <w:rsid w:val="00AB7639"/>
    <w:rsid w:val="00AB7726"/>
    <w:rsid w:val="00AC0660"/>
    <w:rsid w:val="00AC1022"/>
    <w:rsid w:val="00AC1F8B"/>
    <w:rsid w:val="00AC2CD6"/>
    <w:rsid w:val="00AC3C4C"/>
    <w:rsid w:val="00AC63FE"/>
    <w:rsid w:val="00AC7F46"/>
    <w:rsid w:val="00AD456B"/>
    <w:rsid w:val="00AD4E46"/>
    <w:rsid w:val="00AD6304"/>
    <w:rsid w:val="00AD697D"/>
    <w:rsid w:val="00AD6DC6"/>
    <w:rsid w:val="00AD6E99"/>
    <w:rsid w:val="00AE287D"/>
    <w:rsid w:val="00AE4491"/>
    <w:rsid w:val="00AE6A1A"/>
    <w:rsid w:val="00AE6ACD"/>
    <w:rsid w:val="00AE6CA2"/>
    <w:rsid w:val="00AE6E3B"/>
    <w:rsid w:val="00AE6FB8"/>
    <w:rsid w:val="00AE77DC"/>
    <w:rsid w:val="00AF0B44"/>
    <w:rsid w:val="00AF2EF9"/>
    <w:rsid w:val="00AF38C3"/>
    <w:rsid w:val="00AF43CC"/>
    <w:rsid w:val="00AF4778"/>
    <w:rsid w:val="00AF4D63"/>
    <w:rsid w:val="00AF5B8F"/>
    <w:rsid w:val="00AF5DEA"/>
    <w:rsid w:val="00AF6564"/>
    <w:rsid w:val="00B000E3"/>
    <w:rsid w:val="00B0034D"/>
    <w:rsid w:val="00B02DC0"/>
    <w:rsid w:val="00B03D0C"/>
    <w:rsid w:val="00B03EC8"/>
    <w:rsid w:val="00B11621"/>
    <w:rsid w:val="00B11838"/>
    <w:rsid w:val="00B12BB4"/>
    <w:rsid w:val="00B12CA8"/>
    <w:rsid w:val="00B13D1F"/>
    <w:rsid w:val="00B1437C"/>
    <w:rsid w:val="00B154C0"/>
    <w:rsid w:val="00B15710"/>
    <w:rsid w:val="00B15F75"/>
    <w:rsid w:val="00B16AEE"/>
    <w:rsid w:val="00B1739D"/>
    <w:rsid w:val="00B17EEA"/>
    <w:rsid w:val="00B200B4"/>
    <w:rsid w:val="00B20262"/>
    <w:rsid w:val="00B24A27"/>
    <w:rsid w:val="00B25F99"/>
    <w:rsid w:val="00B2606F"/>
    <w:rsid w:val="00B26D58"/>
    <w:rsid w:val="00B26E8C"/>
    <w:rsid w:val="00B2728E"/>
    <w:rsid w:val="00B2740A"/>
    <w:rsid w:val="00B27738"/>
    <w:rsid w:val="00B30221"/>
    <w:rsid w:val="00B30A55"/>
    <w:rsid w:val="00B30F38"/>
    <w:rsid w:val="00B30F84"/>
    <w:rsid w:val="00B31B36"/>
    <w:rsid w:val="00B320FC"/>
    <w:rsid w:val="00B321F7"/>
    <w:rsid w:val="00B326F7"/>
    <w:rsid w:val="00B32A00"/>
    <w:rsid w:val="00B32E42"/>
    <w:rsid w:val="00B377C7"/>
    <w:rsid w:val="00B377E0"/>
    <w:rsid w:val="00B41ADF"/>
    <w:rsid w:val="00B42653"/>
    <w:rsid w:val="00B42717"/>
    <w:rsid w:val="00B42C9C"/>
    <w:rsid w:val="00B43A5F"/>
    <w:rsid w:val="00B45950"/>
    <w:rsid w:val="00B46F44"/>
    <w:rsid w:val="00B47D47"/>
    <w:rsid w:val="00B50325"/>
    <w:rsid w:val="00B50667"/>
    <w:rsid w:val="00B509CD"/>
    <w:rsid w:val="00B51182"/>
    <w:rsid w:val="00B514D0"/>
    <w:rsid w:val="00B53984"/>
    <w:rsid w:val="00B53A9B"/>
    <w:rsid w:val="00B53D77"/>
    <w:rsid w:val="00B542EF"/>
    <w:rsid w:val="00B547B3"/>
    <w:rsid w:val="00B54AD2"/>
    <w:rsid w:val="00B56FE8"/>
    <w:rsid w:val="00B60560"/>
    <w:rsid w:val="00B60749"/>
    <w:rsid w:val="00B60974"/>
    <w:rsid w:val="00B610D3"/>
    <w:rsid w:val="00B610FA"/>
    <w:rsid w:val="00B62812"/>
    <w:rsid w:val="00B63503"/>
    <w:rsid w:val="00B6645E"/>
    <w:rsid w:val="00B70CD3"/>
    <w:rsid w:val="00B73148"/>
    <w:rsid w:val="00B7522F"/>
    <w:rsid w:val="00B77B24"/>
    <w:rsid w:val="00B77F4F"/>
    <w:rsid w:val="00B81C1F"/>
    <w:rsid w:val="00B81EF2"/>
    <w:rsid w:val="00B820C9"/>
    <w:rsid w:val="00B824B4"/>
    <w:rsid w:val="00B8274F"/>
    <w:rsid w:val="00B83D34"/>
    <w:rsid w:val="00B84AF1"/>
    <w:rsid w:val="00B878B2"/>
    <w:rsid w:val="00B87B5B"/>
    <w:rsid w:val="00B9082F"/>
    <w:rsid w:val="00B90A9B"/>
    <w:rsid w:val="00B931A6"/>
    <w:rsid w:val="00B94315"/>
    <w:rsid w:val="00B95204"/>
    <w:rsid w:val="00B96EB3"/>
    <w:rsid w:val="00B9793E"/>
    <w:rsid w:val="00B97A17"/>
    <w:rsid w:val="00BA0B70"/>
    <w:rsid w:val="00BA134B"/>
    <w:rsid w:val="00BA148A"/>
    <w:rsid w:val="00BA2733"/>
    <w:rsid w:val="00BA3ECC"/>
    <w:rsid w:val="00BA5995"/>
    <w:rsid w:val="00BA75EC"/>
    <w:rsid w:val="00BA7683"/>
    <w:rsid w:val="00BA7D5A"/>
    <w:rsid w:val="00BB0B57"/>
    <w:rsid w:val="00BB0F9D"/>
    <w:rsid w:val="00BB14E6"/>
    <w:rsid w:val="00BB1DAE"/>
    <w:rsid w:val="00BB3AC7"/>
    <w:rsid w:val="00BB52DA"/>
    <w:rsid w:val="00BB588A"/>
    <w:rsid w:val="00BB5909"/>
    <w:rsid w:val="00BB76A0"/>
    <w:rsid w:val="00BC0591"/>
    <w:rsid w:val="00BC1B0D"/>
    <w:rsid w:val="00BC1B70"/>
    <w:rsid w:val="00BC3459"/>
    <w:rsid w:val="00BC68FF"/>
    <w:rsid w:val="00BC6B51"/>
    <w:rsid w:val="00BD00A8"/>
    <w:rsid w:val="00BD0CEF"/>
    <w:rsid w:val="00BD1EC8"/>
    <w:rsid w:val="00BD3DB0"/>
    <w:rsid w:val="00BD4F2D"/>
    <w:rsid w:val="00BD634E"/>
    <w:rsid w:val="00BD7007"/>
    <w:rsid w:val="00BD7777"/>
    <w:rsid w:val="00BD794C"/>
    <w:rsid w:val="00BE2914"/>
    <w:rsid w:val="00BE2EC5"/>
    <w:rsid w:val="00BE3BA9"/>
    <w:rsid w:val="00BE46C9"/>
    <w:rsid w:val="00BE4A5C"/>
    <w:rsid w:val="00BE4B6B"/>
    <w:rsid w:val="00BE6D77"/>
    <w:rsid w:val="00BF1408"/>
    <w:rsid w:val="00BF2414"/>
    <w:rsid w:val="00BF2E74"/>
    <w:rsid w:val="00BF3540"/>
    <w:rsid w:val="00BF3ED2"/>
    <w:rsid w:val="00BF4CB3"/>
    <w:rsid w:val="00BF56D6"/>
    <w:rsid w:val="00BF5E18"/>
    <w:rsid w:val="00BF5E22"/>
    <w:rsid w:val="00BF65E3"/>
    <w:rsid w:val="00BF672C"/>
    <w:rsid w:val="00BF730D"/>
    <w:rsid w:val="00BF7C3D"/>
    <w:rsid w:val="00BF7CF9"/>
    <w:rsid w:val="00BF7D5D"/>
    <w:rsid w:val="00C00073"/>
    <w:rsid w:val="00C0012D"/>
    <w:rsid w:val="00C00716"/>
    <w:rsid w:val="00C02169"/>
    <w:rsid w:val="00C039F8"/>
    <w:rsid w:val="00C0467E"/>
    <w:rsid w:val="00C0508D"/>
    <w:rsid w:val="00C067A2"/>
    <w:rsid w:val="00C07027"/>
    <w:rsid w:val="00C10663"/>
    <w:rsid w:val="00C10C34"/>
    <w:rsid w:val="00C10CF2"/>
    <w:rsid w:val="00C11DE5"/>
    <w:rsid w:val="00C12549"/>
    <w:rsid w:val="00C12576"/>
    <w:rsid w:val="00C14659"/>
    <w:rsid w:val="00C14998"/>
    <w:rsid w:val="00C15964"/>
    <w:rsid w:val="00C16B4A"/>
    <w:rsid w:val="00C17C9D"/>
    <w:rsid w:val="00C203F3"/>
    <w:rsid w:val="00C20DF8"/>
    <w:rsid w:val="00C214E6"/>
    <w:rsid w:val="00C22D4D"/>
    <w:rsid w:val="00C234FE"/>
    <w:rsid w:val="00C236D2"/>
    <w:rsid w:val="00C2436C"/>
    <w:rsid w:val="00C243E6"/>
    <w:rsid w:val="00C24933"/>
    <w:rsid w:val="00C24A94"/>
    <w:rsid w:val="00C26F5E"/>
    <w:rsid w:val="00C270B5"/>
    <w:rsid w:val="00C303C0"/>
    <w:rsid w:val="00C31773"/>
    <w:rsid w:val="00C33EDE"/>
    <w:rsid w:val="00C3498B"/>
    <w:rsid w:val="00C34B34"/>
    <w:rsid w:val="00C34D17"/>
    <w:rsid w:val="00C3650B"/>
    <w:rsid w:val="00C36AE7"/>
    <w:rsid w:val="00C374DB"/>
    <w:rsid w:val="00C375E4"/>
    <w:rsid w:val="00C378EF"/>
    <w:rsid w:val="00C37E01"/>
    <w:rsid w:val="00C4139D"/>
    <w:rsid w:val="00C4161A"/>
    <w:rsid w:val="00C433DB"/>
    <w:rsid w:val="00C43598"/>
    <w:rsid w:val="00C43E06"/>
    <w:rsid w:val="00C44A0E"/>
    <w:rsid w:val="00C45502"/>
    <w:rsid w:val="00C45A89"/>
    <w:rsid w:val="00C45DDA"/>
    <w:rsid w:val="00C479B7"/>
    <w:rsid w:val="00C501A6"/>
    <w:rsid w:val="00C50268"/>
    <w:rsid w:val="00C5032E"/>
    <w:rsid w:val="00C519E6"/>
    <w:rsid w:val="00C531BB"/>
    <w:rsid w:val="00C53528"/>
    <w:rsid w:val="00C54333"/>
    <w:rsid w:val="00C568BB"/>
    <w:rsid w:val="00C569DE"/>
    <w:rsid w:val="00C56C1D"/>
    <w:rsid w:val="00C56DC2"/>
    <w:rsid w:val="00C578E6"/>
    <w:rsid w:val="00C61C5D"/>
    <w:rsid w:val="00C62510"/>
    <w:rsid w:val="00C6414D"/>
    <w:rsid w:val="00C65CA8"/>
    <w:rsid w:val="00C66618"/>
    <w:rsid w:val="00C71A2E"/>
    <w:rsid w:val="00C72C50"/>
    <w:rsid w:val="00C752D0"/>
    <w:rsid w:val="00C82080"/>
    <w:rsid w:val="00C82233"/>
    <w:rsid w:val="00C8223A"/>
    <w:rsid w:val="00C82C53"/>
    <w:rsid w:val="00C82F4C"/>
    <w:rsid w:val="00C83605"/>
    <w:rsid w:val="00C837EB"/>
    <w:rsid w:val="00C8499A"/>
    <w:rsid w:val="00C8499B"/>
    <w:rsid w:val="00C876A7"/>
    <w:rsid w:val="00C87FF2"/>
    <w:rsid w:val="00C91608"/>
    <w:rsid w:val="00C92862"/>
    <w:rsid w:val="00C940DA"/>
    <w:rsid w:val="00C949F9"/>
    <w:rsid w:val="00C94BA3"/>
    <w:rsid w:val="00C95EC4"/>
    <w:rsid w:val="00C96BE9"/>
    <w:rsid w:val="00C96EEF"/>
    <w:rsid w:val="00C9774C"/>
    <w:rsid w:val="00C97FCF"/>
    <w:rsid w:val="00CA06F4"/>
    <w:rsid w:val="00CA0AE4"/>
    <w:rsid w:val="00CA349D"/>
    <w:rsid w:val="00CA3975"/>
    <w:rsid w:val="00CA4F84"/>
    <w:rsid w:val="00CA58B5"/>
    <w:rsid w:val="00CA67AE"/>
    <w:rsid w:val="00CA6DC5"/>
    <w:rsid w:val="00CA6E0E"/>
    <w:rsid w:val="00CB0D4F"/>
    <w:rsid w:val="00CB116C"/>
    <w:rsid w:val="00CB1BD4"/>
    <w:rsid w:val="00CB2238"/>
    <w:rsid w:val="00CB2F3A"/>
    <w:rsid w:val="00CB45E9"/>
    <w:rsid w:val="00CB49C6"/>
    <w:rsid w:val="00CB6D33"/>
    <w:rsid w:val="00CB702F"/>
    <w:rsid w:val="00CB79B3"/>
    <w:rsid w:val="00CC004A"/>
    <w:rsid w:val="00CC1374"/>
    <w:rsid w:val="00CC19DE"/>
    <w:rsid w:val="00CC2D3A"/>
    <w:rsid w:val="00CC302C"/>
    <w:rsid w:val="00CC3D5C"/>
    <w:rsid w:val="00CC40CB"/>
    <w:rsid w:val="00CC4B7D"/>
    <w:rsid w:val="00CC5447"/>
    <w:rsid w:val="00CC655B"/>
    <w:rsid w:val="00CD0E1C"/>
    <w:rsid w:val="00CD34C9"/>
    <w:rsid w:val="00CD3C89"/>
    <w:rsid w:val="00CD3FCE"/>
    <w:rsid w:val="00CD65CB"/>
    <w:rsid w:val="00CE1DFC"/>
    <w:rsid w:val="00CE1EA9"/>
    <w:rsid w:val="00CE3E72"/>
    <w:rsid w:val="00CE4AAB"/>
    <w:rsid w:val="00CE58D6"/>
    <w:rsid w:val="00CE6BFA"/>
    <w:rsid w:val="00CE7799"/>
    <w:rsid w:val="00CF1DC6"/>
    <w:rsid w:val="00CF2455"/>
    <w:rsid w:val="00CF3572"/>
    <w:rsid w:val="00CF55BF"/>
    <w:rsid w:val="00CF5A96"/>
    <w:rsid w:val="00CF66DE"/>
    <w:rsid w:val="00D02BA9"/>
    <w:rsid w:val="00D03C85"/>
    <w:rsid w:val="00D04057"/>
    <w:rsid w:val="00D04E38"/>
    <w:rsid w:val="00D06C3C"/>
    <w:rsid w:val="00D07DB3"/>
    <w:rsid w:val="00D1040C"/>
    <w:rsid w:val="00D120F4"/>
    <w:rsid w:val="00D12162"/>
    <w:rsid w:val="00D14D51"/>
    <w:rsid w:val="00D16A15"/>
    <w:rsid w:val="00D2065B"/>
    <w:rsid w:val="00D2067F"/>
    <w:rsid w:val="00D21518"/>
    <w:rsid w:val="00D22BEA"/>
    <w:rsid w:val="00D23E14"/>
    <w:rsid w:val="00D25523"/>
    <w:rsid w:val="00D26615"/>
    <w:rsid w:val="00D30CBD"/>
    <w:rsid w:val="00D3123C"/>
    <w:rsid w:val="00D3191D"/>
    <w:rsid w:val="00D3255D"/>
    <w:rsid w:val="00D329B6"/>
    <w:rsid w:val="00D33C82"/>
    <w:rsid w:val="00D35AF2"/>
    <w:rsid w:val="00D35D6A"/>
    <w:rsid w:val="00D36665"/>
    <w:rsid w:val="00D36BAB"/>
    <w:rsid w:val="00D36CE5"/>
    <w:rsid w:val="00D36D38"/>
    <w:rsid w:val="00D36FF2"/>
    <w:rsid w:val="00D371EE"/>
    <w:rsid w:val="00D377E2"/>
    <w:rsid w:val="00D408D4"/>
    <w:rsid w:val="00D41340"/>
    <w:rsid w:val="00D444FE"/>
    <w:rsid w:val="00D5030F"/>
    <w:rsid w:val="00D507D8"/>
    <w:rsid w:val="00D521B5"/>
    <w:rsid w:val="00D53924"/>
    <w:rsid w:val="00D53FC2"/>
    <w:rsid w:val="00D5489C"/>
    <w:rsid w:val="00D556C8"/>
    <w:rsid w:val="00D5583C"/>
    <w:rsid w:val="00D55A88"/>
    <w:rsid w:val="00D55DBB"/>
    <w:rsid w:val="00D5645E"/>
    <w:rsid w:val="00D60566"/>
    <w:rsid w:val="00D60EB9"/>
    <w:rsid w:val="00D61DD7"/>
    <w:rsid w:val="00D62927"/>
    <w:rsid w:val="00D635EF"/>
    <w:rsid w:val="00D64EF2"/>
    <w:rsid w:val="00D65B32"/>
    <w:rsid w:val="00D67680"/>
    <w:rsid w:val="00D701A8"/>
    <w:rsid w:val="00D702ED"/>
    <w:rsid w:val="00D722F2"/>
    <w:rsid w:val="00D73859"/>
    <w:rsid w:val="00D74E02"/>
    <w:rsid w:val="00D7513B"/>
    <w:rsid w:val="00D75C46"/>
    <w:rsid w:val="00D76DA7"/>
    <w:rsid w:val="00D802DB"/>
    <w:rsid w:val="00D82205"/>
    <w:rsid w:val="00D8354A"/>
    <w:rsid w:val="00D843FB"/>
    <w:rsid w:val="00D84E26"/>
    <w:rsid w:val="00D85492"/>
    <w:rsid w:val="00D85990"/>
    <w:rsid w:val="00D91334"/>
    <w:rsid w:val="00D91BDE"/>
    <w:rsid w:val="00D9260B"/>
    <w:rsid w:val="00D92AA0"/>
    <w:rsid w:val="00D92E60"/>
    <w:rsid w:val="00D93C31"/>
    <w:rsid w:val="00D95A22"/>
    <w:rsid w:val="00D95B78"/>
    <w:rsid w:val="00D97445"/>
    <w:rsid w:val="00D97995"/>
    <w:rsid w:val="00D97A4D"/>
    <w:rsid w:val="00DA0F50"/>
    <w:rsid w:val="00DA1738"/>
    <w:rsid w:val="00DA1BB5"/>
    <w:rsid w:val="00DA1DA3"/>
    <w:rsid w:val="00DA34C1"/>
    <w:rsid w:val="00DA38F6"/>
    <w:rsid w:val="00DA558F"/>
    <w:rsid w:val="00DA6C1B"/>
    <w:rsid w:val="00DB14EC"/>
    <w:rsid w:val="00DB1EBB"/>
    <w:rsid w:val="00DB37A1"/>
    <w:rsid w:val="00DB39D9"/>
    <w:rsid w:val="00DB5DC7"/>
    <w:rsid w:val="00DB61AE"/>
    <w:rsid w:val="00DB6860"/>
    <w:rsid w:val="00DB7D29"/>
    <w:rsid w:val="00DC54E4"/>
    <w:rsid w:val="00DC5F36"/>
    <w:rsid w:val="00DC63CB"/>
    <w:rsid w:val="00DC6A18"/>
    <w:rsid w:val="00DC6AC0"/>
    <w:rsid w:val="00DC6CEC"/>
    <w:rsid w:val="00DD02A9"/>
    <w:rsid w:val="00DD1795"/>
    <w:rsid w:val="00DD18D5"/>
    <w:rsid w:val="00DD5AD3"/>
    <w:rsid w:val="00DD6382"/>
    <w:rsid w:val="00DD63B3"/>
    <w:rsid w:val="00DD6F70"/>
    <w:rsid w:val="00DD787E"/>
    <w:rsid w:val="00DE1266"/>
    <w:rsid w:val="00DE28CC"/>
    <w:rsid w:val="00DE3F52"/>
    <w:rsid w:val="00DE4305"/>
    <w:rsid w:val="00DE4E49"/>
    <w:rsid w:val="00DE5086"/>
    <w:rsid w:val="00DE7127"/>
    <w:rsid w:val="00DE7E23"/>
    <w:rsid w:val="00DF163D"/>
    <w:rsid w:val="00DF38B5"/>
    <w:rsid w:val="00DF3AA2"/>
    <w:rsid w:val="00DF4388"/>
    <w:rsid w:val="00DF5146"/>
    <w:rsid w:val="00DF550E"/>
    <w:rsid w:val="00DF601D"/>
    <w:rsid w:val="00DF7A1C"/>
    <w:rsid w:val="00E00009"/>
    <w:rsid w:val="00E01B30"/>
    <w:rsid w:val="00E02153"/>
    <w:rsid w:val="00E02FDF"/>
    <w:rsid w:val="00E03872"/>
    <w:rsid w:val="00E0461E"/>
    <w:rsid w:val="00E04968"/>
    <w:rsid w:val="00E05852"/>
    <w:rsid w:val="00E10D49"/>
    <w:rsid w:val="00E11382"/>
    <w:rsid w:val="00E11386"/>
    <w:rsid w:val="00E11ED6"/>
    <w:rsid w:val="00E1313A"/>
    <w:rsid w:val="00E13165"/>
    <w:rsid w:val="00E1369E"/>
    <w:rsid w:val="00E15659"/>
    <w:rsid w:val="00E15F77"/>
    <w:rsid w:val="00E16E32"/>
    <w:rsid w:val="00E17104"/>
    <w:rsid w:val="00E17B38"/>
    <w:rsid w:val="00E203EC"/>
    <w:rsid w:val="00E203ED"/>
    <w:rsid w:val="00E206AC"/>
    <w:rsid w:val="00E209B4"/>
    <w:rsid w:val="00E22AD4"/>
    <w:rsid w:val="00E22F06"/>
    <w:rsid w:val="00E2411A"/>
    <w:rsid w:val="00E2506F"/>
    <w:rsid w:val="00E25758"/>
    <w:rsid w:val="00E30A76"/>
    <w:rsid w:val="00E3171B"/>
    <w:rsid w:val="00E318F1"/>
    <w:rsid w:val="00E319E6"/>
    <w:rsid w:val="00E31CD0"/>
    <w:rsid w:val="00E32537"/>
    <w:rsid w:val="00E33B20"/>
    <w:rsid w:val="00E341D2"/>
    <w:rsid w:val="00E341D7"/>
    <w:rsid w:val="00E34382"/>
    <w:rsid w:val="00E35444"/>
    <w:rsid w:val="00E3614E"/>
    <w:rsid w:val="00E40515"/>
    <w:rsid w:val="00E40ED4"/>
    <w:rsid w:val="00E41D88"/>
    <w:rsid w:val="00E41DB7"/>
    <w:rsid w:val="00E43833"/>
    <w:rsid w:val="00E45BEA"/>
    <w:rsid w:val="00E45C16"/>
    <w:rsid w:val="00E479A0"/>
    <w:rsid w:val="00E5299B"/>
    <w:rsid w:val="00E52A2C"/>
    <w:rsid w:val="00E534DD"/>
    <w:rsid w:val="00E549AA"/>
    <w:rsid w:val="00E56AB4"/>
    <w:rsid w:val="00E57E2B"/>
    <w:rsid w:val="00E61A8F"/>
    <w:rsid w:val="00E61D4B"/>
    <w:rsid w:val="00E61E02"/>
    <w:rsid w:val="00E61E65"/>
    <w:rsid w:val="00E62739"/>
    <w:rsid w:val="00E63279"/>
    <w:rsid w:val="00E641F0"/>
    <w:rsid w:val="00E64401"/>
    <w:rsid w:val="00E64525"/>
    <w:rsid w:val="00E64680"/>
    <w:rsid w:val="00E64B01"/>
    <w:rsid w:val="00E65F15"/>
    <w:rsid w:val="00E66147"/>
    <w:rsid w:val="00E6628F"/>
    <w:rsid w:val="00E70017"/>
    <w:rsid w:val="00E70788"/>
    <w:rsid w:val="00E739A3"/>
    <w:rsid w:val="00E740B5"/>
    <w:rsid w:val="00E75DBB"/>
    <w:rsid w:val="00E771B0"/>
    <w:rsid w:val="00E805C0"/>
    <w:rsid w:val="00E829BF"/>
    <w:rsid w:val="00E83D71"/>
    <w:rsid w:val="00E84081"/>
    <w:rsid w:val="00E84828"/>
    <w:rsid w:val="00E854DC"/>
    <w:rsid w:val="00E85C21"/>
    <w:rsid w:val="00E86194"/>
    <w:rsid w:val="00E8697C"/>
    <w:rsid w:val="00E87004"/>
    <w:rsid w:val="00E9136B"/>
    <w:rsid w:val="00E91C5A"/>
    <w:rsid w:val="00E91DA6"/>
    <w:rsid w:val="00E92AE6"/>
    <w:rsid w:val="00E93FAF"/>
    <w:rsid w:val="00E94AF5"/>
    <w:rsid w:val="00E96345"/>
    <w:rsid w:val="00EA019B"/>
    <w:rsid w:val="00EA0321"/>
    <w:rsid w:val="00EA079E"/>
    <w:rsid w:val="00EA085E"/>
    <w:rsid w:val="00EA0EBB"/>
    <w:rsid w:val="00EA1205"/>
    <w:rsid w:val="00EA43CF"/>
    <w:rsid w:val="00EA6229"/>
    <w:rsid w:val="00EA6262"/>
    <w:rsid w:val="00EA6845"/>
    <w:rsid w:val="00EB0140"/>
    <w:rsid w:val="00EB0C02"/>
    <w:rsid w:val="00EB1055"/>
    <w:rsid w:val="00EB11E9"/>
    <w:rsid w:val="00EB17E2"/>
    <w:rsid w:val="00EB1D8E"/>
    <w:rsid w:val="00EB1FDA"/>
    <w:rsid w:val="00EB27A8"/>
    <w:rsid w:val="00EB35C8"/>
    <w:rsid w:val="00EB43A3"/>
    <w:rsid w:val="00EB50FF"/>
    <w:rsid w:val="00EB6A24"/>
    <w:rsid w:val="00EB6AE4"/>
    <w:rsid w:val="00EB776A"/>
    <w:rsid w:val="00EC0C56"/>
    <w:rsid w:val="00EC1076"/>
    <w:rsid w:val="00EC122B"/>
    <w:rsid w:val="00EC1C0E"/>
    <w:rsid w:val="00EC21B3"/>
    <w:rsid w:val="00EC36DA"/>
    <w:rsid w:val="00EC3C23"/>
    <w:rsid w:val="00EC4AD2"/>
    <w:rsid w:val="00EC4AE0"/>
    <w:rsid w:val="00EC4DC9"/>
    <w:rsid w:val="00EC6425"/>
    <w:rsid w:val="00EC7A74"/>
    <w:rsid w:val="00ED2DDC"/>
    <w:rsid w:val="00ED38DC"/>
    <w:rsid w:val="00ED3FA3"/>
    <w:rsid w:val="00ED516E"/>
    <w:rsid w:val="00ED5323"/>
    <w:rsid w:val="00ED562B"/>
    <w:rsid w:val="00ED5E68"/>
    <w:rsid w:val="00ED626F"/>
    <w:rsid w:val="00EE2893"/>
    <w:rsid w:val="00EE2DAB"/>
    <w:rsid w:val="00EE55A6"/>
    <w:rsid w:val="00EE65A2"/>
    <w:rsid w:val="00EF1931"/>
    <w:rsid w:val="00EF1D87"/>
    <w:rsid w:val="00EF2A96"/>
    <w:rsid w:val="00EF3466"/>
    <w:rsid w:val="00EF4C85"/>
    <w:rsid w:val="00EF5ADD"/>
    <w:rsid w:val="00EF5D46"/>
    <w:rsid w:val="00EF6C7A"/>
    <w:rsid w:val="00F019FC"/>
    <w:rsid w:val="00F02D5B"/>
    <w:rsid w:val="00F0348F"/>
    <w:rsid w:val="00F035A3"/>
    <w:rsid w:val="00F03996"/>
    <w:rsid w:val="00F04155"/>
    <w:rsid w:val="00F05220"/>
    <w:rsid w:val="00F05696"/>
    <w:rsid w:val="00F05F27"/>
    <w:rsid w:val="00F06063"/>
    <w:rsid w:val="00F101C6"/>
    <w:rsid w:val="00F131AE"/>
    <w:rsid w:val="00F13B41"/>
    <w:rsid w:val="00F13E7C"/>
    <w:rsid w:val="00F1714C"/>
    <w:rsid w:val="00F2263B"/>
    <w:rsid w:val="00F2273E"/>
    <w:rsid w:val="00F2275B"/>
    <w:rsid w:val="00F242E0"/>
    <w:rsid w:val="00F24FEA"/>
    <w:rsid w:val="00F2523E"/>
    <w:rsid w:val="00F3012B"/>
    <w:rsid w:val="00F307E4"/>
    <w:rsid w:val="00F30C63"/>
    <w:rsid w:val="00F31D28"/>
    <w:rsid w:val="00F320C3"/>
    <w:rsid w:val="00F3354E"/>
    <w:rsid w:val="00F3366C"/>
    <w:rsid w:val="00F33697"/>
    <w:rsid w:val="00F34C75"/>
    <w:rsid w:val="00F35528"/>
    <w:rsid w:val="00F35DD0"/>
    <w:rsid w:val="00F3625C"/>
    <w:rsid w:val="00F37764"/>
    <w:rsid w:val="00F37E03"/>
    <w:rsid w:val="00F418DD"/>
    <w:rsid w:val="00F4429D"/>
    <w:rsid w:val="00F44B6A"/>
    <w:rsid w:val="00F455C3"/>
    <w:rsid w:val="00F46064"/>
    <w:rsid w:val="00F4631B"/>
    <w:rsid w:val="00F46685"/>
    <w:rsid w:val="00F466E8"/>
    <w:rsid w:val="00F472EB"/>
    <w:rsid w:val="00F47A89"/>
    <w:rsid w:val="00F51D78"/>
    <w:rsid w:val="00F5252A"/>
    <w:rsid w:val="00F54D16"/>
    <w:rsid w:val="00F55BFD"/>
    <w:rsid w:val="00F56EC1"/>
    <w:rsid w:val="00F57062"/>
    <w:rsid w:val="00F619DC"/>
    <w:rsid w:val="00F61BB3"/>
    <w:rsid w:val="00F65F7F"/>
    <w:rsid w:val="00F67898"/>
    <w:rsid w:val="00F7009C"/>
    <w:rsid w:val="00F7033E"/>
    <w:rsid w:val="00F708FC"/>
    <w:rsid w:val="00F71023"/>
    <w:rsid w:val="00F7109E"/>
    <w:rsid w:val="00F7151B"/>
    <w:rsid w:val="00F740EB"/>
    <w:rsid w:val="00F769D4"/>
    <w:rsid w:val="00F76C5D"/>
    <w:rsid w:val="00F76F2F"/>
    <w:rsid w:val="00F80550"/>
    <w:rsid w:val="00F81B30"/>
    <w:rsid w:val="00F82439"/>
    <w:rsid w:val="00F82560"/>
    <w:rsid w:val="00F82DAB"/>
    <w:rsid w:val="00F836B8"/>
    <w:rsid w:val="00F85BBF"/>
    <w:rsid w:val="00F85EB7"/>
    <w:rsid w:val="00F86DE9"/>
    <w:rsid w:val="00F87A44"/>
    <w:rsid w:val="00F9075F"/>
    <w:rsid w:val="00F90814"/>
    <w:rsid w:val="00F9118A"/>
    <w:rsid w:val="00F91E33"/>
    <w:rsid w:val="00F93F0A"/>
    <w:rsid w:val="00F94755"/>
    <w:rsid w:val="00F95733"/>
    <w:rsid w:val="00F96362"/>
    <w:rsid w:val="00F964D6"/>
    <w:rsid w:val="00F96F60"/>
    <w:rsid w:val="00F97066"/>
    <w:rsid w:val="00FA03A4"/>
    <w:rsid w:val="00FA1C03"/>
    <w:rsid w:val="00FA3638"/>
    <w:rsid w:val="00FA54ED"/>
    <w:rsid w:val="00FA5B57"/>
    <w:rsid w:val="00FA6E7B"/>
    <w:rsid w:val="00FA72CB"/>
    <w:rsid w:val="00FA7E60"/>
    <w:rsid w:val="00FA7FC7"/>
    <w:rsid w:val="00FB1C58"/>
    <w:rsid w:val="00FB2020"/>
    <w:rsid w:val="00FB2D95"/>
    <w:rsid w:val="00FB2D9B"/>
    <w:rsid w:val="00FB2DC9"/>
    <w:rsid w:val="00FB3321"/>
    <w:rsid w:val="00FB35D6"/>
    <w:rsid w:val="00FB35F8"/>
    <w:rsid w:val="00FB4289"/>
    <w:rsid w:val="00FB5155"/>
    <w:rsid w:val="00FC2051"/>
    <w:rsid w:val="00FC4254"/>
    <w:rsid w:val="00FD0139"/>
    <w:rsid w:val="00FD14A1"/>
    <w:rsid w:val="00FD1F5E"/>
    <w:rsid w:val="00FD2FA6"/>
    <w:rsid w:val="00FD4DBB"/>
    <w:rsid w:val="00FD7D47"/>
    <w:rsid w:val="00FE0A48"/>
    <w:rsid w:val="00FE14FB"/>
    <w:rsid w:val="00FE1A0B"/>
    <w:rsid w:val="00FE1B1B"/>
    <w:rsid w:val="00FE2143"/>
    <w:rsid w:val="00FE5241"/>
    <w:rsid w:val="00FE53B4"/>
    <w:rsid w:val="00FE5669"/>
    <w:rsid w:val="00FE5B34"/>
    <w:rsid w:val="00FE6489"/>
    <w:rsid w:val="00FE7CB0"/>
    <w:rsid w:val="00FF0DC2"/>
    <w:rsid w:val="00FF19CC"/>
    <w:rsid w:val="00FF26A5"/>
    <w:rsid w:val="00FF2C7D"/>
    <w:rsid w:val="00FF40B8"/>
    <w:rsid w:val="01E3C441"/>
    <w:rsid w:val="025555F4"/>
    <w:rsid w:val="0D4186D6"/>
    <w:rsid w:val="0EC9B4E3"/>
    <w:rsid w:val="1ABC23F9"/>
    <w:rsid w:val="20831D40"/>
    <w:rsid w:val="218EFC22"/>
    <w:rsid w:val="21D7FC83"/>
    <w:rsid w:val="26B4EEC3"/>
    <w:rsid w:val="26B97E6B"/>
    <w:rsid w:val="29DBED1C"/>
    <w:rsid w:val="2CE1982E"/>
    <w:rsid w:val="2E7435F3"/>
    <w:rsid w:val="3073A333"/>
    <w:rsid w:val="38B2E70C"/>
    <w:rsid w:val="39B7D3A1"/>
    <w:rsid w:val="3B63BB4E"/>
    <w:rsid w:val="3DD6E18E"/>
    <w:rsid w:val="3E7DE2C3"/>
    <w:rsid w:val="3EE429BD"/>
    <w:rsid w:val="3FCE0570"/>
    <w:rsid w:val="4169E6A1"/>
    <w:rsid w:val="419777C1"/>
    <w:rsid w:val="434E5963"/>
    <w:rsid w:val="43C48EED"/>
    <w:rsid w:val="4BCB996C"/>
    <w:rsid w:val="4C81E292"/>
    <w:rsid w:val="4D36BAED"/>
    <w:rsid w:val="501D125F"/>
    <w:rsid w:val="51E7F009"/>
    <w:rsid w:val="52FAF0CA"/>
    <w:rsid w:val="54B1633B"/>
    <w:rsid w:val="55033808"/>
    <w:rsid w:val="55D322E1"/>
    <w:rsid w:val="55FA9029"/>
    <w:rsid w:val="580DA406"/>
    <w:rsid w:val="58C21276"/>
    <w:rsid w:val="5B70F3C6"/>
    <w:rsid w:val="62DEA229"/>
    <w:rsid w:val="63F2D2DD"/>
    <w:rsid w:val="652F4234"/>
    <w:rsid w:val="6707C7FD"/>
    <w:rsid w:val="694ACC2F"/>
    <w:rsid w:val="697738F2"/>
    <w:rsid w:val="6A43E47D"/>
    <w:rsid w:val="6B661D81"/>
    <w:rsid w:val="6B813E1C"/>
    <w:rsid w:val="6E10849A"/>
    <w:rsid w:val="6F79576B"/>
    <w:rsid w:val="7205D908"/>
    <w:rsid w:val="731D90FB"/>
    <w:rsid w:val="73D102C5"/>
    <w:rsid w:val="740AA76A"/>
    <w:rsid w:val="76913B62"/>
    <w:rsid w:val="7FB95C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75A70E"/>
  <w15:docId w15:val="{C0341621-6D97-4042-BD2A-6001DF233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17E2"/>
    <w:rPr>
      <w:rFonts w:ascii="Arial" w:eastAsia="Times New Roman" w:hAnsi="Arial"/>
      <w:sz w:val="22"/>
      <w:szCs w:val="22"/>
      <w:lang w:eastAsia="en-GB"/>
    </w:rPr>
  </w:style>
  <w:style w:type="paragraph" w:styleId="Heading1">
    <w:name w:val="heading 1"/>
    <w:basedOn w:val="Normal"/>
    <w:next w:val="Normal"/>
    <w:link w:val="Heading1Char"/>
    <w:qFormat/>
    <w:rsid w:val="00EB17E2"/>
    <w:pPr>
      <w:keepNext/>
      <w:spacing w:before="240" w:after="60"/>
      <w:outlineLvl w:val="0"/>
    </w:pPr>
    <w:rPr>
      <w:rFonts w:ascii="Tahoma" w:hAnsi="Tahoma"/>
      <w:b/>
      <w:kern w:val="28"/>
      <w:sz w:val="72"/>
    </w:rPr>
  </w:style>
  <w:style w:type="paragraph" w:styleId="Heading2">
    <w:name w:val="heading 2"/>
    <w:basedOn w:val="Normal"/>
    <w:next w:val="Normal"/>
    <w:link w:val="Heading2Char"/>
    <w:unhideWhenUsed/>
    <w:qFormat/>
    <w:rsid w:val="004E71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4E71C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7E2"/>
    <w:rPr>
      <w:rFonts w:ascii="Tahoma" w:eastAsia="Times New Roman" w:hAnsi="Tahoma"/>
      <w:b/>
      <w:kern w:val="28"/>
      <w:sz w:val="72"/>
      <w:szCs w:val="22"/>
      <w:lang w:eastAsia="en-GB"/>
    </w:rPr>
  </w:style>
  <w:style w:type="paragraph" w:styleId="Header">
    <w:name w:val="header"/>
    <w:basedOn w:val="Normal"/>
    <w:link w:val="HeaderChar"/>
    <w:uiPriority w:val="99"/>
    <w:rsid w:val="00EB17E2"/>
    <w:pPr>
      <w:tabs>
        <w:tab w:val="center" w:pos="4153"/>
        <w:tab w:val="right" w:pos="8306"/>
      </w:tabs>
    </w:pPr>
  </w:style>
  <w:style w:type="character" w:customStyle="1" w:styleId="HeaderChar">
    <w:name w:val="Header Char"/>
    <w:basedOn w:val="DefaultParagraphFont"/>
    <w:link w:val="Header"/>
    <w:uiPriority w:val="99"/>
    <w:rsid w:val="00EB17E2"/>
    <w:rPr>
      <w:rFonts w:ascii="Arial" w:eastAsia="Times New Roman" w:hAnsi="Arial"/>
      <w:sz w:val="22"/>
      <w:szCs w:val="22"/>
      <w:lang w:eastAsia="en-GB"/>
    </w:rPr>
  </w:style>
  <w:style w:type="paragraph" w:styleId="Footer">
    <w:name w:val="footer"/>
    <w:basedOn w:val="Normal"/>
    <w:link w:val="FooterChar"/>
    <w:uiPriority w:val="99"/>
    <w:rsid w:val="00EB17E2"/>
    <w:pPr>
      <w:tabs>
        <w:tab w:val="center" w:pos="4153"/>
        <w:tab w:val="right" w:pos="8306"/>
      </w:tabs>
    </w:pPr>
  </w:style>
  <w:style w:type="character" w:customStyle="1" w:styleId="FooterChar">
    <w:name w:val="Footer Char"/>
    <w:basedOn w:val="DefaultParagraphFont"/>
    <w:link w:val="Footer"/>
    <w:uiPriority w:val="99"/>
    <w:rsid w:val="00EB17E2"/>
    <w:rPr>
      <w:rFonts w:ascii="Arial" w:eastAsia="Times New Roman" w:hAnsi="Arial"/>
      <w:sz w:val="22"/>
      <w:szCs w:val="22"/>
      <w:lang w:eastAsia="en-GB"/>
    </w:rPr>
  </w:style>
  <w:style w:type="character" w:styleId="PageNumber">
    <w:name w:val="page number"/>
    <w:basedOn w:val="DefaultParagraphFont"/>
    <w:rsid w:val="00EB17E2"/>
  </w:style>
  <w:style w:type="character" w:styleId="Hyperlink">
    <w:name w:val="Hyperlink"/>
    <w:basedOn w:val="DefaultParagraphFont"/>
    <w:rsid w:val="00EB17E2"/>
    <w:rPr>
      <w:color w:val="0000FF"/>
      <w:u w:val="single"/>
    </w:rPr>
  </w:style>
  <w:style w:type="character" w:customStyle="1" w:styleId="updtURL">
    <w:name w:val="updt URL"/>
    <w:basedOn w:val="DefaultParagraphFont"/>
    <w:rsid w:val="00EB17E2"/>
    <w:rPr>
      <w:rFonts w:ascii="Verdana" w:hAnsi="Verdana"/>
      <w:color w:val="BD0073"/>
      <w:sz w:val="18"/>
      <w:szCs w:val="16"/>
    </w:rPr>
  </w:style>
  <w:style w:type="paragraph" w:customStyle="1" w:styleId="FamilyTitle">
    <w:name w:val="Family Title"/>
    <w:basedOn w:val="Normal"/>
    <w:rsid w:val="00EB17E2"/>
    <w:pPr>
      <w:framePr w:hSpace="180" w:wrap="around" w:hAnchor="margin" w:y="-720"/>
      <w:jc w:val="right"/>
    </w:pPr>
    <w:rPr>
      <w:rFonts w:cs="Arial"/>
      <w:b/>
      <w:sz w:val="32"/>
      <w:szCs w:val="32"/>
      <w:lang w:val="en-US"/>
    </w:rPr>
  </w:style>
  <w:style w:type="paragraph" w:customStyle="1" w:styleId="Body1">
    <w:name w:val="Body 1"/>
    <w:basedOn w:val="Normal"/>
    <w:rsid w:val="00EB17E2"/>
    <w:pPr>
      <w:spacing w:before="60" w:after="240"/>
      <w:ind w:left="567"/>
    </w:pPr>
  </w:style>
  <w:style w:type="paragraph" w:customStyle="1" w:styleId="NormalArial">
    <w:name w:val="Normal + Arial"/>
    <w:aliases w:val="10 pt,Bold"/>
    <w:basedOn w:val="Normal"/>
    <w:rsid w:val="00EB17E2"/>
    <w:rPr>
      <w:rFonts w:cs="Arial"/>
      <w:iCs/>
      <w:sz w:val="20"/>
      <w:szCs w:val="20"/>
    </w:rPr>
  </w:style>
  <w:style w:type="paragraph" w:styleId="BalloonText">
    <w:name w:val="Balloon Text"/>
    <w:basedOn w:val="Normal"/>
    <w:link w:val="BalloonTextChar"/>
    <w:rsid w:val="00EB17E2"/>
    <w:rPr>
      <w:rFonts w:ascii="Tahoma" w:hAnsi="Tahoma" w:cs="Tahoma"/>
      <w:sz w:val="16"/>
      <w:szCs w:val="16"/>
    </w:rPr>
  </w:style>
  <w:style w:type="character" w:customStyle="1" w:styleId="BalloonTextChar">
    <w:name w:val="Balloon Text Char"/>
    <w:basedOn w:val="DefaultParagraphFont"/>
    <w:link w:val="BalloonText"/>
    <w:rsid w:val="00EB17E2"/>
    <w:rPr>
      <w:rFonts w:ascii="Tahoma" w:eastAsia="Times New Roman" w:hAnsi="Tahoma" w:cs="Tahoma"/>
      <w:sz w:val="16"/>
      <w:szCs w:val="16"/>
      <w:lang w:eastAsia="en-GB"/>
    </w:rPr>
  </w:style>
  <w:style w:type="character" w:customStyle="1" w:styleId="Heading2Char">
    <w:name w:val="Heading 2 Char"/>
    <w:basedOn w:val="DefaultParagraphFont"/>
    <w:link w:val="Heading2"/>
    <w:rsid w:val="004E71C0"/>
    <w:rPr>
      <w:rFonts w:asciiTheme="majorHAnsi" w:eastAsiaTheme="majorEastAsia" w:hAnsiTheme="majorHAnsi" w:cstheme="majorBidi"/>
      <w:b/>
      <w:bCs/>
      <w:color w:val="4F81BD" w:themeColor="accent1"/>
      <w:sz w:val="26"/>
      <w:szCs w:val="26"/>
      <w:lang w:eastAsia="en-GB"/>
    </w:rPr>
  </w:style>
  <w:style w:type="paragraph" w:customStyle="1" w:styleId="PS-Heading3">
    <w:name w:val="PS-Heading 3"/>
    <w:basedOn w:val="Heading3"/>
    <w:rsid w:val="004E71C0"/>
    <w:pPr>
      <w:keepLines w:val="0"/>
      <w:tabs>
        <w:tab w:val="left" w:pos="4860"/>
      </w:tabs>
      <w:spacing w:before="60" w:after="60"/>
      <w:ind w:left="-108"/>
    </w:pPr>
    <w:rPr>
      <w:rFonts w:ascii="Arial" w:eastAsia="Times New Roman" w:hAnsi="Arial" w:cs="Arial"/>
      <w:b w:val="0"/>
      <w:color w:val="000080"/>
      <w:sz w:val="20"/>
      <w:szCs w:val="20"/>
    </w:rPr>
  </w:style>
  <w:style w:type="paragraph" w:customStyle="1" w:styleId="PS-1stBullet">
    <w:name w:val="PS-1st Bullet"/>
    <w:basedOn w:val="Normal"/>
    <w:rsid w:val="004E71C0"/>
    <w:pPr>
      <w:tabs>
        <w:tab w:val="num" w:pos="336"/>
        <w:tab w:val="left" w:pos="4860"/>
      </w:tabs>
      <w:spacing w:before="60" w:after="60"/>
      <w:ind w:left="335" w:hanging="335"/>
    </w:pPr>
    <w:rPr>
      <w:b/>
      <w:sz w:val="28"/>
      <w:szCs w:val="28"/>
    </w:rPr>
  </w:style>
  <w:style w:type="paragraph" w:customStyle="1" w:styleId="PS-tested-by">
    <w:name w:val="PS-tested-by"/>
    <w:basedOn w:val="PS-Heading3"/>
    <w:rsid w:val="004E71C0"/>
  </w:style>
  <w:style w:type="character" w:customStyle="1" w:styleId="Heading3Char">
    <w:name w:val="Heading 3 Char"/>
    <w:basedOn w:val="DefaultParagraphFont"/>
    <w:link w:val="Heading3"/>
    <w:semiHidden/>
    <w:rsid w:val="004E71C0"/>
    <w:rPr>
      <w:rFonts w:asciiTheme="majorHAnsi" w:eastAsiaTheme="majorEastAsia" w:hAnsiTheme="majorHAnsi" w:cstheme="majorBidi"/>
      <w:b/>
      <w:bCs/>
      <w:color w:val="4F81BD" w:themeColor="accent1"/>
      <w:sz w:val="22"/>
      <w:szCs w:val="22"/>
      <w:lang w:eastAsia="en-GB"/>
    </w:rPr>
  </w:style>
  <w:style w:type="paragraph" w:styleId="ListParagraph">
    <w:name w:val="List Paragraph"/>
    <w:basedOn w:val="Normal"/>
    <w:uiPriority w:val="34"/>
    <w:qFormat/>
    <w:rsid w:val="0037197F"/>
    <w:pPr>
      <w:ind w:left="720"/>
      <w:contextualSpacing/>
    </w:pPr>
  </w:style>
  <w:style w:type="character" w:styleId="CommentReference">
    <w:name w:val="annotation reference"/>
    <w:basedOn w:val="DefaultParagraphFont"/>
    <w:semiHidden/>
    <w:unhideWhenUsed/>
    <w:rsid w:val="00AF5B8F"/>
    <w:rPr>
      <w:sz w:val="16"/>
      <w:szCs w:val="16"/>
    </w:rPr>
  </w:style>
  <w:style w:type="paragraph" w:styleId="CommentText">
    <w:name w:val="annotation text"/>
    <w:basedOn w:val="Normal"/>
    <w:link w:val="CommentTextChar"/>
    <w:semiHidden/>
    <w:unhideWhenUsed/>
    <w:rsid w:val="00AF5B8F"/>
    <w:rPr>
      <w:sz w:val="20"/>
      <w:szCs w:val="20"/>
    </w:rPr>
  </w:style>
  <w:style w:type="character" w:customStyle="1" w:styleId="CommentTextChar">
    <w:name w:val="Comment Text Char"/>
    <w:basedOn w:val="DefaultParagraphFont"/>
    <w:link w:val="CommentText"/>
    <w:semiHidden/>
    <w:rsid w:val="00AF5B8F"/>
    <w:rPr>
      <w:rFonts w:ascii="Arial" w:eastAsia="Times New Roman" w:hAnsi="Arial"/>
      <w:lang w:eastAsia="en-GB"/>
    </w:rPr>
  </w:style>
  <w:style w:type="paragraph" w:styleId="CommentSubject">
    <w:name w:val="annotation subject"/>
    <w:basedOn w:val="CommentText"/>
    <w:next w:val="CommentText"/>
    <w:link w:val="CommentSubjectChar"/>
    <w:semiHidden/>
    <w:unhideWhenUsed/>
    <w:rsid w:val="00AF5B8F"/>
    <w:rPr>
      <w:b/>
      <w:bCs/>
    </w:rPr>
  </w:style>
  <w:style w:type="character" w:customStyle="1" w:styleId="CommentSubjectChar">
    <w:name w:val="Comment Subject Char"/>
    <w:basedOn w:val="CommentTextChar"/>
    <w:link w:val="CommentSubject"/>
    <w:semiHidden/>
    <w:rsid w:val="00AF5B8F"/>
    <w:rPr>
      <w:rFonts w:ascii="Arial" w:eastAsia="Times New Roman" w:hAnsi="Arial"/>
      <w:b/>
      <w:bCs/>
      <w:lang w:eastAsia="en-GB"/>
    </w:rPr>
  </w:style>
  <w:style w:type="paragraph" w:customStyle="1" w:styleId="1stBullet">
    <w:name w:val="1st Bullet"/>
    <w:basedOn w:val="Normal"/>
    <w:rsid w:val="001231EE"/>
    <w:pPr>
      <w:tabs>
        <w:tab w:val="num" w:pos="360"/>
        <w:tab w:val="left" w:pos="4860"/>
      </w:tabs>
      <w:spacing w:before="240" w:after="240"/>
      <w:ind w:left="360" w:hanging="360"/>
    </w:pPr>
    <w:rPr>
      <w:sz w:val="20"/>
      <w:szCs w:val="24"/>
    </w:rPr>
  </w:style>
  <w:style w:type="paragraph" w:customStyle="1" w:styleId="Default">
    <w:name w:val="Default"/>
    <w:rsid w:val="001231EE"/>
    <w:pPr>
      <w:autoSpaceDE w:val="0"/>
      <w:autoSpaceDN w:val="0"/>
      <w:adjustRightInd w:val="0"/>
    </w:pPr>
    <w:rPr>
      <w:rFonts w:ascii="Arial" w:eastAsia="Times New Roman" w:hAnsi="Arial" w:cs="Arial"/>
      <w:color w:val="000000"/>
      <w:sz w:val="24"/>
      <w:szCs w:val="24"/>
      <w:lang w:val="en-US"/>
    </w:rPr>
  </w:style>
  <w:style w:type="character" w:customStyle="1" w:styleId="apple-converted-space">
    <w:name w:val="apple-converted-space"/>
    <w:basedOn w:val="DefaultParagraphFont"/>
    <w:rsid w:val="001240B5"/>
  </w:style>
  <w:style w:type="character" w:styleId="Mention">
    <w:name w:val="Mention"/>
    <w:basedOn w:val="DefaultParagraphFont"/>
    <w:uiPriority w:val="99"/>
    <w:unhideWhenUsed/>
    <w:rsid w:val="003F01C3"/>
    <w:rPr>
      <w:color w:val="2B579A"/>
      <w:shd w:val="clear" w:color="auto" w:fill="E6E6E6"/>
    </w:rPr>
  </w:style>
  <w:style w:type="paragraph" w:styleId="Revision">
    <w:name w:val="Revision"/>
    <w:hidden/>
    <w:uiPriority w:val="99"/>
    <w:semiHidden/>
    <w:rsid w:val="00ED5E68"/>
    <w:rPr>
      <w:rFonts w:ascii="Arial" w:eastAsia="Times New Roman" w:hAnsi="Arial"/>
      <w:sz w:val="22"/>
      <w:szCs w:val="22"/>
      <w:lang w:eastAsia="en-GB"/>
    </w:rPr>
  </w:style>
  <w:style w:type="paragraph" w:styleId="BodyText">
    <w:name w:val="Body Text"/>
    <w:basedOn w:val="Normal"/>
    <w:link w:val="BodyTextChar"/>
    <w:unhideWhenUsed/>
    <w:rsid w:val="0044192F"/>
    <w:rPr>
      <w:rFonts w:ascii="Akzidenz Grotesk Roman" w:hAnsi="Akzidenz Grotesk Roman"/>
      <w:b/>
      <w:sz w:val="20"/>
      <w:szCs w:val="20"/>
      <w:lang w:eastAsia="en-US"/>
    </w:rPr>
  </w:style>
  <w:style w:type="character" w:customStyle="1" w:styleId="BodyTextChar">
    <w:name w:val="Body Text Char"/>
    <w:basedOn w:val="DefaultParagraphFont"/>
    <w:link w:val="BodyText"/>
    <w:rsid w:val="0044192F"/>
    <w:rPr>
      <w:rFonts w:ascii="Akzidenz Grotesk Roman" w:eastAsia="Times New Roman" w:hAnsi="Akzidenz Grotesk Roman"/>
      <w:b/>
    </w:rPr>
  </w:style>
  <w:style w:type="character" w:customStyle="1" w:styleId="normaltextrun">
    <w:name w:val="normaltextrun"/>
    <w:basedOn w:val="DefaultParagraphFont"/>
    <w:rsid w:val="007C6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063931">
      <w:bodyDiv w:val="1"/>
      <w:marLeft w:val="0"/>
      <w:marRight w:val="0"/>
      <w:marTop w:val="0"/>
      <w:marBottom w:val="0"/>
      <w:divBdr>
        <w:top w:val="none" w:sz="0" w:space="0" w:color="auto"/>
        <w:left w:val="none" w:sz="0" w:space="0" w:color="auto"/>
        <w:bottom w:val="none" w:sz="0" w:space="0" w:color="auto"/>
        <w:right w:val="none" w:sz="0" w:space="0" w:color="auto"/>
      </w:divBdr>
    </w:div>
    <w:div w:id="419180327">
      <w:bodyDiv w:val="1"/>
      <w:marLeft w:val="0"/>
      <w:marRight w:val="0"/>
      <w:marTop w:val="0"/>
      <w:marBottom w:val="0"/>
      <w:divBdr>
        <w:top w:val="none" w:sz="0" w:space="0" w:color="auto"/>
        <w:left w:val="none" w:sz="0" w:space="0" w:color="auto"/>
        <w:bottom w:val="none" w:sz="0" w:space="0" w:color="auto"/>
        <w:right w:val="none" w:sz="0" w:space="0" w:color="auto"/>
      </w:divBdr>
    </w:div>
    <w:div w:id="503324014">
      <w:bodyDiv w:val="1"/>
      <w:marLeft w:val="0"/>
      <w:marRight w:val="0"/>
      <w:marTop w:val="0"/>
      <w:marBottom w:val="0"/>
      <w:divBdr>
        <w:top w:val="none" w:sz="0" w:space="0" w:color="auto"/>
        <w:left w:val="none" w:sz="0" w:space="0" w:color="auto"/>
        <w:bottom w:val="none" w:sz="0" w:space="0" w:color="auto"/>
        <w:right w:val="none" w:sz="0" w:space="0" w:color="auto"/>
      </w:divBdr>
    </w:div>
    <w:div w:id="565189195">
      <w:bodyDiv w:val="1"/>
      <w:marLeft w:val="0"/>
      <w:marRight w:val="0"/>
      <w:marTop w:val="0"/>
      <w:marBottom w:val="0"/>
      <w:divBdr>
        <w:top w:val="none" w:sz="0" w:space="0" w:color="auto"/>
        <w:left w:val="none" w:sz="0" w:space="0" w:color="auto"/>
        <w:bottom w:val="none" w:sz="0" w:space="0" w:color="auto"/>
        <w:right w:val="none" w:sz="0" w:space="0" w:color="auto"/>
      </w:divBdr>
    </w:div>
    <w:div w:id="798452363">
      <w:bodyDiv w:val="1"/>
      <w:marLeft w:val="0"/>
      <w:marRight w:val="0"/>
      <w:marTop w:val="0"/>
      <w:marBottom w:val="0"/>
      <w:divBdr>
        <w:top w:val="none" w:sz="0" w:space="0" w:color="auto"/>
        <w:left w:val="none" w:sz="0" w:space="0" w:color="auto"/>
        <w:bottom w:val="none" w:sz="0" w:space="0" w:color="auto"/>
        <w:right w:val="none" w:sz="0" w:space="0" w:color="auto"/>
      </w:divBdr>
    </w:div>
    <w:div w:id="896168242">
      <w:bodyDiv w:val="1"/>
      <w:marLeft w:val="0"/>
      <w:marRight w:val="0"/>
      <w:marTop w:val="0"/>
      <w:marBottom w:val="0"/>
      <w:divBdr>
        <w:top w:val="none" w:sz="0" w:space="0" w:color="auto"/>
        <w:left w:val="none" w:sz="0" w:space="0" w:color="auto"/>
        <w:bottom w:val="none" w:sz="0" w:space="0" w:color="auto"/>
        <w:right w:val="none" w:sz="0" w:space="0" w:color="auto"/>
      </w:divBdr>
    </w:div>
    <w:div w:id="1038580286">
      <w:bodyDiv w:val="1"/>
      <w:marLeft w:val="0"/>
      <w:marRight w:val="0"/>
      <w:marTop w:val="0"/>
      <w:marBottom w:val="0"/>
      <w:divBdr>
        <w:top w:val="none" w:sz="0" w:space="0" w:color="auto"/>
        <w:left w:val="none" w:sz="0" w:space="0" w:color="auto"/>
        <w:bottom w:val="none" w:sz="0" w:space="0" w:color="auto"/>
        <w:right w:val="none" w:sz="0" w:space="0" w:color="auto"/>
      </w:divBdr>
    </w:div>
    <w:div w:id="1047340166">
      <w:bodyDiv w:val="1"/>
      <w:marLeft w:val="0"/>
      <w:marRight w:val="0"/>
      <w:marTop w:val="0"/>
      <w:marBottom w:val="0"/>
      <w:divBdr>
        <w:top w:val="none" w:sz="0" w:space="0" w:color="auto"/>
        <w:left w:val="none" w:sz="0" w:space="0" w:color="auto"/>
        <w:bottom w:val="none" w:sz="0" w:space="0" w:color="auto"/>
        <w:right w:val="none" w:sz="0" w:space="0" w:color="auto"/>
      </w:divBdr>
    </w:div>
    <w:div w:id="1465927933">
      <w:bodyDiv w:val="1"/>
      <w:marLeft w:val="0"/>
      <w:marRight w:val="0"/>
      <w:marTop w:val="0"/>
      <w:marBottom w:val="0"/>
      <w:divBdr>
        <w:top w:val="none" w:sz="0" w:space="0" w:color="auto"/>
        <w:left w:val="none" w:sz="0" w:space="0" w:color="auto"/>
        <w:bottom w:val="none" w:sz="0" w:space="0" w:color="auto"/>
        <w:right w:val="none" w:sz="0" w:space="0" w:color="auto"/>
      </w:divBdr>
    </w:div>
    <w:div w:id="1476534262">
      <w:bodyDiv w:val="1"/>
      <w:marLeft w:val="0"/>
      <w:marRight w:val="0"/>
      <w:marTop w:val="0"/>
      <w:marBottom w:val="0"/>
      <w:divBdr>
        <w:top w:val="none" w:sz="0" w:space="0" w:color="auto"/>
        <w:left w:val="none" w:sz="0" w:space="0" w:color="auto"/>
        <w:bottom w:val="none" w:sz="0" w:space="0" w:color="auto"/>
        <w:right w:val="none" w:sz="0" w:space="0" w:color="auto"/>
      </w:divBdr>
      <w:divsChild>
        <w:div w:id="992444307">
          <w:marLeft w:val="0"/>
          <w:marRight w:val="0"/>
          <w:marTop w:val="0"/>
          <w:marBottom w:val="0"/>
          <w:divBdr>
            <w:top w:val="none" w:sz="0" w:space="0" w:color="auto"/>
            <w:left w:val="none" w:sz="0" w:space="0" w:color="auto"/>
            <w:bottom w:val="none" w:sz="0" w:space="0" w:color="auto"/>
            <w:right w:val="none" w:sz="0" w:space="0" w:color="auto"/>
          </w:divBdr>
        </w:div>
      </w:divsChild>
    </w:div>
    <w:div w:id="191774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cid:image005.jpg@01D33908.8FB4D1B0"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4.jpe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cid:image004.jpg@01D33908.8FB4D1B0"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ogle.co.uk/url?sa=i&amp;rct=j&amp;q=&amp;esrc=s&amp;source=images&amp;cd=&amp;ved=0ahUKEwi5vd3Nt8rWAhXQaVAKHYk2AeQQjRwIBw&amp;url=http://staff.salford.ac.uk/newsitem/5217&amp;psig=AFQjCNFWfb2V6-nXbt1-T_BFx9MfE_ybNg&amp;ust=1506775852237019" TargetMode="External"/><Relationship Id="rId24" Type="http://schemas.openxmlformats.org/officeDocument/2006/relationships/package" Target="embeddings/Microsoft_Visio_Drawing.vsdx"/><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image" Target="media/image6.emf"/><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3.png@01D33908.8FB4D1B0" TargetMode="External"/><Relationship Id="rId22" Type="http://schemas.openxmlformats.org/officeDocument/2006/relationships/footer" Target="footer2.xml"/><Relationship Id="rId27" Type="http://schemas.openxmlformats.org/officeDocument/2006/relationships/header" Target="header4.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cc85b2-74fb-47d4-b34d-5b9e65fd74f1">
      <Terms xmlns="http://schemas.microsoft.com/office/infopath/2007/PartnerControls"/>
    </lcf76f155ced4ddcb4097134ff3c332f>
    <TaxCatchAll xmlns="d1f61349-935c-4303-9a63-dc4f73c92ac7" xsi:nil="true"/>
    <Math_Settings xmlns="bacc85b2-74fb-47d4-b34d-5b9e65fd74f1" xsi:nil="true"/>
    <Is_Collaboration_Space_Locked xmlns="bacc85b2-74fb-47d4-b34d-5b9e65fd74f1" xsi:nil="true"/>
    <Templates xmlns="bacc85b2-74fb-47d4-b34d-5b9e65fd74f1" xsi:nil="true"/>
    <Self_Registration_Enabled xmlns="bacc85b2-74fb-47d4-b34d-5b9e65fd74f1" xsi:nil="true"/>
    <FolderType xmlns="bacc85b2-74fb-47d4-b34d-5b9e65fd74f1" xsi:nil="true"/>
    <AppVersion xmlns="bacc85b2-74fb-47d4-b34d-5b9e65fd74f1" xsi:nil="true"/>
    <DefaultSectionNames xmlns="bacc85b2-74fb-47d4-b34d-5b9e65fd74f1" xsi:nil="true"/>
    <Invited_Members xmlns="bacc85b2-74fb-47d4-b34d-5b9e65fd74f1" xsi:nil="true"/>
    <CultureName xmlns="bacc85b2-74fb-47d4-b34d-5b9e65fd74f1" xsi:nil="true"/>
    <TeamsChannelId xmlns="bacc85b2-74fb-47d4-b34d-5b9e65fd74f1" xsi:nil="true"/>
    <Invited_Leaders xmlns="bacc85b2-74fb-47d4-b34d-5b9e65fd74f1" xsi:nil="true"/>
    <Members xmlns="bacc85b2-74fb-47d4-b34d-5b9e65fd74f1">
      <UserInfo>
        <DisplayName/>
        <AccountId xsi:nil="true"/>
        <AccountType/>
      </UserInfo>
    </Members>
    <Owner xmlns="bacc85b2-74fb-47d4-b34d-5b9e65fd74f1">
      <UserInfo>
        <DisplayName/>
        <AccountId xsi:nil="true"/>
        <AccountType/>
      </UserInfo>
    </Owner>
    <Leaders xmlns="bacc85b2-74fb-47d4-b34d-5b9e65fd74f1">
      <UserInfo>
        <DisplayName/>
        <AccountId xsi:nil="true"/>
        <AccountType/>
      </UserInfo>
    </Leaders>
    <IsNotebookLocked xmlns="bacc85b2-74fb-47d4-b34d-5b9e65fd74f1" xsi:nil="true"/>
    <Member_Groups xmlns="bacc85b2-74fb-47d4-b34d-5b9e65fd74f1">
      <UserInfo>
        <DisplayName/>
        <AccountId xsi:nil="true"/>
        <AccountType/>
      </UserInfo>
    </Member_Groups>
    <Has_Leaders_Only_SectionGroup xmlns="bacc85b2-74fb-47d4-b34d-5b9e65fd74f1" xsi:nil="true"/>
    <NotebookType xmlns="bacc85b2-74fb-47d4-b34d-5b9e65fd74f1" xsi:nil="true"/>
    <SharedWithUsers xmlns="d1f61349-935c-4303-9a63-dc4f73c92ac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6C41F6CF71834B96AFACFAAF5363C8" ma:contentTypeVersion="36" ma:contentTypeDescription="Create a new document." ma:contentTypeScope="" ma:versionID="d89e1e0a3ed6ed748c61486532c21939">
  <xsd:schema xmlns:xsd="http://www.w3.org/2001/XMLSchema" xmlns:xs="http://www.w3.org/2001/XMLSchema" xmlns:p="http://schemas.microsoft.com/office/2006/metadata/properties" xmlns:ns2="bacc85b2-74fb-47d4-b34d-5b9e65fd74f1" xmlns:ns3="d1f61349-935c-4303-9a63-dc4f73c92ac7" targetNamespace="http://schemas.microsoft.com/office/2006/metadata/properties" ma:root="true" ma:fieldsID="cb2388cda09bce5d0becd07573077080" ns2:_="" ns3:_="">
    <xsd:import namespace="bacc85b2-74fb-47d4-b34d-5b9e65fd74f1"/>
    <xsd:import namespace="d1f61349-935c-4303-9a63-dc4f73c92a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cc85b2-74fb-47d4-b34d-5b9e65fd7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Leaders" ma:index="22"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3"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4"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25" nillable="true" ma:displayName="Invited Leaders" ma:internalName="Invited_Leaders">
      <xsd:simpleType>
        <xsd:restriction base="dms:Note">
          <xsd:maxLength value="255"/>
        </xsd:restriction>
      </xsd:simpleType>
    </xsd:element>
    <xsd:element name="Invited_Members" ma:index="26" nillable="true" ma:displayName="Invited Members" ma:internalName="Invited_Members">
      <xsd:simpleType>
        <xsd:restriction base="dms:Note">
          <xsd:maxLength value="255"/>
        </xsd:restriction>
      </xsd:simpleType>
    </xsd:element>
    <xsd:element name="Self_Registration_Enabled" ma:index="27" nillable="true" ma:displayName="Self Registration Enabled" ma:internalName="Self_Registration_Enabled">
      <xsd:simpleType>
        <xsd:restriction base="dms:Boolean"/>
      </xsd:simpleType>
    </xsd:element>
    <xsd:element name="Has_Leaders_Only_SectionGroup" ma:index="28" nillable="true" ma:displayName="Has Leaders Only SectionGroup" ma:internalName="Has_Leaders_Only_SectionGroup">
      <xsd:simpleType>
        <xsd:restriction base="dms:Boolean"/>
      </xsd:simpleType>
    </xsd:element>
    <xsd:element name="Is_Collaboration_Space_Locked" ma:index="29" nillable="true" ma:displayName="Is Collaboration Space Locked" ma:internalName="Is_Collaboration_Space_Locked">
      <xsd:simpleType>
        <xsd:restriction base="dms:Boolean"/>
      </xsd:simpleType>
    </xsd:element>
    <xsd:element name="IsNotebookLocked" ma:index="30" nillable="true" ma:displayName="Is Notebook Locked" ma:internalName="IsNotebookLocked">
      <xsd:simpleType>
        <xsd:restriction base="dms:Boolean"/>
      </xsd:simpleType>
    </xsd:element>
    <xsd:element name="MediaServiceLocation" ma:index="31" nillable="true" ma:displayName="Location" ma:internalName="MediaServiceLocatio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LengthInSeconds" ma:index="38" nillable="true" ma:displayName="Length (seconds)"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455a916c-60c0-429d-b8ec-23e3988ff0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f61349-935c-4303-9a63-dc4f73c92ac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1" nillable="true" ma:displayName="Taxonomy Catch All Column" ma:hidden="true" ma:list="{ce1abe86-32f5-4404-ae11-85dcc1ab0db0}" ma:internalName="TaxCatchAll" ma:showField="CatchAllData" ma:web="d1f61349-935c-4303-9a63-dc4f73c92a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ADFAD2-66CC-4BFF-8F5D-43F43F529C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988B2F-3E3A-461C-8035-3F24A8509AAB}">
  <ds:schemaRefs>
    <ds:schemaRef ds:uri="http://schemas.microsoft.com/sharepoint/v3/contenttype/forms"/>
  </ds:schemaRefs>
</ds:datastoreItem>
</file>

<file path=customXml/itemProps3.xml><?xml version="1.0" encoding="utf-8"?>
<ds:datastoreItem xmlns:ds="http://schemas.openxmlformats.org/officeDocument/2006/customXml" ds:itemID="{AAC987FC-67A6-45B2-A292-43D4BA5481CD}"/>
</file>

<file path=customXml/itemProps4.xml><?xml version="1.0" encoding="utf-8"?>
<ds:datastoreItem xmlns:ds="http://schemas.openxmlformats.org/officeDocument/2006/customXml" ds:itemID="{7B5834D2-45CC-4D79-83F4-1FC74B8D2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2929</Words>
  <Characters>16701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LRS Academic Skills Consultant L&amp;T</vt:lpstr>
    </vt:vector>
  </TitlesOfParts>
  <Company>University of Salford</Company>
  <LinksUpToDate>false</LinksUpToDate>
  <CharactersWithSpaces>19591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LRS Academic Skills Consultant L&amp;T</dc:title>
  <dc:subject>Month Year</dc:subject>
  <dc:creator>Reade Ann</dc:creator>
  <cp:keywords/>
  <dc:description/>
  <cp:lastModifiedBy>Jane O'Garr</cp:lastModifiedBy>
  <cp:revision>2</cp:revision>
  <cp:lastPrinted>2016-05-06T03:06:00Z</cp:lastPrinted>
  <dcterms:created xsi:type="dcterms:W3CDTF">2022-08-10T08:23:00Z</dcterms:created>
  <dcterms:modified xsi:type="dcterms:W3CDTF">2022-08-10T08:23:00Z</dcterms:modified>
  <cp:category>Job Descriptions</cp:category>
  <cp:contentStatus>Not complete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0x0101009E6C41F6CF71834B96AFACFAAF5363C8</vt:lpwstr>
  </property>
  <property fmtid="{D5CDD505-2E9C-101B-9397-08002B2CF9AE}" pid="3" name="Order">
    <vt:r8>28800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