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pPr w:leftFromText="180" w:rightFromText="180" w:vertAnchor="text" w:horzAnchor="page" w:tblpX="7918" w:tblpY="45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01"/>
        <w:gridCol w:w="1842"/>
      </w:tblGrid>
      <w:tr w:rsidRPr="007969BF" w:rsidR="00D055CA" w:rsidTr="00BB159D" w14:paraId="01D95D02" w14:textId="77777777">
        <w:tc>
          <w:tcPr>
            <w:tcW w:w="1101" w:type="dxa"/>
            <w:shd w:val="clear" w:color="auto" w:fill="C0BC9B"/>
          </w:tcPr>
          <w:p w:rsidRPr="007969BF" w:rsidR="00D055CA" w:rsidP="00800DFC" w:rsidRDefault="00D055CA" w14:paraId="01D95CFF" w14:textId="77777777">
            <w:pPr>
              <w:jc w:val="both"/>
              <w:rPr>
                <w:rFonts w:ascii="Raleway" w:hAnsi="Raleway" w:eastAsia="MS Mincho" w:cs="Calibri"/>
                <w:b/>
                <w:color w:val="000000"/>
                <w:sz w:val="22"/>
                <w:szCs w:val="22"/>
              </w:rPr>
            </w:pPr>
            <w:r w:rsidRPr="007969BF">
              <w:rPr>
                <w:rFonts w:ascii="Raleway" w:hAnsi="Raleway" w:eastAsia="MS Mincho" w:cs="Calibri"/>
                <w:b/>
                <w:color w:val="000000"/>
                <w:sz w:val="22"/>
                <w:szCs w:val="22"/>
              </w:rPr>
              <w:t>Date:</w:t>
            </w:r>
          </w:p>
          <w:p w:rsidRPr="007969BF" w:rsidR="00D055CA" w:rsidP="00800DFC" w:rsidRDefault="00D055CA" w14:paraId="01D95D00" w14:textId="77777777">
            <w:pPr>
              <w:jc w:val="both"/>
              <w:rPr>
                <w:rFonts w:eastAsia="MS Mincho"/>
                <w:b/>
                <w:sz w:val="22"/>
                <w:szCs w:val="22"/>
              </w:rPr>
            </w:pPr>
          </w:p>
        </w:tc>
        <w:tc>
          <w:tcPr>
            <w:tcW w:w="1842" w:type="dxa"/>
          </w:tcPr>
          <w:p w:rsidRPr="0082376A" w:rsidR="00D055CA" w:rsidP="00800DFC" w:rsidRDefault="002058AB" w14:paraId="01D95D01" w14:textId="3409B9D6">
            <w:pPr>
              <w:jc w:val="both"/>
              <w:rPr>
                <w:rFonts w:ascii="Raleway" w:hAnsi="Raleway" w:eastAsia="MS Mincho"/>
                <w:b/>
                <w:sz w:val="22"/>
                <w:szCs w:val="22"/>
              </w:rPr>
            </w:pPr>
            <w:r>
              <w:rPr>
                <w:rFonts w:ascii="Raleway" w:hAnsi="Raleway" w:eastAsia="MS Mincho"/>
                <w:b/>
                <w:sz w:val="22"/>
                <w:szCs w:val="22"/>
              </w:rPr>
              <w:t>Aug 2025</w:t>
            </w:r>
          </w:p>
        </w:tc>
      </w:tr>
    </w:tbl>
    <w:p w:rsidRPr="007969BF" w:rsidR="00D055CA" w:rsidP="00C70EA2" w:rsidRDefault="00FB0093" w14:paraId="01D95D03" w14:textId="77777777">
      <w:pPr>
        <w:jc w:val="both"/>
        <w:rPr>
          <w:b/>
          <w:sz w:val="22"/>
          <w:szCs w:val="22"/>
        </w:rPr>
      </w:pPr>
      <w:r w:rsidRPr="007969BF">
        <w:rPr>
          <w:b/>
          <w:noProof/>
          <w:sz w:val="22"/>
          <w:szCs w:val="22"/>
        </w:rPr>
        <w:drawing>
          <wp:inline distT="0" distB="0" distL="0" distR="0" wp14:anchorId="01D95DED" wp14:editId="01D95DEE">
            <wp:extent cx="2609215" cy="560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9215" cy="560705"/>
                    </a:xfrm>
                    <a:prstGeom prst="rect">
                      <a:avLst/>
                    </a:prstGeom>
                    <a:noFill/>
                  </pic:spPr>
                </pic:pic>
              </a:graphicData>
            </a:graphic>
          </wp:inline>
        </w:drawing>
      </w:r>
      <w:r w:rsidRPr="007969BF" w:rsidR="001206E8">
        <w:rPr>
          <w:b/>
          <w:sz w:val="22"/>
          <w:szCs w:val="22"/>
        </w:rPr>
        <w:t xml:space="preserve">          </w:t>
      </w:r>
    </w:p>
    <w:p w:rsidRPr="007969BF" w:rsidR="001206E8" w:rsidP="005B39EF" w:rsidRDefault="001206E8" w14:paraId="01D95D04" w14:textId="77777777">
      <w:pPr>
        <w:pStyle w:val="Heading1"/>
        <w:jc w:val="left"/>
        <w:rPr>
          <w:rFonts w:ascii="Times New Roman" w:hAnsi="Times New Roman"/>
          <w:color w:val="000000"/>
          <w:sz w:val="22"/>
          <w:szCs w:val="22"/>
        </w:rPr>
      </w:pPr>
    </w:p>
    <w:p w:rsidRPr="007969BF" w:rsidR="00B409CF" w:rsidRDefault="00B409CF" w14:paraId="01D95D05" w14:textId="77777777">
      <w:pPr>
        <w:pStyle w:val="Heading1"/>
        <w:rPr>
          <w:rFonts w:ascii="Raleway" w:hAnsi="Raleway" w:cs="Calibri"/>
          <w:color w:val="000000"/>
          <w:sz w:val="22"/>
          <w:szCs w:val="22"/>
        </w:rPr>
      </w:pPr>
      <w:r w:rsidRPr="007969BF">
        <w:rPr>
          <w:rFonts w:ascii="Raleway" w:hAnsi="Raleway" w:cs="Calibri"/>
          <w:color w:val="000000"/>
          <w:sz w:val="22"/>
          <w:szCs w:val="22"/>
        </w:rPr>
        <w:t>JOB DESCRIPTION</w:t>
      </w:r>
      <w:r w:rsidRPr="007969BF" w:rsidR="00E644EC">
        <w:rPr>
          <w:rFonts w:ascii="Raleway" w:hAnsi="Raleway" w:cs="Calibri"/>
          <w:color w:val="000000"/>
          <w:sz w:val="22"/>
          <w:szCs w:val="22"/>
        </w:rPr>
        <w:t xml:space="preserve"> &amp; PERSON SPECIFICATION</w:t>
      </w:r>
    </w:p>
    <w:p w:rsidRPr="007969BF" w:rsidR="00B409CF" w:rsidRDefault="00B409CF" w14:paraId="01D95D06" w14:textId="77777777">
      <w:pPr>
        <w:jc w:val="center"/>
        <w:rPr>
          <w:rFonts w:ascii="Raleway" w:hAnsi="Raleway" w:cs="Calibri"/>
          <w:b/>
          <w:color w:val="000000"/>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27"/>
        <w:gridCol w:w="3983"/>
        <w:gridCol w:w="1675"/>
        <w:gridCol w:w="1125"/>
      </w:tblGrid>
      <w:tr w:rsidRPr="007969BF" w:rsidR="00E644EC" w:rsidTr="66B7CDC2" w14:paraId="01D95D0B" w14:textId="77777777">
        <w:tc>
          <w:tcPr>
            <w:tcW w:w="2660" w:type="dxa"/>
            <w:shd w:val="clear" w:color="auto" w:fill="C0BC9B"/>
            <w:tcMar/>
          </w:tcPr>
          <w:p w:rsidRPr="007969BF" w:rsidR="00E644EC" w:rsidP="00E644EC" w:rsidRDefault="00E644EC" w14:paraId="01D95D07" w14:textId="77777777">
            <w:pPr>
              <w:rPr>
                <w:rFonts w:ascii="Raleway" w:hAnsi="Raleway" w:eastAsia="MS Mincho" w:cs="Calibri"/>
                <w:b/>
                <w:color w:val="000000"/>
                <w:sz w:val="22"/>
                <w:szCs w:val="22"/>
              </w:rPr>
            </w:pPr>
            <w:r w:rsidRPr="007969BF">
              <w:rPr>
                <w:rFonts w:ascii="Raleway" w:hAnsi="Raleway" w:eastAsia="MS Mincho" w:cs="Calibri"/>
                <w:b/>
                <w:color w:val="000000"/>
                <w:sz w:val="22"/>
                <w:szCs w:val="22"/>
              </w:rPr>
              <w:t>Post title</w:t>
            </w:r>
            <w:r w:rsidRPr="007969BF" w:rsidR="00277680">
              <w:rPr>
                <w:rFonts w:ascii="Raleway" w:hAnsi="Raleway" w:eastAsia="MS Mincho" w:cs="Calibri"/>
                <w:b/>
                <w:color w:val="000000"/>
                <w:sz w:val="22"/>
                <w:szCs w:val="22"/>
              </w:rPr>
              <w:t>:</w:t>
            </w:r>
          </w:p>
        </w:tc>
        <w:tc>
          <w:tcPr>
            <w:tcW w:w="4111" w:type="dxa"/>
            <w:tcMar/>
          </w:tcPr>
          <w:p w:rsidRPr="007969BF" w:rsidR="00E644EC" w:rsidP="66B7CDC2" w:rsidRDefault="00DA4F49" w14:paraId="01D95D08" w14:textId="6CEC628D">
            <w:pPr>
              <w:rPr>
                <w:rFonts w:ascii="Raleway" w:hAnsi="Raleway" w:eastAsia="MS Mincho" w:cs="Calibri"/>
                <w:b w:val="1"/>
                <w:bCs w:val="1"/>
                <w:color w:val="000000"/>
                <w:sz w:val="22"/>
                <w:szCs w:val="22"/>
              </w:rPr>
            </w:pPr>
            <w:r w:rsidRPr="66B7CDC2" w:rsidR="00DA4F49">
              <w:rPr>
                <w:rFonts w:ascii="Raleway" w:hAnsi="Raleway" w:eastAsia="MS Mincho" w:cs="Calibri"/>
                <w:b w:val="1"/>
                <w:bCs w:val="1"/>
                <w:color w:val="000000" w:themeColor="text1" w:themeTint="FF" w:themeShade="FF"/>
                <w:sz w:val="22"/>
                <w:szCs w:val="22"/>
              </w:rPr>
              <w:t xml:space="preserve">Head of Partner </w:t>
            </w:r>
            <w:r w:rsidRPr="66B7CDC2" w:rsidR="5B090114">
              <w:rPr>
                <w:rFonts w:ascii="Raleway" w:hAnsi="Raleway" w:eastAsia="MS Mincho" w:cs="Calibri"/>
                <w:b w:val="1"/>
                <w:bCs w:val="1"/>
                <w:color w:val="000000" w:themeColor="text1" w:themeTint="FF" w:themeShade="FF"/>
                <w:sz w:val="22"/>
                <w:szCs w:val="22"/>
              </w:rPr>
              <w:t xml:space="preserve">Relationships </w:t>
            </w:r>
            <w:r>
              <w:br/>
            </w:r>
          </w:p>
        </w:tc>
        <w:tc>
          <w:tcPr>
            <w:tcW w:w="1701" w:type="dxa"/>
            <w:shd w:val="clear" w:color="auto" w:fill="C0BC9B"/>
            <w:tcMar/>
          </w:tcPr>
          <w:p w:rsidRPr="007969BF" w:rsidR="00E644EC" w:rsidP="00E34979" w:rsidRDefault="00E644EC" w14:paraId="01D95D09" w14:textId="77777777">
            <w:pPr>
              <w:jc w:val="center"/>
              <w:rPr>
                <w:rFonts w:ascii="Raleway" w:hAnsi="Raleway" w:eastAsia="MS Mincho" w:cs="Calibri"/>
                <w:b/>
                <w:color w:val="000000"/>
                <w:sz w:val="22"/>
                <w:szCs w:val="22"/>
              </w:rPr>
            </w:pPr>
            <w:r w:rsidRPr="007969BF">
              <w:rPr>
                <w:rFonts w:ascii="Raleway" w:hAnsi="Raleway" w:eastAsia="MS Mincho" w:cs="Calibri"/>
                <w:b/>
                <w:color w:val="000000"/>
                <w:sz w:val="22"/>
                <w:szCs w:val="22"/>
              </w:rPr>
              <w:t>Post number</w:t>
            </w:r>
          </w:p>
        </w:tc>
        <w:tc>
          <w:tcPr>
            <w:tcW w:w="1164" w:type="dxa"/>
            <w:tcMar/>
          </w:tcPr>
          <w:p w:rsidRPr="007969BF" w:rsidR="00E644EC" w:rsidP="42CED455" w:rsidRDefault="00E644EC" w14:paraId="01D95D0A" w14:textId="214459DA">
            <w:pPr>
              <w:jc w:val="center"/>
              <w:rPr>
                <w:rFonts w:ascii="Raleway" w:hAnsi="Raleway" w:eastAsia="MS Mincho" w:cs="Calibri"/>
                <w:b w:val="1"/>
                <w:bCs w:val="1"/>
                <w:color w:val="000000"/>
                <w:sz w:val="22"/>
                <w:szCs w:val="22"/>
              </w:rPr>
            </w:pPr>
            <w:r w:rsidRPr="42CED455" w:rsidR="7C990923">
              <w:rPr>
                <w:rFonts w:ascii="Raleway" w:hAnsi="Raleway" w:eastAsia="MS Mincho" w:cs="Calibri"/>
                <w:b w:val="1"/>
                <w:bCs w:val="1"/>
                <w:color w:val="000000" w:themeColor="text1" w:themeTint="FF" w:themeShade="FF"/>
                <w:sz w:val="22"/>
                <w:szCs w:val="22"/>
              </w:rPr>
              <w:t>KDS-P02</w:t>
            </w:r>
          </w:p>
        </w:tc>
      </w:tr>
      <w:tr w:rsidRPr="007969BF" w:rsidR="00344C26" w:rsidTr="66B7CDC2" w14:paraId="01D95D10" w14:textId="77777777">
        <w:tc>
          <w:tcPr>
            <w:tcW w:w="2660" w:type="dxa"/>
            <w:shd w:val="clear" w:color="auto" w:fill="C0BC9B"/>
            <w:tcMar/>
          </w:tcPr>
          <w:p w:rsidRPr="007969BF" w:rsidR="00344C26" w:rsidP="00E34979" w:rsidRDefault="00344C26" w14:paraId="01D95D0C" w14:textId="77777777">
            <w:pPr>
              <w:jc w:val="both"/>
              <w:rPr>
                <w:rFonts w:ascii="Raleway" w:hAnsi="Raleway" w:eastAsia="MS Mincho" w:cs="Calibri"/>
                <w:b/>
                <w:color w:val="000000"/>
                <w:sz w:val="22"/>
                <w:szCs w:val="22"/>
              </w:rPr>
            </w:pPr>
            <w:r w:rsidRPr="007969BF">
              <w:rPr>
                <w:rFonts w:ascii="Raleway" w:hAnsi="Raleway" w:eastAsia="MS Mincho" w:cs="Calibri"/>
                <w:b/>
                <w:color w:val="000000"/>
                <w:sz w:val="22"/>
                <w:szCs w:val="22"/>
              </w:rPr>
              <w:t>Faculty/Service:</w:t>
            </w:r>
          </w:p>
        </w:tc>
        <w:tc>
          <w:tcPr>
            <w:tcW w:w="4111" w:type="dxa"/>
            <w:tcMar/>
          </w:tcPr>
          <w:p w:rsidRPr="007969BF" w:rsidR="00344C26" w:rsidP="0082376A" w:rsidRDefault="0082376A" w14:paraId="01D95D0D" w14:textId="77777777">
            <w:pPr>
              <w:rPr>
                <w:rFonts w:ascii="Raleway" w:hAnsi="Raleway" w:eastAsia="MS Mincho" w:cs="Calibri"/>
                <w:b/>
                <w:color w:val="000000"/>
                <w:sz w:val="22"/>
                <w:szCs w:val="22"/>
              </w:rPr>
            </w:pPr>
            <w:r>
              <w:rPr>
                <w:rFonts w:ascii="Raleway" w:hAnsi="Raleway" w:eastAsia="MS Mincho" w:cs="Calibri"/>
                <w:b/>
                <w:color w:val="000000"/>
                <w:sz w:val="22"/>
                <w:szCs w:val="22"/>
              </w:rPr>
              <w:t>Knowledge &amp; Digital Services</w:t>
            </w:r>
            <w:r w:rsidRPr="007969BF" w:rsidR="00344C26">
              <w:rPr>
                <w:rFonts w:ascii="Raleway" w:hAnsi="Raleway" w:eastAsia="MS Mincho" w:cs="Calibri"/>
                <w:b/>
                <w:color w:val="000000"/>
                <w:sz w:val="22"/>
                <w:szCs w:val="22"/>
              </w:rPr>
              <w:br/>
            </w:r>
          </w:p>
        </w:tc>
        <w:tc>
          <w:tcPr>
            <w:tcW w:w="1701" w:type="dxa"/>
            <w:shd w:val="clear" w:color="auto" w:fill="C0BC9B"/>
            <w:tcMar/>
          </w:tcPr>
          <w:p w:rsidRPr="007969BF" w:rsidR="00344C26" w:rsidP="00E34979" w:rsidRDefault="00344C26" w14:paraId="01D95D0E" w14:textId="77777777">
            <w:pPr>
              <w:jc w:val="center"/>
              <w:rPr>
                <w:rFonts w:ascii="Raleway" w:hAnsi="Raleway" w:eastAsia="MS Mincho" w:cs="Calibri"/>
                <w:b/>
                <w:color w:val="000000"/>
                <w:sz w:val="22"/>
                <w:szCs w:val="22"/>
              </w:rPr>
            </w:pPr>
            <w:r w:rsidRPr="007969BF">
              <w:rPr>
                <w:rFonts w:ascii="Raleway" w:hAnsi="Raleway" w:eastAsia="MS Mincho" w:cs="Calibri"/>
                <w:b/>
                <w:color w:val="000000"/>
                <w:sz w:val="22"/>
                <w:szCs w:val="22"/>
              </w:rPr>
              <w:t xml:space="preserve">DBS </w:t>
            </w:r>
            <w:r w:rsidRPr="007969BF" w:rsidR="00D055CA">
              <w:rPr>
                <w:rFonts w:ascii="Raleway" w:hAnsi="Raleway" w:eastAsia="MS Mincho" w:cs="Calibri"/>
                <w:b/>
                <w:color w:val="000000"/>
                <w:sz w:val="22"/>
                <w:szCs w:val="22"/>
              </w:rPr>
              <w:t xml:space="preserve">check </w:t>
            </w:r>
            <w:r w:rsidRPr="007969BF">
              <w:rPr>
                <w:rFonts w:ascii="Raleway" w:hAnsi="Raleway" w:eastAsia="MS Mincho" w:cs="Calibri"/>
                <w:b/>
                <w:color w:val="000000"/>
                <w:sz w:val="22"/>
                <w:szCs w:val="22"/>
              </w:rPr>
              <w:t>required</w:t>
            </w:r>
            <w:r w:rsidRPr="007969BF" w:rsidR="00D055CA">
              <w:rPr>
                <w:rFonts w:ascii="Raleway" w:hAnsi="Raleway" w:eastAsia="MS Mincho" w:cs="Calibri"/>
                <w:b/>
                <w:color w:val="000000"/>
                <w:sz w:val="22"/>
                <w:szCs w:val="22"/>
              </w:rPr>
              <w:t>:</w:t>
            </w:r>
          </w:p>
        </w:tc>
        <w:tc>
          <w:tcPr>
            <w:tcW w:w="1164" w:type="dxa"/>
            <w:tcMar/>
          </w:tcPr>
          <w:p w:rsidRPr="007969BF" w:rsidR="00344C26" w:rsidP="00E34979" w:rsidRDefault="006C7BBB" w14:paraId="01D95D0F" w14:textId="77777777">
            <w:pPr>
              <w:jc w:val="center"/>
              <w:rPr>
                <w:rFonts w:ascii="Raleway" w:hAnsi="Raleway" w:eastAsia="MS Mincho" w:cs="Calibri"/>
                <w:b/>
                <w:color w:val="000000"/>
                <w:sz w:val="22"/>
                <w:szCs w:val="22"/>
              </w:rPr>
            </w:pPr>
            <w:r w:rsidRPr="007969BF">
              <w:rPr>
                <w:rFonts w:ascii="Raleway" w:hAnsi="Raleway" w:eastAsia="MS Mincho" w:cs="Calibri"/>
                <w:b/>
                <w:color w:val="000000"/>
                <w:sz w:val="22"/>
                <w:szCs w:val="22"/>
              </w:rPr>
              <w:t>N</w:t>
            </w:r>
          </w:p>
        </w:tc>
      </w:tr>
      <w:tr w:rsidRPr="007969BF" w:rsidR="00177AA3" w:rsidTr="66B7CDC2" w14:paraId="01D95D16" w14:textId="77777777">
        <w:tc>
          <w:tcPr>
            <w:tcW w:w="2660" w:type="dxa"/>
            <w:shd w:val="clear" w:color="auto" w:fill="C0BC9B"/>
            <w:tcMar/>
          </w:tcPr>
          <w:p w:rsidRPr="007969BF" w:rsidR="00177AA3" w:rsidP="00E34979" w:rsidRDefault="00177AA3" w14:paraId="01D95D11" w14:textId="77777777">
            <w:pPr>
              <w:jc w:val="both"/>
              <w:rPr>
                <w:rFonts w:ascii="Raleway" w:hAnsi="Raleway" w:eastAsia="MS Mincho" w:cs="Calibri"/>
                <w:b/>
                <w:color w:val="000000"/>
                <w:sz w:val="22"/>
                <w:szCs w:val="22"/>
              </w:rPr>
            </w:pPr>
            <w:r w:rsidRPr="007969BF">
              <w:rPr>
                <w:rFonts w:ascii="Raleway" w:hAnsi="Raleway" w:eastAsia="MS Mincho" w:cs="Calibri"/>
                <w:b/>
                <w:color w:val="000000"/>
                <w:sz w:val="22"/>
                <w:szCs w:val="22"/>
              </w:rPr>
              <w:t>Employee Category:</w:t>
            </w:r>
          </w:p>
        </w:tc>
        <w:tc>
          <w:tcPr>
            <w:tcW w:w="4111" w:type="dxa"/>
            <w:tcMar/>
          </w:tcPr>
          <w:p w:rsidR="00177AA3" w:rsidP="0082376A" w:rsidRDefault="00F27DF9" w14:paraId="01D95D12" w14:textId="77777777">
            <w:pPr>
              <w:rPr>
                <w:rFonts w:ascii="Raleway" w:hAnsi="Raleway" w:eastAsia="MS Mincho" w:cs="Calibri"/>
                <w:b/>
                <w:color w:val="000000"/>
                <w:sz w:val="22"/>
                <w:szCs w:val="22"/>
              </w:rPr>
            </w:pPr>
            <w:r>
              <w:rPr>
                <w:rFonts w:ascii="Raleway" w:hAnsi="Raleway" w:eastAsia="MS Mincho" w:cs="Calibri"/>
                <w:b/>
                <w:color w:val="000000"/>
                <w:sz w:val="22"/>
                <w:szCs w:val="22"/>
              </w:rPr>
              <w:t>Professional Services</w:t>
            </w:r>
          </w:p>
          <w:p w:rsidRPr="007969BF" w:rsidR="0082376A" w:rsidP="0082376A" w:rsidRDefault="0082376A" w14:paraId="01D95D13" w14:textId="77777777">
            <w:pPr>
              <w:rPr>
                <w:rFonts w:ascii="Raleway" w:hAnsi="Raleway" w:eastAsia="MS Mincho" w:cs="Calibri"/>
                <w:b/>
                <w:color w:val="000000"/>
                <w:sz w:val="22"/>
                <w:szCs w:val="22"/>
              </w:rPr>
            </w:pPr>
          </w:p>
        </w:tc>
        <w:tc>
          <w:tcPr>
            <w:tcW w:w="1701" w:type="dxa"/>
            <w:shd w:val="clear" w:color="auto" w:fill="C0BC9B"/>
            <w:tcMar/>
          </w:tcPr>
          <w:p w:rsidRPr="007969BF" w:rsidR="00177AA3" w:rsidP="00E34979" w:rsidRDefault="00177AA3" w14:paraId="01D95D14" w14:textId="77777777">
            <w:pPr>
              <w:jc w:val="center"/>
              <w:rPr>
                <w:rFonts w:ascii="Raleway" w:hAnsi="Raleway" w:eastAsia="MS Mincho" w:cs="Calibri"/>
                <w:b/>
                <w:color w:val="000000"/>
                <w:sz w:val="22"/>
                <w:szCs w:val="22"/>
              </w:rPr>
            </w:pPr>
            <w:r w:rsidRPr="007969BF">
              <w:rPr>
                <w:rFonts w:ascii="Raleway" w:hAnsi="Raleway" w:eastAsia="MS Mincho" w:cs="Calibri"/>
                <w:b/>
                <w:color w:val="000000"/>
                <w:sz w:val="22"/>
                <w:szCs w:val="22"/>
              </w:rPr>
              <w:t>Grade:</w:t>
            </w:r>
          </w:p>
        </w:tc>
        <w:tc>
          <w:tcPr>
            <w:tcW w:w="1164" w:type="dxa"/>
            <w:tcMar/>
          </w:tcPr>
          <w:p w:rsidRPr="007969BF" w:rsidR="00177AA3" w:rsidP="00E34979" w:rsidRDefault="00AE3BA7" w14:paraId="01D95D15" w14:textId="77777777">
            <w:pPr>
              <w:jc w:val="center"/>
              <w:rPr>
                <w:rFonts w:ascii="Raleway" w:hAnsi="Raleway" w:eastAsia="MS Mincho" w:cs="Calibri"/>
                <w:b/>
                <w:color w:val="000000"/>
                <w:sz w:val="22"/>
                <w:szCs w:val="22"/>
              </w:rPr>
            </w:pPr>
            <w:r>
              <w:rPr>
                <w:rFonts w:ascii="Raleway" w:hAnsi="Raleway" w:eastAsia="MS Mincho" w:cs="Calibri"/>
                <w:b/>
                <w:color w:val="000000"/>
                <w:sz w:val="22"/>
                <w:szCs w:val="22"/>
              </w:rPr>
              <w:t>7</w:t>
            </w:r>
          </w:p>
        </w:tc>
      </w:tr>
      <w:tr w:rsidRPr="007969BF" w:rsidR="00E644EC" w:rsidTr="66B7CDC2" w14:paraId="01D95D19" w14:textId="77777777">
        <w:tc>
          <w:tcPr>
            <w:tcW w:w="2660" w:type="dxa"/>
            <w:shd w:val="clear" w:color="auto" w:fill="C0BC9B"/>
            <w:tcMar/>
          </w:tcPr>
          <w:p w:rsidRPr="007969BF" w:rsidR="00E644EC" w:rsidP="00E34979" w:rsidRDefault="00E644EC" w14:paraId="01D95D17" w14:textId="77777777">
            <w:pPr>
              <w:jc w:val="both"/>
              <w:rPr>
                <w:rFonts w:ascii="Raleway" w:hAnsi="Raleway" w:eastAsia="MS Mincho" w:cs="Calibri"/>
                <w:b/>
                <w:color w:val="000000"/>
                <w:sz w:val="22"/>
                <w:szCs w:val="22"/>
              </w:rPr>
            </w:pPr>
            <w:r w:rsidRPr="007969BF">
              <w:rPr>
                <w:rFonts w:ascii="Raleway" w:hAnsi="Raleway" w:eastAsia="MS Mincho" w:cs="Calibri"/>
                <w:b/>
                <w:color w:val="000000"/>
                <w:sz w:val="22"/>
                <w:szCs w:val="22"/>
              </w:rPr>
              <w:t>Post responsible to</w:t>
            </w:r>
            <w:r w:rsidRPr="007969BF" w:rsidR="00277680">
              <w:rPr>
                <w:rFonts w:ascii="Raleway" w:hAnsi="Raleway" w:eastAsia="MS Mincho" w:cs="Calibri"/>
                <w:b/>
                <w:color w:val="000000"/>
                <w:sz w:val="22"/>
                <w:szCs w:val="22"/>
              </w:rPr>
              <w:t>:</w:t>
            </w:r>
          </w:p>
        </w:tc>
        <w:tc>
          <w:tcPr>
            <w:tcW w:w="6976" w:type="dxa"/>
            <w:gridSpan w:val="3"/>
            <w:tcMar/>
          </w:tcPr>
          <w:p w:rsidRPr="007969BF" w:rsidR="00E644EC" w:rsidP="0082376A" w:rsidRDefault="00504A57" w14:paraId="01D95D18" w14:textId="77777777">
            <w:pPr>
              <w:rPr>
                <w:rFonts w:ascii="Raleway" w:hAnsi="Raleway" w:eastAsia="MS Mincho" w:cs="Calibri"/>
                <w:b/>
                <w:color w:val="000000"/>
                <w:sz w:val="22"/>
                <w:szCs w:val="22"/>
              </w:rPr>
            </w:pPr>
            <w:r>
              <w:rPr>
                <w:rFonts w:ascii="Raleway" w:hAnsi="Raleway" w:eastAsia="MS Mincho" w:cs="Calibri"/>
                <w:b/>
                <w:color w:val="000000"/>
                <w:sz w:val="22"/>
                <w:szCs w:val="22"/>
              </w:rPr>
              <w:t>Director of Knowledge &amp; Digital Services</w:t>
            </w:r>
            <w:r w:rsidRPr="007969BF" w:rsidR="00277680">
              <w:rPr>
                <w:rFonts w:ascii="Raleway" w:hAnsi="Raleway" w:eastAsia="MS Mincho" w:cs="Calibri"/>
                <w:b/>
                <w:color w:val="000000"/>
                <w:sz w:val="22"/>
                <w:szCs w:val="22"/>
              </w:rPr>
              <w:br/>
            </w:r>
          </w:p>
        </w:tc>
      </w:tr>
      <w:tr w:rsidRPr="007969BF" w:rsidR="00E644EC" w:rsidTr="66B7CDC2" w14:paraId="01D95D1C" w14:textId="77777777">
        <w:tc>
          <w:tcPr>
            <w:tcW w:w="2660" w:type="dxa"/>
            <w:shd w:val="clear" w:color="auto" w:fill="C0BC9B"/>
            <w:tcMar/>
          </w:tcPr>
          <w:p w:rsidRPr="007969BF" w:rsidR="00E644EC" w:rsidP="00E34979" w:rsidRDefault="00E644EC" w14:paraId="01D95D1A" w14:textId="77777777">
            <w:pPr>
              <w:jc w:val="both"/>
              <w:rPr>
                <w:rFonts w:ascii="Raleway" w:hAnsi="Raleway" w:eastAsia="MS Mincho" w:cs="Calibri"/>
                <w:b/>
                <w:color w:val="000000"/>
                <w:sz w:val="22"/>
                <w:szCs w:val="22"/>
              </w:rPr>
            </w:pPr>
            <w:r w:rsidRPr="007969BF">
              <w:rPr>
                <w:rFonts w:ascii="Raleway" w:hAnsi="Raleway" w:eastAsia="MS Mincho" w:cs="Calibri"/>
                <w:b/>
                <w:color w:val="000000"/>
                <w:sz w:val="22"/>
                <w:szCs w:val="22"/>
              </w:rPr>
              <w:t>Post</w:t>
            </w:r>
            <w:r w:rsidRPr="007969BF" w:rsidR="006C7BBB">
              <w:rPr>
                <w:rFonts w:ascii="Raleway" w:hAnsi="Raleway" w:eastAsia="MS Mincho" w:cs="Calibri"/>
                <w:b/>
                <w:color w:val="000000"/>
                <w:sz w:val="22"/>
                <w:szCs w:val="22"/>
              </w:rPr>
              <w:t>/s</w:t>
            </w:r>
            <w:r w:rsidRPr="007969BF">
              <w:rPr>
                <w:rFonts w:ascii="Raleway" w:hAnsi="Raleway" w:eastAsia="MS Mincho" w:cs="Calibri"/>
                <w:b/>
                <w:color w:val="000000"/>
                <w:sz w:val="22"/>
                <w:szCs w:val="22"/>
              </w:rPr>
              <w:t xml:space="preserve"> responsible for</w:t>
            </w:r>
            <w:r w:rsidRPr="007969BF" w:rsidR="00277680">
              <w:rPr>
                <w:rFonts w:ascii="Raleway" w:hAnsi="Raleway" w:eastAsia="MS Mincho" w:cs="Calibri"/>
                <w:b/>
                <w:color w:val="000000"/>
                <w:sz w:val="22"/>
                <w:szCs w:val="22"/>
              </w:rPr>
              <w:t>:</w:t>
            </w:r>
          </w:p>
        </w:tc>
        <w:tc>
          <w:tcPr>
            <w:tcW w:w="6976" w:type="dxa"/>
            <w:gridSpan w:val="3"/>
            <w:tcMar/>
          </w:tcPr>
          <w:p w:rsidRPr="00504A57" w:rsidR="00E644EC" w:rsidP="0082376A" w:rsidRDefault="00504A57" w14:paraId="01D95D1B" w14:textId="1E932DB4">
            <w:pPr>
              <w:rPr>
                <w:rFonts w:ascii="Raleway" w:hAnsi="Raleway" w:eastAsia="MS Mincho" w:cs="Calibri"/>
                <w:b/>
                <w:color w:val="000000"/>
                <w:sz w:val="22"/>
                <w:szCs w:val="22"/>
              </w:rPr>
            </w:pPr>
            <w:r>
              <w:rPr>
                <w:rFonts w:ascii="Raleway" w:hAnsi="Raleway" w:eastAsia="MS Mincho" w:cs="Calibri"/>
                <w:b/>
                <w:color w:val="000000"/>
                <w:sz w:val="22"/>
                <w:szCs w:val="22"/>
              </w:rPr>
              <w:t xml:space="preserve">Business Partners, </w:t>
            </w:r>
            <w:r w:rsidR="00870A47">
              <w:rPr>
                <w:rFonts w:ascii="Raleway" w:hAnsi="Raleway" w:eastAsia="MS Mincho" w:cs="Calibri"/>
                <w:b/>
                <w:color w:val="000000"/>
                <w:sz w:val="22"/>
                <w:szCs w:val="22"/>
              </w:rPr>
              <w:t xml:space="preserve">Team Leader Support &amp; </w:t>
            </w:r>
            <w:r>
              <w:rPr>
                <w:rFonts w:ascii="Raleway" w:hAnsi="Raleway" w:eastAsia="MS Mincho" w:cs="Calibri"/>
                <w:b/>
                <w:color w:val="000000"/>
                <w:sz w:val="22"/>
                <w:szCs w:val="22"/>
              </w:rPr>
              <w:t>Learning Spaces, Digital Skills</w:t>
            </w:r>
            <w:r w:rsidR="00870A47">
              <w:rPr>
                <w:rFonts w:ascii="Raleway" w:hAnsi="Raleway" w:eastAsia="MS Mincho" w:cs="Calibri"/>
                <w:b/>
                <w:color w:val="000000"/>
                <w:sz w:val="22"/>
                <w:szCs w:val="22"/>
              </w:rPr>
              <w:t xml:space="preserve"> Developers</w:t>
            </w:r>
            <w:r>
              <w:rPr>
                <w:rFonts w:ascii="Raleway" w:hAnsi="Raleway" w:eastAsia="MS Mincho" w:cs="Calibri"/>
                <w:b/>
                <w:color w:val="000000"/>
                <w:sz w:val="22"/>
                <w:szCs w:val="22"/>
              </w:rPr>
              <w:t xml:space="preserve"> </w:t>
            </w:r>
            <w:r w:rsidRPr="00504A57" w:rsidR="00277680">
              <w:rPr>
                <w:rFonts w:ascii="Raleway" w:hAnsi="Raleway" w:eastAsia="MS Mincho" w:cs="Calibri"/>
                <w:b/>
                <w:color w:val="000000"/>
                <w:sz w:val="22"/>
                <w:szCs w:val="22"/>
              </w:rPr>
              <w:br/>
            </w:r>
          </w:p>
        </w:tc>
      </w:tr>
    </w:tbl>
    <w:p w:rsidRPr="007969BF" w:rsidR="00E644EC" w:rsidRDefault="00E644EC" w14:paraId="01D95D1D" w14:textId="77777777">
      <w:pPr>
        <w:jc w:val="center"/>
        <w:rPr>
          <w:rFonts w:ascii="Raleway" w:hAnsi="Raleway" w:cs="Calibri"/>
          <w:b/>
          <w:color w:val="000000"/>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10"/>
      </w:tblGrid>
      <w:tr w:rsidRPr="007969BF" w:rsidR="00277680" w:rsidTr="00E72922" w14:paraId="01D95D20" w14:textId="77777777">
        <w:tc>
          <w:tcPr>
            <w:tcW w:w="9410" w:type="dxa"/>
            <w:shd w:val="clear" w:color="auto" w:fill="C0BC9B"/>
          </w:tcPr>
          <w:p w:rsidRPr="007969BF" w:rsidR="00277680" w:rsidP="00277680" w:rsidRDefault="00277680" w14:paraId="01D95D1F" w14:textId="77777777">
            <w:pPr>
              <w:rPr>
                <w:rFonts w:ascii="Raleway" w:hAnsi="Raleway" w:eastAsia="MS Mincho" w:cs="Calibri"/>
                <w:b/>
                <w:color w:val="000000"/>
                <w:sz w:val="22"/>
                <w:szCs w:val="22"/>
              </w:rPr>
            </w:pPr>
            <w:r w:rsidRPr="007969BF">
              <w:rPr>
                <w:rFonts w:ascii="Raleway" w:hAnsi="Raleway" w:eastAsia="MS Mincho" w:cs="Calibri"/>
                <w:b/>
                <w:color w:val="000000"/>
                <w:sz w:val="22"/>
                <w:szCs w:val="22"/>
              </w:rPr>
              <w:t>Job purpose</w:t>
            </w:r>
          </w:p>
        </w:tc>
      </w:tr>
      <w:tr w:rsidRPr="007969BF" w:rsidR="00277680" w:rsidTr="00E72922" w14:paraId="01D95D23" w14:textId="77777777">
        <w:tc>
          <w:tcPr>
            <w:tcW w:w="9410" w:type="dxa"/>
          </w:tcPr>
          <w:p w:rsidR="00277680" w:rsidP="0082376A" w:rsidRDefault="00504A57" w14:paraId="01D95D21" w14:textId="0D3538FF">
            <w:pPr>
              <w:jc w:val="both"/>
              <w:rPr>
                <w:rStyle w:val="eop"/>
                <w:rFonts w:ascii="Raleway" w:hAnsi="Raleway"/>
                <w:color w:val="000000"/>
                <w:sz w:val="22"/>
                <w:szCs w:val="22"/>
                <w:shd w:val="clear" w:color="auto" w:fill="FFFFFF"/>
              </w:rPr>
            </w:pPr>
            <w:r>
              <w:rPr>
                <w:rStyle w:val="normaltextrun"/>
                <w:rFonts w:ascii="Raleway" w:hAnsi="Raleway"/>
                <w:color w:val="000000"/>
                <w:sz w:val="22"/>
                <w:szCs w:val="22"/>
                <w:shd w:val="clear" w:color="auto" w:fill="FFFFFF"/>
              </w:rPr>
              <w:t>This post leads the delivery of comprehensive customer management strategies and plans for the Department which they have a large part in shaping. The role is central to ensuring that Knowledge &amp; Digital Services is designed for the current and future requirements of our customers. With a responsibility for delivering the initial </w:t>
            </w:r>
            <w:r w:rsidR="008F4CAE">
              <w:rPr>
                <w:rStyle w:val="normaltextrun"/>
                <w:rFonts w:ascii="Raleway" w:hAnsi="Raleway"/>
                <w:color w:val="000000"/>
                <w:sz w:val="22"/>
                <w:szCs w:val="22"/>
                <w:shd w:val="clear" w:color="auto" w:fill="FFFFFF"/>
              </w:rPr>
              <w:t>touchpoints</w:t>
            </w:r>
            <w:r>
              <w:rPr>
                <w:rStyle w:val="normaltextrun"/>
                <w:rFonts w:ascii="Raleway" w:hAnsi="Raleway"/>
                <w:color w:val="000000"/>
                <w:sz w:val="22"/>
                <w:szCs w:val="22"/>
                <w:shd w:val="clear" w:color="auto" w:fill="FFFFFF"/>
              </w:rPr>
              <w:t xml:space="preserve"> of all our users it is key that the role-holder </w:t>
            </w:r>
            <w:proofErr w:type="gramStart"/>
            <w:r>
              <w:rPr>
                <w:rStyle w:val="normaltextrun"/>
                <w:rFonts w:ascii="Raleway" w:hAnsi="Raleway"/>
                <w:color w:val="000000"/>
                <w:sz w:val="22"/>
                <w:szCs w:val="22"/>
                <w:shd w:val="clear" w:color="auto" w:fill="FFFFFF"/>
              </w:rPr>
              <w:t>is able to</w:t>
            </w:r>
            <w:proofErr w:type="gramEnd"/>
            <w:r>
              <w:rPr>
                <w:rStyle w:val="normaltextrun"/>
                <w:rFonts w:ascii="Raleway" w:hAnsi="Raleway"/>
                <w:color w:val="000000"/>
                <w:sz w:val="22"/>
                <w:szCs w:val="22"/>
                <w:shd w:val="clear" w:color="auto" w:fill="FFFFFF"/>
              </w:rPr>
              <w:t xml:space="preserve"> not just shape and influence our stakeholders but can put in place the management structures and measures to be able to build a continually evolving and improving experience for all our users.</w:t>
            </w:r>
            <w:r>
              <w:rPr>
                <w:rStyle w:val="eop"/>
                <w:rFonts w:ascii="Raleway" w:hAnsi="Raleway"/>
                <w:color w:val="000000"/>
                <w:sz w:val="22"/>
                <w:szCs w:val="22"/>
                <w:shd w:val="clear" w:color="auto" w:fill="FFFFFF"/>
              </w:rPr>
              <w:t> </w:t>
            </w:r>
          </w:p>
          <w:p w:rsidRPr="007969BF" w:rsidR="0082376A" w:rsidP="0082376A" w:rsidRDefault="0082376A" w14:paraId="01D95D22" w14:textId="77777777">
            <w:pPr>
              <w:jc w:val="both"/>
              <w:rPr>
                <w:rFonts w:ascii="Raleway" w:hAnsi="Raleway" w:eastAsia="MS Mincho" w:cs="Calibri"/>
                <w:b/>
                <w:color w:val="FF0000"/>
                <w:sz w:val="22"/>
                <w:szCs w:val="22"/>
              </w:rPr>
            </w:pPr>
          </w:p>
        </w:tc>
      </w:tr>
      <w:tr w:rsidRPr="007969BF" w:rsidR="00277680" w:rsidTr="00694895" w14:paraId="01D95D27" w14:textId="77777777">
        <w:tc>
          <w:tcPr>
            <w:tcW w:w="9410" w:type="dxa"/>
            <w:shd w:val="clear" w:color="auto" w:fill="C0BC9B"/>
          </w:tcPr>
          <w:p w:rsidR="00E72922" w:rsidP="00E34979" w:rsidRDefault="00E72922" w14:paraId="4BE43D2E" w14:textId="77777777">
            <w:pPr>
              <w:jc w:val="both"/>
              <w:rPr>
                <w:rFonts w:ascii="Raleway" w:hAnsi="Raleway" w:eastAsia="MS Mincho" w:cs="Calibri"/>
                <w:b/>
                <w:color w:val="000000"/>
                <w:sz w:val="22"/>
                <w:szCs w:val="22"/>
              </w:rPr>
            </w:pPr>
          </w:p>
          <w:p w:rsidRPr="007969BF" w:rsidR="00277680" w:rsidP="00E34979" w:rsidRDefault="00277680" w14:paraId="01D95D26" w14:textId="26CAC495">
            <w:pPr>
              <w:jc w:val="both"/>
              <w:rPr>
                <w:rFonts w:ascii="Raleway" w:hAnsi="Raleway" w:eastAsia="MS Mincho" w:cs="Calibri"/>
                <w:b/>
                <w:color w:val="000000"/>
                <w:sz w:val="22"/>
                <w:szCs w:val="22"/>
              </w:rPr>
            </w:pPr>
            <w:r w:rsidRPr="007969BF">
              <w:rPr>
                <w:rFonts w:ascii="Raleway" w:hAnsi="Raleway" w:eastAsia="MS Mincho" w:cs="Calibri"/>
                <w:b/>
                <w:color w:val="000000"/>
                <w:sz w:val="22"/>
                <w:szCs w:val="22"/>
              </w:rPr>
              <w:t>Main duties and responsibilities</w:t>
            </w:r>
          </w:p>
        </w:tc>
      </w:tr>
      <w:tr w:rsidRPr="007969BF" w:rsidR="00277680" w:rsidTr="00694895" w14:paraId="01D95D29" w14:textId="77777777">
        <w:tc>
          <w:tcPr>
            <w:tcW w:w="9410" w:type="dxa"/>
          </w:tcPr>
          <w:p w:rsidRPr="007969BF" w:rsidR="00277680" w:rsidP="00E34979" w:rsidRDefault="00504A57" w14:paraId="01D95D28" w14:textId="77777777">
            <w:pPr>
              <w:jc w:val="both"/>
              <w:rPr>
                <w:rFonts w:ascii="Raleway" w:hAnsi="Raleway" w:eastAsia="MS Mincho" w:cs="Calibri"/>
                <w:bCs/>
                <w:i/>
                <w:iCs/>
                <w:color w:val="FF0000"/>
                <w:sz w:val="22"/>
                <w:szCs w:val="22"/>
              </w:rPr>
            </w:pPr>
            <w:r>
              <w:rPr>
                <w:rStyle w:val="normaltextrun"/>
                <w:rFonts w:ascii="Raleway" w:hAnsi="Raleway"/>
                <w:color w:val="000000"/>
                <w:sz w:val="22"/>
                <w:szCs w:val="22"/>
                <w:shd w:val="clear" w:color="auto" w:fill="FFFFFF"/>
              </w:rPr>
              <w:t>Building long-term, strategic relationships with senior stakeholders (internal and external) and oversee all stakeholder engagement and delivery of services and change projects.</w:t>
            </w:r>
            <w:r>
              <w:rPr>
                <w:rStyle w:val="eop"/>
                <w:rFonts w:ascii="Raleway" w:hAnsi="Raleway"/>
                <w:color w:val="000000"/>
                <w:sz w:val="22"/>
                <w:szCs w:val="22"/>
                <w:shd w:val="clear" w:color="auto" w:fill="FFFFFF"/>
              </w:rPr>
              <w:t> </w:t>
            </w:r>
          </w:p>
        </w:tc>
      </w:tr>
      <w:tr w:rsidRPr="007969BF" w:rsidR="00277680" w:rsidTr="00694895" w14:paraId="01D95D2B" w14:textId="77777777">
        <w:tc>
          <w:tcPr>
            <w:tcW w:w="9410" w:type="dxa"/>
          </w:tcPr>
          <w:p w:rsidRPr="00504A57" w:rsidR="006C7BBB" w:rsidP="206647D0" w:rsidRDefault="00504A57" w14:paraId="0BE4D99E" w14:textId="25713B77">
            <w:pPr>
              <w:pStyle w:val="paragraph"/>
              <w:spacing w:before="0" w:beforeAutospacing="0" w:after="0" w:afterAutospacing="0"/>
              <w:jc w:val="both"/>
              <w:textAlignment w:val="baseline"/>
              <w:rPr>
                <w:rFonts w:ascii="Raleway" w:hAnsi="Raleway" w:cs="Segoe UI"/>
                <w:sz w:val="22"/>
                <w:szCs w:val="22"/>
              </w:rPr>
            </w:pPr>
            <w:r w:rsidRPr="206647D0">
              <w:rPr>
                <w:rStyle w:val="normaltextrun"/>
                <w:rFonts w:ascii="Raleway" w:hAnsi="Raleway" w:cs="Segoe UI"/>
                <w:color w:val="000000" w:themeColor="text1"/>
                <w:sz w:val="22"/>
                <w:szCs w:val="22"/>
              </w:rPr>
              <w:t xml:space="preserve">Overseeing the work of all </w:t>
            </w:r>
            <w:proofErr w:type="gramStart"/>
            <w:r w:rsidRPr="206647D0">
              <w:rPr>
                <w:rStyle w:val="normaltextrun"/>
                <w:rFonts w:ascii="Raleway" w:hAnsi="Raleway" w:cs="Segoe UI"/>
                <w:color w:val="000000" w:themeColor="text1"/>
                <w:sz w:val="22"/>
                <w:szCs w:val="22"/>
              </w:rPr>
              <w:t>customer</w:t>
            </w:r>
            <w:proofErr w:type="gramEnd"/>
            <w:r w:rsidRPr="206647D0">
              <w:rPr>
                <w:rStyle w:val="normaltextrun"/>
                <w:rFonts w:ascii="Raleway" w:hAnsi="Raleway" w:cs="Segoe UI"/>
                <w:color w:val="000000" w:themeColor="text1"/>
                <w:sz w:val="22"/>
                <w:szCs w:val="22"/>
              </w:rPr>
              <w:t> centric roles</w:t>
            </w:r>
            <w:r w:rsidRPr="206647D0" w:rsidR="00186188">
              <w:rPr>
                <w:rStyle w:val="normaltextrun"/>
                <w:rFonts w:ascii="Raleway" w:hAnsi="Raleway" w:cs="Segoe UI"/>
                <w:color w:val="000000" w:themeColor="text1"/>
                <w:sz w:val="22"/>
                <w:szCs w:val="22"/>
              </w:rPr>
              <w:t xml:space="preserve"> </w:t>
            </w:r>
            <w:r w:rsidRPr="206647D0" w:rsidR="0399E717">
              <w:rPr>
                <w:rStyle w:val="normaltextrun"/>
                <w:rFonts w:ascii="Raleway" w:hAnsi="Raleway" w:cs="Segoe UI"/>
                <w:color w:val="000000" w:themeColor="text1"/>
                <w:sz w:val="22"/>
                <w:szCs w:val="22"/>
              </w:rPr>
              <w:t>such as First line enquiry service, Digital Skills developers and Business Partner liaison roles.</w:t>
            </w:r>
          </w:p>
          <w:p w:rsidRPr="00504A57" w:rsidR="006C7BBB" w:rsidP="206647D0" w:rsidRDefault="006C7BBB" w14:paraId="01D95D2A" w14:textId="484548B7">
            <w:pPr>
              <w:pStyle w:val="paragraph"/>
              <w:spacing w:before="0" w:beforeAutospacing="0" w:after="0" w:afterAutospacing="0"/>
              <w:jc w:val="both"/>
              <w:textAlignment w:val="baseline"/>
              <w:rPr>
                <w:rStyle w:val="normaltextrun"/>
                <w:rFonts w:ascii="Raleway" w:hAnsi="Raleway" w:cs="Segoe UI"/>
                <w:color w:val="000000" w:themeColor="text1"/>
                <w:sz w:val="22"/>
                <w:szCs w:val="22"/>
              </w:rPr>
            </w:pPr>
          </w:p>
        </w:tc>
      </w:tr>
      <w:tr w:rsidRPr="007969BF" w:rsidR="00FC5D77" w:rsidTr="00694895" w14:paraId="01D95D2D" w14:textId="77777777">
        <w:tc>
          <w:tcPr>
            <w:tcW w:w="9410" w:type="dxa"/>
          </w:tcPr>
          <w:p w:rsidRPr="007969BF" w:rsidR="00FC5D77" w:rsidP="00FC5D77" w:rsidRDefault="00504A57" w14:paraId="01D95D2C" w14:textId="77777777">
            <w:pPr>
              <w:jc w:val="both"/>
              <w:rPr>
                <w:rFonts w:ascii="Raleway" w:hAnsi="Raleway" w:eastAsia="MS Mincho" w:cs="Calibri"/>
                <w:b/>
                <w:color w:val="000000"/>
                <w:sz w:val="22"/>
                <w:szCs w:val="22"/>
              </w:rPr>
            </w:pPr>
            <w:r>
              <w:rPr>
                <w:rStyle w:val="normaltextrun"/>
                <w:rFonts w:ascii="Raleway" w:hAnsi="Raleway"/>
                <w:color w:val="000000"/>
                <w:sz w:val="22"/>
                <w:szCs w:val="22"/>
                <w:shd w:val="clear" w:color="auto" w:fill="FFFFFF"/>
              </w:rPr>
              <w:t>Ensuring that customers understand the service scope, and that appropriate KPIs and measures are defined. Monitor relationships including lessons learned and appropriate feedback. Lead actions to improve relations and open communications with and between stakeholders.</w:t>
            </w:r>
          </w:p>
        </w:tc>
      </w:tr>
      <w:tr w:rsidRPr="007969BF" w:rsidR="00FC5D77" w:rsidTr="00694895" w14:paraId="01D95D2F" w14:textId="77777777">
        <w:tc>
          <w:tcPr>
            <w:tcW w:w="9410" w:type="dxa"/>
          </w:tcPr>
          <w:p w:rsidRPr="007969BF" w:rsidR="00FC5D77" w:rsidP="00FC5D77" w:rsidRDefault="00504A57" w14:paraId="01D95D2E" w14:textId="77777777">
            <w:pPr>
              <w:jc w:val="both"/>
              <w:rPr>
                <w:rFonts w:ascii="Raleway" w:hAnsi="Raleway" w:eastAsia="MS Mincho" w:cs="Calibri"/>
                <w:b/>
                <w:color w:val="000000"/>
                <w:sz w:val="22"/>
                <w:szCs w:val="22"/>
              </w:rPr>
            </w:pPr>
            <w:r>
              <w:rPr>
                <w:rStyle w:val="normaltextrun"/>
                <w:rFonts w:ascii="Raleway" w:hAnsi="Raleway"/>
                <w:color w:val="000000"/>
                <w:sz w:val="22"/>
                <w:szCs w:val="22"/>
                <w:shd w:val="clear" w:color="auto" w:fill="FFFFFF"/>
              </w:rPr>
              <w:t>Influences the strategic direction and takes responsibility for the full range of customer service functions, including organisational frameworks for complaints, service standards and operational agreements. Defines service channels, service levels, standards and the monitoring process for customer service.</w:t>
            </w:r>
          </w:p>
        </w:tc>
      </w:tr>
      <w:tr w:rsidRPr="007969BF" w:rsidR="00504A57" w:rsidTr="00694895" w14:paraId="01D95D31" w14:textId="77777777">
        <w:tc>
          <w:tcPr>
            <w:tcW w:w="9410" w:type="dxa"/>
          </w:tcPr>
          <w:p w:rsidRPr="007969BF" w:rsidR="00504A57" w:rsidP="008E539D" w:rsidRDefault="00504A57" w14:paraId="01D95D30" w14:textId="77777777">
            <w:pPr>
              <w:jc w:val="both"/>
              <w:rPr>
                <w:rFonts w:ascii="Raleway" w:hAnsi="Raleway" w:eastAsia="MS Mincho" w:cs="Calibri"/>
                <w:b/>
                <w:color w:val="000000"/>
                <w:sz w:val="22"/>
                <w:szCs w:val="22"/>
              </w:rPr>
            </w:pPr>
            <w:r w:rsidRPr="008E539D">
              <w:rPr>
                <w:rFonts w:ascii="Raleway" w:hAnsi="Raleway" w:eastAsia="MS Mincho" w:cs="Calibri"/>
                <w:bCs/>
                <w:color w:val="000000"/>
                <w:sz w:val="22"/>
                <w:szCs w:val="22"/>
              </w:rPr>
              <w:t xml:space="preserve">Determines the learning and development programme and delivery mechanisms needed to grow student and staff skills in terms of “digital” </w:t>
            </w:r>
            <w:r w:rsidRPr="008E539D" w:rsidR="008E539D">
              <w:rPr>
                <w:rFonts w:ascii="Raleway" w:hAnsi="Raleway" w:eastAsia="MS Mincho" w:cs="Calibri"/>
                <w:bCs/>
                <w:color w:val="000000"/>
                <w:sz w:val="22"/>
                <w:szCs w:val="22"/>
              </w:rPr>
              <w:t>capabilities</w:t>
            </w:r>
            <w:r w:rsidRPr="008E539D">
              <w:rPr>
                <w:rFonts w:ascii="Raleway" w:hAnsi="Raleway" w:eastAsia="MS Mincho" w:cs="Calibri"/>
                <w:bCs/>
                <w:color w:val="000000"/>
                <w:sz w:val="22"/>
                <w:szCs w:val="22"/>
              </w:rPr>
              <w:t xml:space="preserve">. </w:t>
            </w:r>
          </w:p>
        </w:tc>
      </w:tr>
      <w:tr w:rsidRPr="007969BF" w:rsidR="00504A57" w:rsidTr="00694895" w14:paraId="01D95D33" w14:textId="77777777">
        <w:tc>
          <w:tcPr>
            <w:tcW w:w="9410" w:type="dxa"/>
          </w:tcPr>
          <w:p w:rsidRPr="007969BF" w:rsidR="00504A57" w:rsidP="00FC5D77" w:rsidRDefault="008E539D" w14:paraId="01D95D32" w14:textId="77777777">
            <w:pPr>
              <w:jc w:val="both"/>
              <w:rPr>
                <w:rFonts w:ascii="Raleway" w:hAnsi="Raleway" w:eastAsia="MS Mincho" w:cs="Calibri"/>
                <w:b/>
                <w:color w:val="000000"/>
                <w:sz w:val="22"/>
                <w:szCs w:val="22"/>
              </w:rPr>
            </w:pPr>
            <w:r>
              <w:rPr>
                <w:rStyle w:val="normaltextrun"/>
                <w:rFonts w:ascii="Raleway" w:hAnsi="Raleway"/>
                <w:color w:val="000000"/>
                <w:sz w:val="22"/>
                <w:szCs w:val="22"/>
                <w:shd w:val="clear" w:color="auto" w:fill="FFFFFF"/>
              </w:rPr>
              <w:t>Develops user experience design standards and methods combining digital and off-line experiences. Plans and leads user experience design activities for strategic, large and complex programmes. Champions user-centred design and the significant involvement of students and staff in research to achieve a deep understanding of their current and future needs. Collaborates with internal and external partners to facilitate effective user research.</w:t>
            </w:r>
            <w:r>
              <w:rPr>
                <w:rStyle w:val="eop"/>
                <w:rFonts w:ascii="Raleway" w:hAnsi="Raleway"/>
                <w:color w:val="000000"/>
                <w:sz w:val="22"/>
                <w:szCs w:val="22"/>
                <w:shd w:val="clear" w:color="auto" w:fill="FFFFFF"/>
              </w:rPr>
              <w:t> </w:t>
            </w:r>
          </w:p>
        </w:tc>
      </w:tr>
      <w:tr w:rsidRPr="007969BF" w:rsidR="00504A57" w:rsidTr="00694895" w14:paraId="01D95D35" w14:textId="77777777">
        <w:tc>
          <w:tcPr>
            <w:tcW w:w="9410" w:type="dxa"/>
          </w:tcPr>
          <w:p w:rsidRPr="007969BF" w:rsidR="00504A57" w:rsidP="206647D0" w:rsidRDefault="008E539D" w14:paraId="01D95D34" w14:textId="408E382E">
            <w:pPr>
              <w:jc w:val="both"/>
              <w:rPr>
                <w:rStyle w:val="normaltextrun"/>
                <w:rFonts w:ascii="Raleway" w:hAnsi="Raleway"/>
                <w:color w:val="000000"/>
                <w:sz w:val="22"/>
                <w:szCs w:val="22"/>
              </w:rPr>
            </w:pPr>
            <w:r>
              <w:rPr>
                <w:rStyle w:val="normaltextrun"/>
                <w:rFonts w:ascii="Raleway" w:hAnsi="Raleway"/>
                <w:color w:val="000000"/>
                <w:sz w:val="22"/>
                <w:szCs w:val="22"/>
                <w:shd w:val="clear" w:color="auto" w:fill="FFFFFF"/>
              </w:rPr>
              <w:t xml:space="preserve">Development and refresh of our core learning spaces (virtual and physical) to ensure we are delivering modern spaces appropriate to both study but also helping students transition </w:t>
            </w:r>
            <w:r>
              <w:rPr>
                <w:rStyle w:val="normaltextrun"/>
                <w:rFonts w:ascii="Raleway" w:hAnsi="Raleway"/>
                <w:color w:val="000000"/>
                <w:sz w:val="22"/>
                <w:szCs w:val="22"/>
                <w:shd w:val="clear" w:color="auto" w:fill="FFFFFF"/>
              </w:rPr>
              <w:t>into the workspaces of today and tomorrow. </w:t>
            </w:r>
            <w:r w:rsidR="00186188">
              <w:rPr>
                <w:rStyle w:val="normaltextrun"/>
                <w:rFonts w:ascii="Raleway" w:hAnsi="Raleway"/>
                <w:color w:val="000000"/>
                <w:sz w:val="22"/>
                <w:szCs w:val="22"/>
                <w:shd w:val="clear" w:color="auto" w:fill="FFFFFF"/>
              </w:rPr>
              <w:t xml:space="preserve"> </w:t>
            </w:r>
            <w:r w:rsidR="4B4B2B5A">
              <w:rPr>
                <w:rStyle w:val="normaltextrun"/>
                <w:rFonts w:ascii="Raleway" w:hAnsi="Raleway"/>
                <w:color w:val="000000"/>
                <w:sz w:val="22"/>
                <w:szCs w:val="22"/>
                <w:shd w:val="clear" w:color="auto" w:fill="FFFFFF"/>
              </w:rPr>
              <w:t>This is in collaboration with other technical areas of the University.</w:t>
            </w:r>
          </w:p>
        </w:tc>
      </w:tr>
      <w:tr w:rsidRPr="007969BF" w:rsidR="008E539D" w:rsidTr="00694895" w14:paraId="01D95D37" w14:textId="77777777">
        <w:tc>
          <w:tcPr>
            <w:tcW w:w="9410" w:type="dxa"/>
          </w:tcPr>
          <w:p w:rsidR="008E539D" w:rsidP="00FC5D77" w:rsidRDefault="008E539D" w14:paraId="01D95D36" w14:textId="77777777">
            <w:pPr>
              <w:jc w:val="both"/>
              <w:rPr>
                <w:rStyle w:val="normaltextrun"/>
                <w:rFonts w:ascii="Raleway" w:hAnsi="Raleway"/>
                <w:color w:val="000000"/>
                <w:sz w:val="22"/>
                <w:szCs w:val="22"/>
                <w:shd w:val="clear" w:color="auto" w:fill="FFFFFF"/>
              </w:rPr>
            </w:pPr>
            <w:r>
              <w:rPr>
                <w:rStyle w:val="normaltextrun"/>
                <w:rFonts w:ascii="Raleway" w:hAnsi="Raleway"/>
                <w:color w:val="000000"/>
                <w:sz w:val="22"/>
                <w:szCs w:val="22"/>
                <w:shd w:val="clear" w:color="auto" w:fill="FFFFFF"/>
              </w:rPr>
              <w:t>Oversees our “self-help” content and service. Champions the use of clear language and sets the quality standards for drafting and final copy of any public information. Manages relationships with stakeholders, ensuring they receive the information they need.</w:t>
            </w:r>
            <w:r>
              <w:rPr>
                <w:rStyle w:val="eop"/>
                <w:rFonts w:ascii="Raleway" w:hAnsi="Raleway"/>
                <w:color w:val="000000"/>
                <w:sz w:val="22"/>
                <w:szCs w:val="22"/>
                <w:shd w:val="clear" w:color="auto" w:fill="FFFFFF"/>
              </w:rPr>
              <w:t> </w:t>
            </w:r>
          </w:p>
        </w:tc>
      </w:tr>
      <w:tr w:rsidRPr="007969BF" w:rsidR="00504A57" w:rsidTr="00694895" w14:paraId="01D95D39" w14:textId="77777777">
        <w:tc>
          <w:tcPr>
            <w:tcW w:w="9410" w:type="dxa"/>
          </w:tcPr>
          <w:p w:rsidRPr="007969BF" w:rsidR="00504A57" w:rsidP="008E539D" w:rsidRDefault="008E539D" w14:paraId="01D95D38" w14:textId="77777777">
            <w:pPr>
              <w:pStyle w:val="paragraph"/>
              <w:spacing w:before="0" w:beforeAutospacing="0" w:after="0" w:afterAutospacing="0"/>
              <w:jc w:val="both"/>
              <w:textAlignment w:val="baseline"/>
              <w:rPr>
                <w:rFonts w:ascii="Raleway" w:hAnsi="Raleway" w:eastAsia="MS Mincho" w:cs="Calibri"/>
                <w:b/>
                <w:color w:val="000000"/>
                <w:sz w:val="22"/>
                <w:szCs w:val="22"/>
              </w:rPr>
            </w:pPr>
            <w:r>
              <w:rPr>
                <w:rStyle w:val="normaltextrun"/>
                <w:rFonts w:ascii="Raleway" w:hAnsi="Raleway" w:cs="Segoe UI"/>
                <w:color w:val="000000"/>
                <w:sz w:val="22"/>
                <w:szCs w:val="22"/>
              </w:rPr>
              <w:t>Embodies the service culture required to deliver our services and values.  Including line management of all in the Partner Relationships Group. Following all University policies on staff recruitment, retention, development, and performance management. </w:t>
            </w:r>
            <w:r>
              <w:rPr>
                <w:rStyle w:val="eop"/>
                <w:rFonts w:ascii="Raleway" w:hAnsi="Raleway" w:cs="Segoe UI"/>
                <w:color w:val="000000"/>
                <w:sz w:val="22"/>
                <w:szCs w:val="22"/>
              </w:rPr>
              <w:t> </w:t>
            </w:r>
          </w:p>
        </w:tc>
      </w:tr>
      <w:tr w:rsidRPr="007969BF" w:rsidR="008E539D" w:rsidTr="00694895" w14:paraId="01D95D3B" w14:textId="77777777">
        <w:tc>
          <w:tcPr>
            <w:tcW w:w="9410" w:type="dxa"/>
          </w:tcPr>
          <w:p w:rsidRPr="0082376A" w:rsidR="008E539D" w:rsidP="00FC5D77" w:rsidRDefault="008E539D" w14:paraId="01D95D3A" w14:textId="77777777">
            <w:pPr>
              <w:jc w:val="both"/>
              <w:rPr>
                <w:rFonts w:ascii="Raleway" w:hAnsi="Raleway" w:eastAsia="MS Mincho" w:cs="Calibri"/>
                <w:b/>
                <w:color w:val="000000"/>
                <w:sz w:val="22"/>
                <w:szCs w:val="22"/>
              </w:rPr>
            </w:pPr>
            <w:r w:rsidRPr="0082376A">
              <w:rPr>
                <w:rStyle w:val="normaltextrun"/>
                <w:rFonts w:ascii="Raleway" w:hAnsi="Raleway"/>
                <w:color w:val="000000"/>
                <w:sz w:val="22"/>
                <w:szCs w:val="22"/>
                <w:shd w:val="clear" w:color="auto" w:fill="FFFFFF"/>
              </w:rPr>
              <w:t>Represent the Service and the University at appropriate local, national and international events and groups.</w:t>
            </w:r>
            <w:r w:rsidRPr="0082376A">
              <w:rPr>
                <w:rStyle w:val="eop"/>
                <w:rFonts w:ascii="Raleway" w:hAnsi="Raleway"/>
                <w:color w:val="000000"/>
                <w:sz w:val="22"/>
                <w:szCs w:val="22"/>
                <w:shd w:val="clear" w:color="auto" w:fill="FFFFFF"/>
              </w:rPr>
              <w:t> </w:t>
            </w:r>
          </w:p>
        </w:tc>
      </w:tr>
      <w:tr w:rsidRPr="007969BF" w:rsidR="008E539D" w:rsidTr="00694895" w14:paraId="01D95D3D" w14:textId="77777777">
        <w:tc>
          <w:tcPr>
            <w:tcW w:w="9410" w:type="dxa"/>
          </w:tcPr>
          <w:p w:rsidRPr="0082376A" w:rsidR="008E539D" w:rsidP="00FC5D77" w:rsidRDefault="008E539D" w14:paraId="01D95D3C" w14:textId="77777777">
            <w:pPr>
              <w:jc w:val="both"/>
              <w:rPr>
                <w:rFonts w:ascii="Raleway" w:hAnsi="Raleway" w:eastAsia="MS Mincho" w:cs="Calibri"/>
                <w:b/>
                <w:color w:val="000000"/>
                <w:sz w:val="22"/>
                <w:szCs w:val="22"/>
              </w:rPr>
            </w:pPr>
            <w:r w:rsidRPr="0082376A">
              <w:rPr>
                <w:rStyle w:val="normaltextrun"/>
                <w:rFonts w:ascii="Raleway" w:hAnsi="Raleway"/>
                <w:color w:val="000000"/>
                <w:sz w:val="22"/>
                <w:szCs w:val="22"/>
                <w:shd w:val="clear" w:color="auto" w:fill="FFFFFF"/>
              </w:rPr>
              <w:t>Part of the Department Leadership Group.</w:t>
            </w:r>
            <w:r w:rsidRPr="0082376A">
              <w:rPr>
                <w:rStyle w:val="eop"/>
                <w:rFonts w:ascii="Raleway" w:hAnsi="Raleway"/>
                <w:color w:val="000000"/>
                <w:sz w:val="22"/>
                <w:szCs w:val="22"/>
                <w:shd w:val="clear" w:color="auto" w:fill="FFFFFF"/>
              </w:rPr>
              <w:t> </w:t>
            </w:r>
          </w:p>
        </w:tc>
      </w:tr>
      <w:tr w:rsidRPr="007969BF" w:rsidR="00DA4F49" w:rsidTr="00694895" w14:paraId="01D95D3F" w14:textId="77777777">
        <w:tc>
          <w:tcPr>
            <w:tcW w:w="9410" w:type="dxa"/>
          </w:tcPr>
          <w:p w:rsidRPr="0082376A" w:rsidR="00DA4F49" w:rsidP="00FC5D77" w:rsidRDefault="00DA4F49" w14:paraId="01D95D3E" w14:textId="77777777">
            <w:pPr>
              <w:jc w:val="both"/>
              <w:rPr>
                <w:rStyle w:val="normaltextrun"/>
                <w:rFonts w:ascii="Raleway" w:hAnsi="Raleway"/>
                <w:color w:val="000000"/>
                <w:sz w:val="22"/>
                <w:szCs w:val="22"/>
                <w:shd w:val="clear" w:color="auto" w:fill="FFFFFF"/>
              </w:rPr>
            </w:pPr>
            <w:r w:rsidRPr="0082376A">
              <w:rPr>
                <w:rStyle w:val="normaltextrun"/>
                <w:rFonts w:ascii="Raleway" w:hAnsi="Raleway"/>
                <w:color w:val="000000"/>
                <w:sz w:val="22"/>
                <w:szCs w:val="22"/>
                <w:shd w:val="clear" w:color="auto" w:fill="FFFFFF"/>
              </w:rPr>
              <w:t>Deputise for Director as required</w:t>
            </w:r>
          </w:p>
        </w:tc>
      </w:tr>
      <w:tr w:rsidRPr="007969BF" w:rsidR="00BB2B96" w:rsidTr="00694895" w14:paraId="01D95D43" w14:textId="77777777">
        <w:tc>
          <w:tcPr>
            <w:tcW w:w="9410" w:type="dxa"/>
          </w:tcPr>
          <w:p w:rsidRPr="0082376A" w:rsidR="00BB2B96" w:rsidP="00E34979" w:rsidRDefault="00BB2B96" w14:paraId="01D95D42" w14:textId="77777777">
            <w:pPr>
              <w:jc w:val="both"/>
              <w:rPr>
                <w:rFonts w:ascii="Raleway" w:hAnsi="Raleway" w:eastAsia="MS Mincho" w:cs="Calibri"/>
                <w:bCs/>
                <w:sz w:val="22"/>
                <w:szCs w:val="22"/>
              </w:rPr>
            </w:pPr>
            <w:r w:rsidRPr="0082376A">
              <w:rPr>
                <w:rFonts w:ascii="Raleway" w:hAnsi="Raleway" w:eastAsia="MS Mincho" w:cs="Calibri"/>
                <w:bCs/>
                <w:sz w:val="22"/>
                <w:szCs w:val="22"/>
              </w:rPr>
              <w:t>Any other duties as may be reasonably required.</w:t>
            </w:r>
          </w:p>
        </w:tc>
      </w:tr>
    </w:tbl>
    <w:p w:rsidRPr="007969BF" w:rsidR="00977DE0" w:rsidRDefault="00977DE0" w14:paraId="01D95D44" w14:textId="77777777">
      <w:pPr>
        <w:jc w:val="both"/>
        <w:rPr>
          <w:rFonts w:ascii="Raleway" w:hAnsi="Raleway" w:cs="Calibri"/>
          <w:b/>
          <w:color w:val="000000"/>
          <w:sz w:val="22"/>
          <w:szCs w:val="22"/>
        </w:rPr>
      </w:pPr>
    </w:p>
    <w:p w:rsidRPr="007969BF" w:rsidR="00FC5D77" w:rsidRDefault="00FC5D77" w14:paraId="01D95D45" w14:textId="77777777">
      <w:pPr>
        <w:jc w:val="both"/>
        <w:rPr>
          <w:rFonts w:ascii="Raleway" w:hAnsi="Raleway" w:cs="Calibri"/>
          <w:b/>
          <w:color w:val="000000"/>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10"/>
      </w:tblGrid>
      <w:tr w:rsidRPr="007969BF" w:rsidR="00277680" w:rsidTr="00BB159D" w14:paraId="01D95D47" w14:textId="77777777">
        <w:tc>
          <w:tcPr>
            <w:tcW w:w="9636" w:type="dxa"/>
            <w:shd w:val="clear" w:color="auto" w:fill="C0BC9B"/>
          </w:tcPr>
          <w:p w:rsidRPr="007969BF" w:rsidR="00277680" w:rsidP="00E34979" w:rsidRDefault="00277680" w14:paraId="01D95D46" w14:textId="77777777">
            <w:pPr>
              <w:jc w:val="both"/>
              <w:rPr>
                <w:rFonts w:ascii="Raleway" w:hAnsi="Raleway" w:eastAsia="MS Mincho" w:cs="Calibri"/>
                <w:b/>
                <w:color w:val="000000"/>
                <w:sz w:val="22"/>
                <w:szCs w:val="22"/>
              </w:rPr>
            </w:pPr>
            <w:r w:rsidRPr="007969BF">
              <w:rPr>
                <w:rFonts w:ascii="Raleway" w:hAnsi="Raleway" w:eastAsia="MS Mincho" w:cs="Calibri"/>
                <w:b/>
                <w:color w:val="000000"/>
                <w:sz w:val="22"/>
                <w:szCs w:val="22"/>
              </w:rPr>
              <w:t>General information</w:t>
            </w:r>
          </w:p>
        </w:tc>
      </w:tr>
      <w:tr w:rsidRPr="007969BF" w:rsidR="00277680" w:rsidTr="00E34979" w14:paraId="01D95D4B" w14:textId="77777777">
        <w:tc>
          <w:tcPr>
            <w:tcW w:w="9636" w:type="dxa"/>
          </w:tcPr>
          <w:p w:rsidRPr="007969BF" w:rsidR="00277680" w:rsidP="00E34979" w:rsidRDefault="00277680" w14:paraId="01D95D48" w14:textId="77777777">
            <w:pPr>
              <w:pStyle w:val="BodyText"/>
              <w:jc w:val="both"/>
              <w:rPr>
                <w:rFonts w:ascii="Raleway" w:hAnsi="Raleway" w:eastAsia="MS Mincho"/>
                <w:sz w:val="22"/>
                <w:szCs w:val="22"/>
              </w:rPr>
            </w:pPr>
            <w:r w:rsidRPr="007969BF">
              <w:rPr>
                <w:rFonts w:ascii="Raleway" w:hAnsi="Raleway" w:eastAsia="MS Mincho"/>
                <w:sz w:val="22"/>
                <w:szCs w:val="22"/>
              </w:rPr>
              <w:t>It is anticipated that this job description will change over time in accordance with the needs of the role.  The role holder will be fully consulted on any proposed amendments.</w:t>
            </w:r>
          </w:p>
          <w:p w:rsidRPr="007969BF" w:rsidR="00277680" w:rsidP="00E34979" w:rsidRDefault="00277680" w14:paraId="01D95D49" w14:textId="77777777">
            <w:pPr>
              <w:pStyle w:val="BodyText"/>
              <w:jc w:val="both"/>
              <w:rPr>
                <w:rFonts w:ascii="Raleway" w:hAnsi="Raleway" w:eastAsia="MS Mincho"/>
                <w:sz w:val="22"/>
                <w:szCs w:val="22"/>
              </w:rPr>
            </w:pPr>
          </w:p>
          <w:p w:rsidRPr="007969BF" w:rsidR="00277680" w:rsidP="00EF3135" w:rsidRDefault="00277680" w14:paraId="01D95D4A" w14:textId="77777777">
            <w:pPr>
              <w:jc w:val="center"/>
              <w:rPr>
                <w:rFonts w:ascii="Raleway" w:hAnsi="Raleway" w:eastAsia="MS Mincho" w:cs="Calibri"/>
                <w:b/>
                <w:color w:val="000000"/>
                <w:sz w:val="22"/>
                <w:szCs w:val="22"/>
              </w:rPr>
            </w:pPr>
            <w:r w:rsidRPr="007969BF">
              <w:rPr>
                <w:rFonts w:ascii="Raleway" w:hAnsi="Raleway" w:eastAsia="MS Mincho"/>
                <w:i/>
                <w:sz w:val="22"/>
                <w:szCs w:val="22"/>
              </w:rPr>
              <w:t>We delight in diversity in our workforce and seek those that share this value</w:t>
            </w:r>
          </w:p>
        </w:tc>
      </w:tr>
    </w:tbl>
    <w:p w:rsidR="0082376A" w:rsidP="007969BF" w:rsidRDefault="0082376A" w14:paraId="01D95D4C" w14:textId="77777777">
      <w:pPr>
        <w:keepNext/>
        <w:jc w:val="center"/>
        <w:outlineLvl w:val="0"/>
        <w:rPr>
          <w:rFonts w:ascii="Raleway" w:hAnsi="Raleway" w:cs="Calibri"/>
          <w:b/>
          <w:color w:val="000000"/>
          <w:sz w:val="22"/>
          <w:szCs w:val="22"/>
        </w:rPr>
      </w:pPr>
    </w:p>
    <w:p w:rsidR="008F4CAE" w:rsidRDefault="008F4CAE" w14:paraId="01D95D4D" w14:textId="2F911D84">
      <w:pPr>
        <w:rPr>
          <w:rFonts w:ascii="Raleway" w:hAnsi="Raleway" w:cs="Calibri"/>
          <w:b/>
          <w:color w:val="000000"/>
          <w:sz w:val="22"/>
          <w:szCs w:val="22"/>
        </w:rPr>
      </w:pPr>
      <w:r>
        <w:rPr>
          <w:rFonts w:ascii="Raleway" w:hAnsi="Raleway" w:cs="Calibri"/>
          <w:b/>
          <w:color w:val="000000"/>
          <w:sz w:val="22"/>
          <w:szCs w:val="22"/>
        </w:rPr>
        <w:br w:type="page"/>
      </w: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76"/>
      </w:tblGrid>
      <w:tr w:rsidRPr="00250341" w:rsidR="007969BF" w:rsidTr="00E72922" w14:paraId="01D95D50" w14:textId="77777777">
        <w:tc>
          <w:tcPr>
            <w:tcW w:w="9776" w:type="dxa"/>
            <w:shd w:val="clear" w:color="auto" w:fill="C0BC9B"/>
          </w:tcPr>
          <w:p w:rsidRPr="00250341" w:rsidR="007969BF" w:rsidP="00250341" w:rsidRDefault="007969BF" w14:paraId="01D95D4E" w14:textId="77777777">
            <w:pPr>
              <w:keepNext/>
              <w:jc w:val="center"/>
              <w:outlineLvl w:val="0"/>
              <w:rPr>
                <w:rFonts w:ascii="Raleway" w:hAnsi="Raleway" w:cs="Calibri"/>
                <w:b/>
                <w:color w:val="000000"/>
                <w:sz w:val="22"/>
                <w:szCs w:val="22"/>
              </w:rPr>
            </w:pPr>
            <w:r w:rsidRPr="00250341">
              <w:rPr>
                <w:rFonts w:ascii="Raleway" w:hAnsi="Raleway" w:cs="Calibri"/>
                <w:b/>
                <w:color w:val="000000"/>
                <w:sz w:val="22"/>
                <w:szCs w:val="22"/>
              </w:rPr>
              <w:t>PERSON SPECIFICATION</w:t>
            </w:r>
          </w:p>
          <w:p w:rsidRPr="00250341" w:rsidR="007969BF" w:rsidP="00250341" w:rsidRDefault="007969BF" w14:paraId="01D95D4F" w14:textId="77777777">
            <w:pPr>
              <w:keepNext/>
              <w:jc w:val="center"/>
              <w:outlineLvl w:val="0"/>
              <w:rPr>
                <w:rFonts w:ascii="Raleway" w:hAnsi="Raleway" w:eastAsia="MS Mincho" w:cs="Calibri"/>
                <w:b/>
                <w:color w:val="000000"/>
                <w:sz w:val="22"/>
                <w:szCs w:val="22"/>
              </w:rPr>
            </w:pPr>
          </w:p>
        </w:tc>
      </w:tr>
      <w:tr w:rsidRPr="00250341" w:rsidR="007969BF" w:rsidTr="00E72922" w14:paraId="01D95D58" w14:textId="77777777">
        <w:tc>
          <w:tcPr>
            <w:tcW w:w="9776" w:type="dxa"/>
          </w:tcPr>
          <w:p w:rsidRPr="00250341" w:rsidR="00F27DF9" w:rsidP="00250341" w:rsidRDefault="007969BF" w14:paraId="01D95D51" w14:textId="77777777">
            <w:pPr>
              <w:keepNext/>
              <w:jc w:val="both"/>
              <w:outlineLvl w:val="0"/>
              <w:rPr>
                <w:rFonts w:ascii="Raleway" w:hAnsi="Raleway" w:eastAsia="MS Mincho" w:cs="Calibri"/>
                <w:sz w:val="22"/>
                <w:szCs w:val="22"/>
              </w:rPr>
            </w:pPr>
            <w:r w:rsidRPr="00250341">
              <w:rPr>
                <w:rFonts w:ascii="Raleway" w:hAnsi="Raleway" w:eastAsia="MS Mincho" w:cs="Calibri"/>
                <w:sz w:val="22"/>
                <w:szCs w:val="22"/>
              </w:rPr>
              <w:t xml:space="preserve">The person specification details the attributes that the successful post holder requires to enable them to succeed in this role.  </w:t>
            </w:r>
          </w:p>
          <w:p w:rsidRPr="00250341" w:rsidR="00F27DF9" w:rsidP="00250341" w:rsidRDefault="00F27DF9" w14:paraId="01D95D52" w14:textId="77777777">
            <w:pPr>
              <w:keepNext/>
              <w:jc w:val="both"/>
              <w:outlineLvl w:val="0"/>
              <w:rPr>
                <w:rFonts w:ascii="Raleway" w:hAnsi="Raleway" w:eastAsia="MS Mincho" w:cs="Calibri"/>
                <w:sz w:val="22"/>
                <w:szCs w:val="22"/>
              </w:rPr>
            </w:pPr>
          </w:p>
          <w:p w:rsidRPr="00250341" w:rsidR="00F27DF9" w:rsidP="00250341" w:rsidRDefault="007969BF" w14:paraId="01D95D53" w14:textId="5ECE68A3">
            <w:pPr>
              <w:keepNext/>
              <w:jc w:val="both"/>
              <w:outlineLvl w:val="0"/>
              <w:rPr>
                <w:rFonts w:ascii="Raleway" w:hAnsi="Raleway" w:eastAsia="MS Mincho" w:cs="Calibri"/>
                <w:sz w:val="22"/>
                <w:szCs w:val="22"/>
              </w:rPr>
            </w:pPr>
            <w:r w:rsidRPr="00250341">
              <w:rPr>
                <w:rFonts w:ascii="Raleway" w:hAnsi="Raleway" w:eastAsia="MS Mincho" w:cs="Calibri"/>
                <w:sz w:val="22"/>
                <w:szCs w:val="22"/>
              </w:rPr>
              <w:t>Each of the attributes are designated as either essential (</w:t>
            </w:r>
            <w:r w:rsidRPr="00250341" w:rsidR="008F4CAE">
              <w:rPr>
                <w:rFonts w:ascii="Raleway" w:hAnsi="Raleway" w:eastAsia="MS Mincho" w:cs="Calibri"/>
                <w:sz w:val="22"/>
                <w:szCs w:val="22"/>
              </w:rPr>
              <w:t>E)</w:t>
            </w:r>
            <w:r w:rsidRPr="00250341">
              <w:rPr>
                <w:rFonts w:ascii="Raleway" w:hAnsi="Raleway" w:eastAsia="MS Mincho" w:cs="Calibri"/>
                <w:sz w:val="22"/>
                <w:szCs w:val="22"/>
              </w:rPr>
              <w:t xml:space="preserve"> or desirable (D).  </w:t>
            </w:r>
          </w:p>
          <w:p w:rsidRPr="00250341" w:rsidR="00F27DF9" w:rsidP="00250341" w:rsidRDefault="00F27DF9" w14:paraId="01D95D54" w14:textId="77777777">
            <w:pPr>
              <w:keepNext/>
              <w:jc w:val="both"/>
              <w:outlineLvl w:val="0"/>
              <w:rPr>
                <w:rFonts w:ascii="Raleway" w:hAnsi="Raleway" w:eastAsia="MS Mincho" w:cs="Calibri"/>
                <w:sz w:val="22"/>
                <w:szCs w:val="22"/>
              </w:rPr>
            </w:pPr>
          </w:p>
          <w:p w:rsidRPr="00250341" w:rsidR="007969BF" w:rsidP="00250341" w:rsidRDefault="007969BF" w14:paraId="01D95D55" w14:textId="7FA8FEF5">
            <w:pPr>
              <w:keepNext/>
              <w:jc w:val="both"/>
              <w:outlineLvl w:val="0"/>
              <w:rPr>
                <w:rFonts w:ascii="Raleway" w:hAnsi="Raleway" w:eastAsia="MS Mincho" w:cs="Calibri"/>
                <w:sz w:val="22"/>
                <w:szCs w:val="22"/>
              </w:rPr>
            </w:pPr>
            <w:proofErr w:type="gramStart"/>
            <w:r w:rsidRPr="00250341">
              <w:rPr>
                <w:rFonts w:ascii="Raleway" w:hAnsi="Raleway" w:eastAsia="MS Mincho" w:cs="Calibri"/>
                <w:sz w:val="22"/>
                <w:szCs w:val="22"/>
              </w:rPr>
              <w:t>In order to</w:t>
            </w:r>
            <w:proofErr w:type="gramEnd"/>
            <w:r w:rsidRPr="00250341">
              <w:rPr>
                <w:rFonts w:ascii="Raleway" w:hAnsi="Raleway" w:eastAsia="MS Mincho" w:cs="Calibri"/>
                <w:sz w:val="22"/>
                <w:szCs w:val="22"/>
              </w:rPr>
              <w:t xml:space="preserve"> be shortlisted for interview, your application needs to demonstrate that you meet </w:t>
            </w:r>
            <w:proofErr w:type="gramStart"/>
            <w:r w:rsidRPr="00250341">
              <w:rPr>
                <w:rFonts w:ascii="Raleway" w:hAnsi="Raleway" w:eastAsia="MS Mincho" w:cs="Calibri"/>
                <w:sz w:val="22"/>
                <w:szCs w:val="22"/>
              </w:rPr>
              <w:t>all of</w:t>
            </w:r>
            <w:proofErr w:type="gramEnd"/>
            <w:r w:rsidRPr="00250341">
              <w:rPr>
                <w:rFonts w:ascii="Raleway" w:hAnsi="Raleway" w:eastAsia="MS Mincho" w:cs="Calibri"/>
                <w:sz w:val="22"/>
                <w:szCs w:val="22"/>
              </w:rPr>
              <w:t xml:space="preserve"> the essential (</w:t>
            </w:r>
            <w:r w:rsidRPr="00250341" w:rsidR="008F4CAE">
              <w:rPr>
                <w:rFonts w:ascii="Raleway" w:hAnsi="Raleway" w:eastAsia="MS Mincho" w:cs="Calibri"/>
                <w:sz w:val="22"/>
                <w:szCs w:val="22"/>
              </w:rPr>
              <w:t>E)</w:t>
            </w:r>
            <w:r w:rsidRPr="00250341">
              <w:rPr>
                <w:rFonts w:ascii="Raleway" w:hAnsi="Raleway" w:eastAsia="MS Mincho" w:cs="Calibri"/>
                <w:sz w:val="22"/>
                <w:szCs w:val="22"/>
              </w:rPr>
              <w:t xml:space="preserve"> attributes and as many of the desirable (D) attributes as possible that are being assessed at application (A) stage.</w:t>
            </w:r>
          </w:p>
          <w:p w:rsidRPr="00250341" w:rsidR="00F27DF9" w:rsidP="00250341" w:rsidRDefault="00F27DF9" w14:paraId="01D95D56" w14:textId="77777777">
            <w:pPr>
              <w:keepNext/>
              <w:jc w:val="both"/>
              <w:outlineLvl w:val="0"/>
              <w:rPr>
                <w:rFonts w:ascii="Raleway" w:hAnsi="Raleway" w:eastAsia="MS Mincho" w:cs="Calibri"/>
                <w:sz w:val="22"/>
                <w:szCs w:val="22"/>
              </w:rPr>
            </w:pPr>
          </w:p>
          <w:p w:rsidRPr="00250341" w:rsidR="00F27DF9" w:rsidP="00250341" w:rsidRDefault="00F27DF9" w14:paraId="01D95D57" w14:textId="77777777">
            <w:pPr>
              <w:keepNext/>
              <w:jc w:val="both"/>
              <w:outlineLvl w:val="0"/>
              <w:rPr>
                <w:rFonts w:ascii="Raleway" w:hAnsi="Raleway" w:eastAsia="MS Mincho" w:cs="Calibri"/>
                <w:b/>
                <w:color w:val="000000"/>
                <w:sz w:val="22"/>
                <w:szCs w:val="22"/>
              </w:rPr>
            </w:pPr>
            <w:r w:rsidRPr="00250341">
              <w:rPr>
                <w:rFonts w:ascii="Raleway" w:hAnsi="Raleway" w:eastAsia="MS Mincho" w:cs="Calibri"/>
                <w:sz w:val="22"/>
                <w:szCs w:val="22"/>
              </w:rPr>
              <w:t>(I = interview, P = presentation, T = test)</w:t>
            </w:r>
          </w:p>
        </w:tc>
      </w:tr>
    </w:tbl>
    <w:tbl>
      <w:tblPr>
        <w:tblpPr w:leftFromText="180" w:rightFromText="180" w:vertAnchor="text" w:horzAnchor="margin" w:tblpY="112"/>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94"/>
        <w:gridCol w:w="1408"/>
        <w:gridCol w:w="1874"/>
      </w:tblGrid>
      <w:tr w:rsidRPr="0082376A" w:rsidR="008F4CAE" w:rsidTr="008F4CAE" w14:paraId="739BE4C9" w14:textId="77777777">
        <w:trPr>
          <w:trHeight w:val="950"/>
        </w:trPr>
        <w:tc>
          <w:tcPr>
            <w:tcW w:w="6658" w:type="dxa"/>
            <w:shd w:val="clear" w:color="auto" w:fill="C0BC9B"/>
            <w:vAlign w:val="bottom"/>
            <w:hideMark/>
          </w:tcPr>
          <w:p w:rsidRPr="0082376A" w:rsidR="008F4CAE" w:rsidP="008F4CAE" w:rsidRDefault="008F4CAE" w14:paraId="30ED629A" w14:textId="77777777">
            <w:pPr>
              <w:rPr>
                <w:rFonts w:ascii="Raleway" w:hAnsi="Raleway" w:cs="Calibri"/>
                <w:b/>
                <w:bCs/>
                <w:color w:val="000000"/>
                <w:sz w:val="22"/>
                <w:szCs w:val="22"/>
                <w:lang w:eastAsia="en-GB"/>
              </w:rPr>
            </w:pPr>
            <w:r w:rsidRPr="0082376A">
              <w:rPr>
                <w:rFonts w:ascii="Raleway" w:hAnsi="Raleway" w:cs="Calibri"/>
                <w:b/>
                <w:bCs/>
                <w:color w:val="000000"/>
                <w:sz w:val="22"/>
                <w:szCs w:val="22"/>
                <w:lang w:eastAsia="en-GB"/>
              </w:rPr>
              <w:t>ATTRIBUTES</w:t>
            </w:r>
          </w:p>
        </w:tc>
        <w:tc>
          <w:tcPr>
            <w:tcW w:w="1244" w:type="dxa"/>
            <w:shd w:val="clear" w:color="auto" w:fill="C0BC9B"/>
            <w:vAlign w:val="bottom"/>
            <w:hideMark/>
          </w:tcPr>
          <w:p w:rsidRPr="0082376A" w:rsidR="008F4CAE" w:rsidP="008F4CAE" w:rsidRDefault="008F4CAE" w14:paraId="1DEC8BD5" w14:textId="77777777">
            <w:pPr>
              <w:rPr>
                <w:rFonts w:ascii="Raleway" w:hAnsi="Raleway" w:cs="Calibri"/>
                <w:b/>
                <w:bCs/>
                <w:color w:val="000000"/>
                <w:sz w:val="22"/>
                <w:szCs w:val="22"/>
                <w:lang w:eastAsia="en-GB"/>
              </w:rPr>
            </w:pPr>
            <w:r w:rsidRPr="0082376A">
              <w:rPr>
                <w:rFonts w:ascii="Raleway" w:hAnsi="Raleway" w:cs="Calibri"/>
                <w:b/>
                <w:bCs/>
                <w:color w:val="000000"/>
                <w:sz w:val="22"/>
                <w:szCs w:val="22"/>
                <w:lang w:eastAsia="en-GB"/>
              </w:rPr>
              <w:t>ESSENTIAL or DESIRABLE</w:t>
            </w:r>
          </w:p>
        </w:tc>
        <w:tc>
          <w:tcPr>
            <w:tcW w:w="1874" w:type="dxa"/>
            <w:shd w:val="clear" w:color="auto" w:fill="C0BC9B"/>
            <w:vAlign w:val="bottom"/>
            <w:hideMark/>
          </w:tcPr>
          <w:p w:rsidRPr="0082376A" w:rsidR="008F4CAE" w:rsidP="008F4CAE" w:rsidRDefault="008F4CAE" w14:paraId="16BD34B6" w14:textId="77777777">
            <w:pPr>
              <w:rPr>
                <w:rFonts w:ascii="Raleway" w:hAnsi="Raleway" w:cs="Calibri"/>
                <w:b/>
                <w:bCs/>
                <w:color w:val="000000"/>
                <w:sz w:val="22"/>
                <w:szCs w:val="22"/>
                <w:lang w:eastAsia="en-GB"/>
              </w:rPr>
            </w:pPr>
            <w:r w:rsidRPr="0082376A">
              <w:rPr>
                <w:rFonts w:ascii="Raleway" w:hAnsi="Raleway" w:cs="Calibri"/>
                <w:b/>
                <w:bCs/>
                <w:color w:val="000000"/>
                <w:sz w:val="22"/>
                <w:szCs w:val="22"/>
                <w:lang w:eastAsia="en-GB"/>
              </w:rPr>
              <w:t>ASSESSMENT AIPT</w:t>
            </w:r>
          </w:p>
        </w:tc>
      </w:tr>
      <w:tr w:rsidRPr="0082376A" w:rsidR="008F4CAE" w:rsidTr="008F4CAE" w14:paraId="5099F6FF" w14:textId="77777777">
        <w:trPr>
          <w:trHeight w:val="316"/>
        </w:trPr>
        <w:tc>
          <w:tcPr>
            <w:tcW w:w="6658" w:type="dxa"/>
            <w:shd w:val="clear" w:color="auto" w:fill="C0BC9B"/>
            <w:vAlign w:val="bottom"/>
            <w:hideMark/>
          </w:tcPr>
          <w:p w:rsidRPr="0082376A" w:rsidR="008F4CAE" w:rsidP="008F4CAE" w:rsidRDefault="008F4CAE" w14:paraId="3EA4D57A" w14:textId="77777777">
            <w:pPr>
              <w:rPr>
                <w:rFonts w:ascii="Raleway" w:hAnsi="Raleway" w:cs="Calibri"/>
                <w:b/>
                <w:bCs/>
                <w:color w:val="000000"/>
                <w:sz w:val="22"/>
                <w:szCs w:val="22"/>
                <w:lang w:eastAsia="en-GB"/>
              </w:rPr>
            </w:pPr>
            <w:r w:rsidRPr="0082376A">
              <w:rPr>
                <w:rFonts w:ascii="Raleway" w:hAnsi="Raleway" w:cs="Calibri"/>
                <w:b/>
                <w:bCs/>
                <w:color w:val="000000"/>
                <w:sz w:val="22"/>
                <w:szCs w:val="22"/>
                <w:lang w:eastAsia="en-GB"/>
              </w:rPr>
              <w:t>EDUCATION/TRAINING</w:t>
            </w:r>
          </w:p>
        </w:tc>
        <w:tc>
          <w:tcPr>
            <w:tcW w:w="1244" w:type="dxa"/>
            <w:shd w:val="clear" w:color="auto" w:fill="C0BC9B"/>
            <w:noWrap/>
            <w:vAlign w:val="bottom"/>
            <w:hideMark/>
          </w:tcPr>
          <w:p w:rsidRPr="0082376A" w:rsidR="008F4CAE" w:rsidP="008F4CAE" w:rsidRDefault="008F4CAE" w14:paraId="549E76DF" w14:textId="77777777">
            <w:pPr>
              <w:rPr>
                <w:rFonts w:ascii="Raleway" w:hAnsi="Raleway" w:cs="Calibri"/>
                <w:b/>
                <w:bCs/>
                <w:color w:val="000000"/>
                <w:sz w:val="22"/>
                <w:szCs w:val="22"/>
                <w:lang w:eastAsia="en-GB"/>
              </w:rPr>
            </w:pPr>
            <w:r w:rsidRPr="0082376A">
              <w:rPr>
                <w:rFonts w:ascii="Raleway" w:hAnsi="Raleway" w:cs="Calibri"/>
                <w:b/>
                <w:bCs/>
                <w:color w:val="000000"/>
                <w:sz w:val="22"/>
                <w:szCs w:val="22"/>
                <w:lang w:eastAsia="en-GB"/>
              </w:rPr>
              <w:t> </w:t>
            </w:r>
          </w:p>
        </w:tc>
        <w:tc>
          <w:tcPr>
            <w:tcW w:w="1874" w:type="dxa"/>
            <w:shd w:val="clear" w:color="auto" w:fill="C0BC9B"/>
            <w:noWrap/>
            <w:vAlign w:val="bottom"/>
            <w:hideMark/>
          </w:tcPr>
          <w:p w:rsidRPr="0082376A" w:rsidR="008F4CAE" w:rsidP="008F4CAE" w:rsidRDefault="008F4CAE" w14:paraId="5E4322C6" w14:textId="77777777">
            <w:pPr>
              <w:rPr>
                <w:rFonts w:ascii="Raleway" w:hAnsi="Raleway" w:cs="Calibri"/>
                <w:b/>
                <w:bCs/>
                <w:color w:val="000000"/>
                <w:sz w:val="22"/>
                <w:szCs w:val="22"/>
                <w:lang w:eastAsia="en-GB"/>
              </w:rPr>
            </w:pPr>
            <w:r w:rsidRPr="0082376A">
              <w:rPr>
                <w:rFonts w:ascii="Raleway" w:hAnsi="Raleway" w:cs="Calibri"/>
                <w:b/>
                <w:bCs/>
                <w:color w:val="000000"/>
                <w:sz w:val="22"/>
                <w:szCs w:val="22"/>
                <w:lang w:eastAsia="en-GB"/>
              </w:rPr>
              <w:t> </w:t>
            </w:r>
          </w:p>
        </w:tc>
      </w:tr>
      <w:tr w:rsidRPr="0082376A" w:rsidR="008F4CAE" w:rsidTr="008F4CAE" w14:paraId="30E10DEB" w14:textId="77777777">
        <w:trPr>
          <w:trHeight w:val="316"/>
        </w:trPr>
        <w:tc>
          <w:tcPr>
            <w:tcW w:w="6658" w:type="dxa"/>
            <w:vAlign w:val="bottom"/>
            <w:hideMark/>
          </w:tcPr>
          <w:p w:rsidRPr="0082376A" w:rsidR="008F4CAE" w:rsidP="008F4CAE" w:rsidRDefault="008F4CAE" w14:paraId="3DA57226" w14:textId="77777777">
            <w:pPr>
              <w:rPr>
                <w:rFonts w:ascii="Raleway" w:hAnsi="Raleway" w:cs="Calibri"/>
                <w:color w:val="000000"/>
                <w:sz w:val="22"/>
                <w:szCs w:val="22"/>
                <w:lang w:eastAsia="en-GB"/>
              </w:rPr>
            </w:pPr>
            <w:r w:rsidRPr="206647D0">
              <w:rPr>
                <w:rFonts w:ascii="Raleway" w:hAnsi="Raleway" w:cs="Calibri"/>
                <w:color w:val="000000" w:themeColor="text1"/>
                <w:sz w:val="22"/>
                <w:szCs w:val="22"/>
                <w:lang w:eastAsia="en-GB"/>
              </w:rPr>
              <w:t xml:space="preserve">Degree level </w:t>
            </w:r>
          </w:p>
        </w:tc>
        <w:tc>
          <w:tcPr>
            <w:tcW w:w="1244" w:type="dxa"/>
            <w:noWrap/>
            <w:vAlign w:val="bottom"/>
            <w:hideMark/>
          </w:tcPr>
          <w:p w:rsidRPr="0082376A" w:rsidR="008F4CAE" w:rsidP="008F4CAE" w:rsidRDefault="008F4CAE" w14:paraId="0F18E9A9"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D</w:t>
            </w:r>
          </w:p>
        </w:tc>
        <w:tc>
          <w:tcPr>
            <w:tcW w:w="1874" w:type="dxa"/>
            <w:noWrap/>
            <w:vAlign w:val="bottom"/>
            <w:hideMark/>
          </w:tcPr>
          <w:p w:rsidRPr="0082376A" w:rsidR="008F4CAE" w:rsidP="008F4CAE" w:rsidRDefault="008F4CAE" w14:paraId="49C8A14E"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A</w:t>
            </w:r>
          </w:p>
        </w:tc>
      </w:tr>
      <w:tr w:rsidRPr="0082376A" w:rsidR="008F4CAE" w:rsidTr="008F4CAE" w14:paraId="1A99FCA6" w14:textId="77777777">
        <w:trPr>
          <w:trHeight w:val="316"/>
        </w:trPr>
        <w:tc>
          <w:tcPr>
            <w:tcW w:w="6658" w:type="dxa"/>
            <w:vAlign w:val="bottom"/>
            <w:hideMark/>
          </w:tcPr>
          <w:p w:rsidRPr="0082376A" w:rsidR="008F4CAE" w:rsidP="008F4CAE" w:rsidRDefault="008F4CAE" w14:paraId="44DFCF61" w14:textId="77777777">
            <w:pPr>
              <w:rPr>
                <w:rFonts w:ascii="Raleway" w:hAnsi="Raleway" w:cs="Calibri"/>
                <w:color w:val="000000"/>
                <w:sz w:val="22"/>
                <w:szCs w:val="22"/>
                <w:lang w:eastAsia="en-GB"/>
              </w:rPr>
            </w:pPr>
            <w:r>
              <w:rPr>
                <w:rFonts w:ascii="Raleway" w:hAnsi="Raleway" w:cs="Calibri"/>
                <w:color w:val="000000"/>
                <w:sz w:val="22"/>
                <w:szCs w:val="22"/>
                <w:lang w:eastAsia="en-GB"/>
              </w:rPr>
              <w:t xml:space="preserve"> </w:t>
            </w:r>
            <w:r w:rsidRPr="0082376A">
              <w:rPr>
                <w:rFonts w:ascii="Raleway" w:hAnsi="Raleway" w:cs="Calibri"/>
                <w:color w:val="000000"/>
                <w:sz w:val="22"/>
                <w:szCs w:val="22"/>
                <w:lang w:eastAsia="en-GB"/>
              </w:rPr>
              <w:t>Professional membership of relevant body</w:t>
            </w:r>
          </w:p>
        </w:tc>
        <w:tc>
          <w:tcPr>
            <w:tcW w:w="1244" w:type="dxa"/>
            <w:noWrap/>
            <w:vAlign w:val="bottom"/>
            <w:hideMark/>
          </w:tcPr>
          <w:p w:rsidRPr="0082376A" w:rsidR="008F4CAE" w:rsidP="008F4CAE" w:rsidRDefault="008F4CAE" w14:paraId="5923A25D"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D</w:t>
            </w:r>
          </w:p>
        </w:tc>
        <w:tc>
          <w:tcPr>
            <w:tcW w:w="1874" w:type="dxa"/>
            <w:noWrap/>
            <w:vAlign w:val="bottom"/>
            <w:hideMark/>
          </w:tcPr>
          <w:p w:rsidRPr="0082376A" w:rsidR="008F4CAE" w:rsidP="008F4CAE" w:rsidRDefault="008F4CAE" w14:paraId="4718B9BA"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A</w:t>
            </w:r>
          </w:p>
        </w:tc>
      </w:tr>
      <w:tr w:rsidRPr="0082376A" w:rsidR="008F4CAE" w:rsidTr="008F4CAE" w14:paraId="0BEC0988" w14:textId="77777777">
        <w:trPr>
          <w:trHeight w:val="316"/>
        </w:trPr>
        <w:tc>
          <w:tcPr>
            <w:tcW w:w="6658" w:type="dxa"/>
            <w:vAlign w:val="bottom"/>
            <w:hideMark/>
          </w:tcPr>
          <w:p w:rsidRPr="0082376A" w:rsidR="008F4CAE" w:rsidP="008F4CAE" w:rsidRDefault="008F4CAE" w14:paraId="207E2B3F"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Customer Service training or certification</w:t>
            </w:r>
          </w:p>
        </w:tc>
        <w:tc>
          <w:tcPr>
            <w:tcW w:w="1244" w:type="dxa"/>
            <w:noWrap/>
            <w:vAlign w:val="bottom"/>
            <w:hideMark/>
          </w:tcPr>
          <w:p w:rsidRPr="0082376A" w:rsidR="008F4CAE" w:rsidP="008F4CAE" w:rsidRDefault="008F4CAE" w14:paraId="234DD98B"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D</w:t>
            </w:r>
          </w:p>
        </w:tc>
        <w:tc>
          <w:tcPr>
            <w:tcW w:w="1874" w:type="dxa"/>
            <w:noWrap/>
            <w:vAlign w:val="bottom"/>
            <w:hideMark/>
          </w:tcPr>
          <w:p w:rsidRPr="0082376A" w:rsidR="008F4CAE" w:rsidP="008F4CAE" w:rsidRDefault="008F4CAE" w14:paraId="7C9F722C"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A</w:t>
            </w:r>
          </w:p>
        </w:tc>
      </w:tr>
    </w:tbl>
    <w:tbl>
      <w:tblPr>
        <w:tblW w:w="978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521"/>
        <w:gridCol w:w="1417"/>
        <w:gridCol w:w="1850"/>
      </w:tblGrid>
      <w:tr w:rsidRPr="0082376A" w:rsidR="00933FF0" w:rsidTr="008F4CAE" w14:paraId="01D95D80" w14:textId="77777777">
        <w:trPr>
          <w:trHeight w:val="301"/>
        </w:trPr>
        <w:tc>
          <w:tcPr>
            <w:tcW w:w="6521" w:type="dxa"/>
            <w:shd w:val="clear" w:color="auto" w:fill="C0BC9B"/>
            <w:vAlign w:val="bottom"/>
            <w:hideMark/>
          </w:tcPr>
          <w:p w:rsidRPr="0082376A" w:rsidR="0082376A" w:rsidP="0082376A" w:rsidRDefault="0082376A" w14:paraId="01D95D7D" w14:textId="77777777">
            <w:pPr>
              <w:rPr>
                <w:rFonts w:ascii="Raleway" w:hAnsi="Raleway" w:cs="Calibri"/>
                <w:b/>
                <w:bCs/>
                <w:color w:val="000000"/>
                <w:sz w:val="22"/>
                <w:szCs w:val="22"/>
                <w:lang w:eastAsia="en-GB"/>
              </w:rPr>
            </w:pPr>
            <w:r w:rsidRPr="0082376A">
              <w:rPr>
                <w:rFonts w:ascii="Raleway" w:hAnsi="Raleway" w:cs="Calibri"/>
                <w:b/>
                <w:bCs/>
                <w:color w:val="000000"/>
                <w:sz w:val="22"/>
                <w:szCs w:val="22"/>
                <w:lang w:eastAsia="en-GB"/>
              </w:rPr>
              <w:t>EXPERIENCE</w:t>
            </w:r>
          </w:p>
        </w:tc>
        <w:tc>
          <w:tcPr>
            <w:tcW w:w="1417" w:type="dxa"/>
            <w:shd w:val="clear" w:color="auto" w:fill="C0BC9B"/>
            <w:noWrap/>
            <w:vAlign w:val="bottom"/>
            <w:hideMark/>
          </w:tcPr>
          <w:p w:rsidRPr="0082376A" w:rsidR="0082376A" w:rsidP="0082376A" w:rsidRDefault="0082376A" w14:paraId="01D95D7E" w14:textId="77777777">
            <w:pPr>
              <w:rPr>
                <w:rFonts w:ascii="Raleway" w:hAnsi="Raleway" w:cs="Calibri"/>
                <w:b/>
                <w:bCs/>
                <w:color w:val="000000"/>
                <w:sz w:val="22"/>
                <w:szCs w:val="22"/>
                <w:lang w:eastAsia="en-GB"/>
              </w:rPr>
            </w:pPr>
            <w:r w:rsidRPr="0082376A">
              <w:rPr>
                <w:rFonts w:ascii="Raleway" w:hAnsi="Raleway" w:cs="Calibri"/>
                <w:b/>
                <w:bCs/>
                <w:color w:val="000000"/>
                <w:sz w:val="22"/>
                <w:szCs w:val="22"/>
                <w:lang w:eastAsia="en-GB"/>
              </w:rPr>
              <w:t> </w:t>
            </w:r>
          </w:p>
        </w:tc>
        <w:tc>
          <w:tcPr>
            <w:tcW w:w="1850" w:type="dxa"/>
            <w:shd w:val="clear" w:color="auto" w:fill="C0BC9B"/>
            <w:noWrap/>
            <w:vAlign w:val="bottom"/>
            <w:hideMark/>
          </w:tcPr>
          <w:p w:rsidRPr="0082376A" w:rsidR="0082376A" w:rsidP="0082376A" w:rsidRDefault="0082376A" w14:paraId="01D95D7F" w14:textId="77777777">
            <w:pPr>
              <w:rPr>
                <w:rFonts w:ascii="Raleway" w:hAnsi="Raleway" w:cs="Calibri"/>
                <w:b/>
                <w:bCs/>
                <w:color w:val="000000"/>
                <w:sz w:val="22"/>
                <w:szCs w:val="22"/>
                <w:lang w:eastAsia="en-GB"/>
              </w:rPr>
            </w:pPr>
            <w:r w:rsidRPr="0082376A">
              <w:rPr>
                <w:rFonts w:ascii="Raleway" w:hAnsi="Raleway" w:cs="Calibri"/>
                <w:b/>
                <w:bCs/>
                <w:color w:val="000000"/>
                <w:sz w:val="22"/>
                <w:szCs w:val="22"/>
                <w:lang w:eastAsia="en-GB"/>
              </w:rPr>
              <w:t> </w:t>
            </w:r>
          </w:p>
        </w:tc>
      </w:tr>
      <w:tr w:rsidRPr="0082376A" w:rsidR="0082376A" w:rsidTr="008F4CAE" w14:paraId="01D95D84" w14:textId="77777777">
        <w:trPr>
          <w:trHeight w:val="301"/>
        </w:trPr>
        <w:tc>
          <w:tcPr>
            <w:tcW w:w="6521" w:type="dxa"/>
            <w:vAlign w:val="bottom"/>
            <w:hideMark/>
          </w:tcPr>
          <w:p w:rsidRPr="0082376A" w:rsidR="0082376A" w:rsidP="0082376A" w:rsidRDefault="0082376A" w14:paraId="01D95D81"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Experience of leading Customer Service activities </w:t>
            </w:r>
          </w:p>
        </w:tc>
        <w:tc>
          <w:tcPr>
            <w:tcW w:w="1417" w:type="dxa"/>
            <w:noWrap/>
            <w:vAlign w:val="bottom"/>
            <w:hideMark/>
          </w:tcPr>
          <w:p w:rsidRPr="0082376A" w:rsidR="0082376A" w:rsidP="0082376A" w:rsidRDefault="0082376A" w14:paraId="01D95D82"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E</w:t>
            </w:r>
          </w:p>
        </w:tc>
        <w:tc>
          <w:tcPr>
            <w:tcW w:w="1850" w:type="dxa"/>
            <w:noWrap/>
            <w:vAlign w:val="bottom"/>
            <w:hideMark/>
          </w:tcPr>
          <w:p w:rsidRPr="0082376A" w:rsidR="0082376A" w:rsidP="0082376A" w:rsidRDefault="0082376A" w14:paraId="01D95D83"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A, I</w:t>
            </w:r>
          </w:p>
        </w:tc>
      </w:tr>
      <w:tr w:rsidRPr="0082376A" w:rsidR="0082376A" w:rsidTr="008F4CAE" w14:paraId="01D95D88" w14:textId="77777777">
        <w:trPr>
          <w:trHeight w:val="301"/>
        </w:trPr>
        <w:tc>
          <w:tcPr>
            <w:tcW w:w="6521" w:type="dxa"/>
            <w:noWrap/>
            <w:vAlign w:val="bottom"/>
            <w:hideMark/>
          </w:tcPr>
          <w:p w:rsidRPr="0082376A" w:rsidR="0082376A" w:rsidP="0082376A" w:rsidRDefault="0082376A" w14:paraId="01D95D85" w14:textId="77777777">
            <w:pPr>
              <w:rPr>
                <w:rFonts w:ascii="Raleway" w:hAnsi="Raleway" w:cs="Arial"/>
                <w:color w:val="000000"/>
                <w:sz w:val="22"/>
                <w:szCs w:val="22"/>
                <w:lang w:eastAsia="en-GB"/>
              </w:rPr>
            </w:pPr>
            <w:r w:rsidRPr="0082376A">
              <w:rPr>
                <w:rFonts w:ascii="Raleway" w:hAnsi="Raleway" w:cs="Arial"/>
                <w:color w:val="000000"/>
                <w:sz w:val="22"/>
                <w:szCs w:val="22"/>
                <w:lang w:eastAsia="en-GB"/>
              </w:rPr>
              <w:t>Line management of staf</w:t>
            </w:r>
            <w:r w:rsidR="00933FF0">
              <w:rPr>
                <w:rFonts w:ascii="Raleway" w:hAnsi="Raleway" w:cs="Arial"/>
                <w:color w:val="000000"/>
                <w:sz w:val="22"/>
                <w:szCs w:val="22"/>
                <w:lang w:eastAsia="en-GB"/>
              </w:rPr>
              <w:t>f</w:t>
            </w:r>
          </w:p>
        </w:tc>
        <w:tc>
          <w:tcPr>
            <w:tcW w:w="1417" w:type="dxa"/>
            <w:noWrap/>
            <w:vAlign w:val="bottom"/>
            <w:hideMark/>
          </w:tcPr>
          <w:p w:rsidRPr="0082376A" w:rsidR="0082376A" w:rsidP="0082376A" w:rsidRDefault="0082376A" w14:paraId="01D95D86"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E</w:t>
            </w:r>
          </w:p>
        </w:tc>
        <w:tc>
          <w:tcPr>
            <w:tcW w:w="1850" w:type="dxa"/>
            <w:noWrap/>
            <w:vAlign w:val="bottom"/>
            <w:hideMark/>
          </w:tcPr>
          <w:p w:rsidRPr="0082376A" w:rsidR="0082376A" w:rsidP="0082376A" w:rsidRDefault="0082376A" w14:paraId="01D95D87"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A</w:t>
            </w:r>
          </w:p>
        </w:tc>
      </w:tr>
      <w:tr w:rsidRPr="0082376A" w:rsidR="0082376A" w:rsidTr="008F4CAE" w14:paraId="01D95D8C" w14:textId="77777777">
        <w:trPr>
          <w:trHeight w:val="512"/>
        </w:trPr>
        <w:tc>
          <w:tcPr>
            <w:tcW w:w="6521" w:type="dxa"/>
            <w:vAlign w:val="bottom"/>
            <w:hideMark/>
          </w:tcPr>
          <w:p w:rsidRPr="0082376A" w:rsidR="0082376A" w:rsidP="0082376A" w:rsidRDefault="0082376A" w14:paraId="01D95D89"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Experience of leading in a Higher Education customer service environmen</w:t>
            </w:r>
            <w:r w:rsidR="00933FF0">
              <w:rPr>
                <w:rFonts w:ascii="Raleway" w:hAnsi="Raleway" w:cs="Calibri"/>
                <w:color w:val="000000"/>
                <w:sz w:val="22"/>
                <w:szCs w:val="22"/>
                <w:lang w:eastAsia="en-GB"/>
              </w:rPr>
              <w:t>t</w:t>
            </w:r>
          </w:p>
        </w:tc>
        <w:tc>
          <w:tcPr>
            <w:tcW w:w="1417" w:type="dxa"/>
            <w:noWrap/>
            <w:vAlign w:val="bottom"/>
            <w:hideMark/>
          </w:tcPr>
          <w:p w:rsidRPr="0082376A" w:rsidR="0082376A" w:rsidP="0082376A" w:rsidRDefault="0082376A" w14:paraId="01D95D8A"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D</w:t>
            </w:r>
          </w:p>
        </w:tc>
        <w:tc>
          <w:tcPr>
            <w:tcW w:w="1850" w:type="dxa"/>
            <w:noWrap/>
            <w:vAlign w:val="bottom"/>
            <w:hideMark/>
          </w:tcPr>
          <w:p w:rsidRPr="0082376A" w:rsidR="0082376A" w:rsidP="0082376A" w:rsidRDefault="0082376A" w14:paraId="01D95D8B"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A</w:t>
            </w:r>
          </w:p>
        </w:tc>
      </w:tr>
      <w:tr w:rsidRPr="0082376A" w:rsidR="0082376A" w:rsidTr="008F4CAE" w14:paraId="01D95D90" w14:textId="77777777">
        <w:trPr>
          <w:trHeight w:val="272"/>
        </w:trPr>
        <w:tc>
          <w:tcPr>
            <w:tcW w:w="6521" w:type="dxa"/>
            <w:vAlign w:val="bottom"/>
            <w:hideMark/>
          </w:tcPr>
          <w:p w:rsidRPr="0082376A" w:rsidR="0082376A" w:rsidP="0082376A" w:rsidRDefault="0082376A" w14:paraId="01D95D8D"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 xml:space="preserve">Experience of designing services following UX principles </w:t>
            </w:r>
          </w:p>
        </w:tc>
        <w:tc>
          <w:tcPr>
            <w:tcW w:w="1417" w:type="dxa"/>
            <w:noWrap/>
            <w:vAlign w:val="bottom"/>
            <w:hideMark/>
          </w:tcPr>
          <w:p w:rsidRPr="0082376A" w:rsidR="0082376A" w:rsidP="0082376A" w:rsidRDefault="0082376A" w14:paraId="01D95D8E" w14:textId="77777777">
            <w:pPr>
              <w:rPr>
                <w:rFonts w:ascii="Raleway" w:hAnsi="Raleway" w:cs="Arial"/>
                <w:color w:val="000000"/>
                <w:sz w:val="22"/>
                <w:szCs w:val="22"/>
                <w:lang w:eastAsia="en-GB"/>
              </w:rPr>
            </w:pPr>
            <w:r w:rsidRPr="0082376A">
              <w:rPr>
                <w:rFonts w:ascii="Raleway" w:hAnsi="Raleway" w:cs="Arial"/>
                <w:color w:val="000000"/>
                <w:sz w:val="22"/>
                <w:szCs w:val="22"/>
                <w:lang w:eastAsia="en-GB"/>
              </w:rPr>
              <w:t>D</w:t>
            </w:r>
          </w:p>
        </w:tc>
        <w:tc>
          <w:tcPr>
            <w:tcW w:w="1850" w:type="dxa"/>
            <w:noWrap/>
            <w:vAlign w:val="bottom"/>
            <w:hideMark/>
          </w:tcPr>
          <w:p w:rsidRPr="0082376A" w:rsidR="0082376A" w:rsidP="0082376A" w:rsidRDefault="0082376A" w14:paraId="01D95D8F" w14:textId="77777777">
            <w:pPr>
              <w:rPr>
                <w:rFonts w:ascii="Raleway" w:hAnsi="Raleway" w:cs="Arial"/>
                <w:color w:val="000000"/>
                <w:sz w:val="22"/>
                <w:szCs w:val="22"/>
                <w:lang w:eastAsia="en-GB"/>
              </w:rPr>
            </w:pPr>
            <w:r w:rsidRPr="0082376A">
              <w:rPr>
                <w:rFonts w:ascii="Raleway" w:hAnsi="Raleway" w:cs="Arial"/>
                <w:color w:val="000000"/>
                <w:sz w:val="22"/>
                <w:szCs w:val="22"/>
                <w:lang w:eastAsia="en-GB"/>
              </w:rPr>
              <w:t>P</w:t>
            </w:r>
          </w:p>
        </w:tc>
      </w:tr>
      <w:tr w:rsidRPr="0082376A" w:rsidR="0082376A" w:rsidTr="008F4CAE" w14:paraId="01D95D98" w14:textId="77777777">
        <w:trPr>
          <w:trHeight w:val="95"/>
        </w:trPr>
        <w:tc>
          <w:tcPr>
            <w:tcW w:w="6521" w:type="dxa"/>
            <w:vAlign w:val="bottom"/>
            <w:hideMark/>
          </w:tcPr>
          <w:p w:rsidRPr="0082376A" w:rsidR="0082376A" w:rsidP="0082376A" w:rsidRDefault="0082376A" w14:paraId="01D95D95"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 xml:space="preserve">Delivery of skills sessions and training programmes </w:t>
            </w:r>
          </w:p>
        </w:tc>
        <w:tc>
          <w:tcPr>
            <w:tcW w:w="1417" w:type="dxa"/>
            <w:noWrap/>
            <w:vAlign w:val="bottom"/>
            <w:hideMark/>
          </w:tcPr>
          <w:p w:rsidRPr="0082376A" w:rsidR="0082376A" w:rsidP="0082376A" w:rsidRDefault="0082376A" w14:paraId="01D95D96"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D</w:t>
            </w:r>
          </w:p>
        </w:tc>
        <w:tc>
          <w:tcPr>
            <w:tcW w:w="1850" w:type="dxa"/>
            <w:noWrap/>
            <w:vAlign w:val="bottom"/>
            <w:hideMark/>
          </w:tcPr>
          <w:p w:rsidRPr="0082376A" w:rsidR="0082376A" w:rsidP="0082376A" w:rsidRDefault="0082376A" w14:paraId="01D95D97"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A</w:t>
            </w:r>
          </w:p>
        </w:tc>
      </w:tr>
      <w:tr w:rsidRPr="0082376A" w:rsidR="00933FF0" w:rsidTr="008F4CAE" w14:paraId="01D95D9C" w14:textId="77777777">
        <w:trPr>
          <w:trHeight w:val="301"/>
        </w:trPr>
        <w:tc>
          <w:tcPr>
            <w:tcW w:w="6521" w:type="dxa"/>
            <w:shd w:val="clear" w:color="auto" w:fill="C0BC9B"/>
            <w:vAlign w:val="bottom"/>
            <w:hideMark/>
          </w:tcPr>
          <w:p w:rsidRPr="0082376A" w:rsidR="0082376A" w:rsidP="0082376A" w:rsidRDefault="0082376A" w14:paraId="01D95D99" w14:textId="77777777">
            <w:pPr>
              <w:rPr>
                <w:rFonts w:ascii="Raleway" w:hAnsi="Raleway" w:cs="Calibri"/>
                <w:b/>
                <w:bCs/>
                <w:color w:val="000000"/>
                <w:sz w:val="22"/>
                <w:szCs w:val="22"/>
                <w:lang w:eastAsia="en-GB"/>
              </w:rPr>
            </w:pPr>
            <w:r w:rsidRPr="0082376A">
              <w:rPr>
                <w:rFonts w:ascii="Raleway" w:hAnsi="Raleway" w:cs="Calibri"/>
                <w:b/>
                <w:bCs/>
                <w:color w:val="000000"/>
                <w:sz w:val="22"/>
                <w:szCs w:val="22"/>
                <w:lang w:eastAsia="en-GB"/>
              </w:rPr>
              <w:t>KNOWLEDGE</w:t>
            </w:r>
          </w:p>
        </w:tc>
        <w:tc>
          <w:tcPr>
            <w:tcW w:w="1417" w:type="dxa"/>
            <w:shd w:val="clear" w:color="auto" w:fill="C0BC9B"/>
            <w:noWrap/>
            <w:vAlign w:val="bottom"/>
            <w:hideMark/>
          </w:tcPr>
          <w:p w:rsidRPr="0082376A" w:rsidR="0082376A" w:rsidP="0082376A" w:rsidRDefault="0082376A" w14:paraId="01D95D9A" w14:textId="77777777">
            <w:pPr>
              <w:rPr>
                <w:rFonts w:ascii="Raleway" w:hAnsi="Raleway" w:cs="Calibri"/>
                <w:b/>
                <w:bCs/>
                <w:color w:val="000000"/>
                <w:sz w:val="22"/>
                <w:szCs w:val="22"/>
                <w:lang w:eastAsia="en-GB"/>
              </w:rPr>
            </w:pPr>
            <w:r w:rsidRPr="0082376A">
              <w:rPr>
                <w:rFonts w:ascii="Raleway" w:hAnsi="Raleway" w:cs="Calibri"/>
                <w:b/>
                <w:bCs/>
                <w:color w:val="000000"/>
                <w:sz w:val="22"/>
                <w:szCs w:val="22"/>
                <w:lang w:eastAsia="en-GB"/>
              </w:rPr>
              <w:t> </w:t>
            </w:r>
          </w:p>
        </w:tc>
        <w:tc>
          <w:tcPr>
            <w:tcW w:w="1850" w:type="dxa"/>
            <w:shd w:val="clear" w:color="auto" w:fill="C0BC9B"/>
            <w:noWrap/>
            <w:vAlign w:val="bottom"/>
            <w:hideMark/>
          </w:tcPr>
          <w:p w:rsidRPr="0082376A" w:rsidR="0082376A" w:rsidP="0082376A" w:rsidRDefault="0082376A" w14:paraId="01D95D9B" w14:textId="77777777">
            <w:pPr>
              <w:rPr>
                <w:rFonts w:ascii="Raleway" w:hAnsi="Raleway" w:cs="Calibri"/>
                <w:b/>
                <w:bCs/>
                <w:color w:val="000000"/>
                <w:sz w:val="22"/>
                <w:szCs w:val="22"/>
                <w:lang w:eastAsia="en-GB"/>
              </w:rPr>
            </w:pPr>
            <w:r w:rsidRPr="0082376A">
              <w:rPr>
                <w:rFonts w:ascii="Raleway" w:hAnsi="Raleway" w:cs="Calibri"/>
                <w:b/>
                <w:bCs/>
                <w:color w:val="000000"/>
                <w:sz w:val="22"/>
                <w:szCs w:val="22"/>
                <w:lang w:eastAsia="en-GB"/>
              </w:rPr>
              <w:t> </w:t>
            </w:r>
          </w:p>
        </w:tc>
      </w:tr>
      <w:tr w:rsidRPr="0082376A" w:rsidR="0082376A" w:rsidTr="008F4CAE" w14:paraId="01D95DA0" w14:textId="77777777">
        <w:trPr>
          <w:trHeight w:val="375"/>
        </w:trPr>
        <w:tc>
          <w:tcPr>
            <w:tcW w:w="6521" w:type="dxa"/>
            <w:vAlign w:val="bottom"/>
            <w:hideMark/>
          </w:tcPr>
          <w:p w:rsidRPr="0082376A" w:rsidR="0082376A" w:rsidP="0082376A" w:rsidRDefault="0082376A" w14:paraId="01D95D9D"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 xml:space="preserve">Understanding the methodologies around user experience and customer focused service design </w:t>
            </w:r>
          </w:p>
        </w:tc>
        <w:tc>
          <w:tcPr>
            <w:tcW w:w="1417" w:type="dxa"/>
            <w:noWrap/>
            <w:vAlign w:val="bottom"/>
            <w:hideMark/>
          </w:tcPr>
          <w:p w:rsidRPr="0082376A" w:rsidR="0082376A" w:rsidP="0082376A" w:rsidRDefault="0082376A" w14:paraId="01D95D9E"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E</w:t>
            </w:r>
          </w:p>
        </w:tc>
        <w:tc>
          <w:tcPr>
            <w:tcW w:w="1850" w:type="dxa"/>
            <w:noWrap/>
            <w:vAlign w:val="bottom"/>
            <w:hideMark/>
          </w:tcPr>
          <w:p w:rsidRPr="0082376A" w:rsidR="0082376A" w:rsidP="0082376A" w:rsidRDefault="0082376A" w14:paraId="01D95D9F"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I</w:t>
            </w:r>
          </w:p>
        </w:tc>
      </w:tr>
      <w:tr w:rsidRPr="0082376A" w:rsidR="0082376A" w:rsidTr="008F4CAE" w14:paraId="01D95DA8" w14:textId="77777777">
        <w:trPr>
          <w:trHeight w:val="319"/>
        </w:trPr>
        <w:tc>
          <w:tcPr>
            <w:tcW w:w="6521" w:type="dxa"/>
            <w:vAlign w:val="bottom"/>
            <w:hideMark/>
          </w:tcPr>
          <w:p w:rsidRPr="0082376A" w:rsidR="0082376A" w:rsidP="0082376A" w:rsidRDefault="0082376A" w14:paraId="01D95DA5"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 xml:space="preserve">Pedological approaches to teaching and skills transfer </w:t>
            </w:r>
          </w:p>
        </w:tc>
        <w:tc>
          <w:tcPr>
            <w:tcW w:w="1417" w:type="dxa"/>
            <w:noWrap/>
            <w:vAlign w:val="bottom"/>
            <w:hideMark/>
          </w:tcPr>
          <w:p w:rsidRPr="0082376A" w:rsidR="0082376A" w:rsidP="0082376A" w:rsidRDefault="0082376A" w14:paraId="01D95DA6"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D</w:t>
            </w:r>
          </w:p>
        </w:tc>
        <w:tc>
          <w:tcPr>
            <w:tcW w:w="1850" w:type="dxa"/>
            <w:noWrap/>
            <w:vAlign w:val="bottom"/>
            <w:hideMark/>
          </w:tcPr>
          <w:p w:rsidRPr="0082376A" w:rsidR="0082376A" w:rsidP="0082376A" w:rsidRDefault="0082376A" w14:paraId="01D95DA7"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A</w:t>
            </w:r>
          </w:p>
        </w:tc>
      </w:tr>
      <w:tr w:rsidRPr="0082376A" w:rsidR="0082376A" w:rsidTr="008F4CAE" w14:paraId="01D95DAC" w14:textId="77777777">
        <w:trPr>
          <w:trHeight w:val="603"/>
        </w:trPr>
        <w:tc>
          <w:tcPr>
            <w:tcW w:w="6521" w:type="dxa"/>
            <w:vAlign w:val="bottom"/>
            <w:hideMark/>
          </w:tcPr>
          <w:p w:rsidRPr="0082376A" w:rsidR="0082376A" w:rsidP="0082376A" w:rsidRDefault="0082376A" w14:paraId="01D95DA9"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 xml:space="preserve">Key Performance Indicator setting and monitoring techniques </w:t>
            </w:r>
          </w:p>
        </w:tc>
        <w:tc>
          <w:tcPr>
            <w:tcW w:w="1417" w:type="dxa"/>
            <w:noWrap/>
            <w:vAlign w:val="bottom"/>
            <w:hideMark/>
          </w:tcPr>
          <w:p w:rsidRPr="0082376A" w:rsidR="0082376A" w:rsidP="0082376A" w:rsidRDefault="0082376A" w14:paraId="01D95DAA"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D</w:t>
            </w:r>
          </w:p>
        </w:tc>
        <w:tc>
          <w:tcPr>
            <w:tcW w:w="1850" w:type="dxa"/>
            <w:noWrap/>
            <w:vAlign w:val="bottom"/>
            <w:hideMark/>
          </w:tcPr>
          <w:p w:rsidRPr="0082376A" w:rsidR="0082376A" w:rsidP="0082376A" w:rsidRDefault="0082376A" w14:paraId="01D95DAB"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A, I</w:t>
            </w:r>
          </w:p>
        </w:tc>
      </w:tr>
      <w:tr w:rsidRPr="0082376A" w:rsidR="00933FF0" w:rsidTr="008F4CAE" w14:paraId="01D95DB0" w14:textId="77777777">
        <w:trPr>
          <w:trHeight w:val="301"/>
        </w:trPr>
        <w:tc>
          <w:tcPr>
            <w:tcW w:w="6521" w:type="dxa"/>
            <w:shd w:val="clear" w:color="auto" w:fill="C0BC9B"/>
            <w:vAlign w:val="bottom"/>
            <w:hideMark/>
          </w:tcPr>
          <w:p w:rsidRPr="0082376A" w:rsidR="0082376A" w:rsidP="0082376A" w:rsidRDefault="0082376A" w14:paraId="01D95DAD" w14:textId="77777777">
            <w:pPr>
              <w:rPr>
                <w:rFonts w:ascii="Raleway" w:hAnsi="Raleway" w:cs="Calibri"/>
                <w:b/>
                <w:bCs/>
                <w:color w:val="000000"/>
                <w:sz w:val="22"/>
                <w:szCs w:val="22"/>
                <w:lang w:eastAsia="en-GB"/>
              </w:rPr>
            </w:pPr>
            <w:r w:rsidRPr="0082376A">
              <w:rPr>
                <w:rFonts w:ascii="Raleway" w:hAnsi="Raleway" w:cs="Calibri"/>
                <w:b/>
                <w:bCs/>
                <w:color w:val="000000"/>
                <w:sz w:val="22"/>
                <w:szCs w:val="22"/>
                <w:lang w:eastAsia="en-GB"/>
              </w:rPr>
              <w:t>SKILLS/ABILITIES</w:t>
            </w:r>
          </w:p>
        </w:tc>
        <w:tc>
          <w:tcPr>
            <w:tcW w:w="1417" w:type="dxa"/>
            <w:shd w:val="clear" w:color="auto" w:fill="C0BC9B"/>
            <w:noWrap/>
            <w:vAlign w:val="bottom"/>
            <w:hideMark/>
          </w:tcPr>
          <w:p w:rsidRPr="0082376A" w:rsidR="0082376A" w:rsidP="0082376A" w:rsidRDefault="0082376A" w14:paraId="01D95DAE" w14:textId="77777777">
            <w:pPr>
              <w:rPr>
                <w:rFonts w:ascii="Raleway" w:hAnsi="Raleway" w:cs="Calibri"/>
                <w:b/>
                <w:bCs/>
                <w:color w:val="000000"/>
                <w:sz w:val="22"/>
                <w:szCs w:val="22"/>
                <w:lang w:eastAsia="en-GB"/>
              </w:rPr>
            </w:pPr>
            <w:r w:rsidRPr="0082376A">
              <w:rPr>
                <w:rFonts w:ascii="Raleway" w:hAnsi="Raleway" w:cs="Calibri"/>
                <w:b/>
                <w:bCs/>
                <w:color w:val="000000"/>
                <w:sz w:val="22"/>
                <w:szCs w:val="22"/>
                <w:lang w:eastAsia="en-GB"/>
              </w:rPr>
              <w:t> </w:t>
            </w:r>
          </w:p>
        </w:tc>
        <w:tc>
          <w:tcPr>
            <w:tcW w:w="1850" w:type="dxa"/>
            <w:shd w:val="clear" w:color="auto" w:fill="C0BC9B"/>
            <w:noWrap/>
            <w:vAlign w:val="bottom"/>
            <w:hideMark/>
          </w:tcPr>
          <w:p w:rsidRPr="0082376A" w:rsidR="0082376A" w:rsidP="0082376A" w:rsidRDefault="0082376A" w14:paraId="01D95DAF" w14:textId="77777777">
            <w:pPr>
              <w:rPr>
                <w:rFonts w:ascii="Raleway" w:hAnsi="Raleway" w:cs="Calibri"/>
                <w:b/>
                <w:bCs/>
                <w:color w:val="000000"/>
                <w:sz w:val="22"/>
                <w:szCs w:val="22"/>
                <w:lang w:eastAsia="en-GB"/>
              </w:rPr>
            </w:pPr>
            <w:r w:rsidRPr="0082376A">
              <w:rPr>
                <w:rFonts w:ascii="Raleway" w:hAnsi="Raleway" w:cs="Calibri"/>
                <w:b/>
                <w:bCs/>
                <w:color w:val="000000"/>
                <w:sz w:val="22"/>
                <w:szCs w:val="22"/>
                <w:lang w:eastAsia="en-GB"/>
              </w:rPr>
              <w:t> </w:t>
            </w:r>
          </w:p>
        </w:tc>
      </w:tr>
      <w:tr w:rsidRPr="0082376A" w:rsidR="0082376A" w:rsidTr="008F4CAE" w14:paraId="01D95DB4" w14:textId="77777777">
        <w:trPr>
          <w:trHeight w:val="494"/>
        </w:trPr>
        <w:tc>
          <w:tcPr>
            <w:tcW w:w="6521" w:type="dxa"/>
            <w:vAlign w:val="bottom"/>
            <w:hideMark/>
          </w:tcPr>
          <w:p w:rsidRPr="0082376A" w:rsidR="0082376A" w:rsidP="0082376A" w:rsidRDefault="0082376A" w14:paraId="01D95DB1"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 xml:space="preserve">Influence senior stakeholders and ensure a partnership approach to service delivery </w:t>
            </w:r>
          </w:p>
        </w:tc>
        <w:tc>
          <w:tcPr>
            <w:tcW w:w="1417" w:type="dxa"/>
            <w:noWrap/>
            <w:vAlign w:val="bottom"/>
            <w:hideMark/>
          </w:tcPr>
          <w:p w:rsidRPr="0082376A" w:rsidR="0082376A" w:rsidP="0082376A" w:rsidRDefault="0082376A" w14:paraId="01D95DB2"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E</w:t>
            </w:r>
          </w:p>
        </w:tc>
        <w:tc>
          <w:tcPr>
            <w:tcW w:w="1850" w:type="dxa"/>
            <w:noWrap/>
            <w:vAlign w:val="bottom"/>
            <w:hideMark/>
          </w:tcPr>
          <w:p w:rsidRPr="0082376A" w:rsidR="0082376A" w:rsidP="0082376A" w:rsidRDefault="0082376A" w14:paraId="01D95DB3"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A, I, P</w:t>
            </w:r>
          </w:p>
        </w:tc>
      </w:tr>
      <w:tr w:rsidRPr="0082376A" w:rsidR="0082376A" w:rsidTr="008F4CAE" w14:paraId="01D95DB8" w14:textId="77777777">
        <w:trPr>
          <w:trHeight w:val="301"/>
        </w:trPr>
        <w:tc>
          <w:tcPr>
            <w:tcW w:w="6521" w:type="dxa"/>
            <w:vAlign w:val="bottom"/>
            <w:hideMark/>
          </w:tcPr>
          <w:p w:rsidRPr="0082376A" w:rsidR="0082376A" w:rsidP="0082376A" w:rsidRDefault="0082376A" w14:paraId="01D95DB5"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Excellent interpersonal and communication skills</w:t>
            </w:r>
          </w:p>
        </w:tc>
        <w:tc>
          <w:tcPr>
            <w:tcW w:w="1417" w:type="dxa"/>
            <w:noWrap/>
            <w:vAlign w:val="bottom"/>
            <w:hideMark/>
          </w:tcPr>
          <w:p w:rsidRPr="0082376A" w:rsidR="0082376A" w:rsidP="0082376A" w:rsidRDefault="0082376A" w14:paraId="01D95DB6"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E</w:t>
            </w:r>
          </w:p>
        </w:tc>
        <w:tc>
          <w:tcPr>
            <w:tcW w:w="1850" w:type="dxa"/>
            <w:noWrap/>
            <w:vAlign w:val="bottom"/>
            <w:hideMark/>
          </w:tcPr>
          <w:p w:rsidRPr="0082376A" w:rsidR="0082376A" w:rsidP="0082376A" w:rsidRDefault="0082376A" w14:paraId="01D95DB7"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I, P</w:t>
            </w:r>
          </w:p>
        </w:tc>
      </w:tr>
      <w:tr w:rsidRPr="0082376A" w:rsidR="0082376A" w:rsidTr="008F4CAE" w14:paraId="01D95DBC" w14:textId="77777777">
        <w:trPr>
          <w:trHeight w:val="506"/>
        </w:trPr>
        <w:tc>
          <w:tcPr>
            <w:tcW w:w="6521" w:type="dxa"/>
            <w:vAlign w:val="bottom"/>
            <w:hideMark/>
          </w:tcPr>
          <w:p w:rsidRPr="0082376A" w:rsidR="0082376A" w:rsidP="0082376A" w:rsidRDefault="0082376A" w14:paraId="01D95DB9"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 xml:space="preserve">Leadership and management skills in a compassionate environment </w:t>
            </w:r>
          </w:p>
        </w:tc>
        <w:tc>
          <w:tcPr>
            <w:tcW w:w="1417" w:type="dxa"/>
            <w:noWrap/>
            <w:vAlign w:val="bottom"/>
            <w:hideMark/>
          </w:tcPr>
          <w:p w:rsidRPr="0082376A" w:rsidR="0082376A" w:rsidP="0082376A" w:rsidRDefault="0082376A" w14:paraId="01D95DBA"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E</w:t>
            </w:r>
          </w:p>
        </w:tc>
        <w:tc>
          <w:tcPr>
            <w:tcW w:w="1850" w:type="dxa"/>
            <w:noWrap/>
            <w:vAlign w:val="bottom"/>
            <w:hideMark/>
          </w:tcPr>
          <w:p w:rsidRPr="0082376A" w:rsidR="0082376A" w:rsidP="0082376A" w:rsidRDefault="0082376A" w14:paraId="01D95DBB"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A</w:t>
            </w:r>
          </w:p>
        </w:tc>
      </w:tr>
      <w:tr w:rsidRPr="0082376A" w:rsidR="0082376A" w:rsidTr="008F4CAE" w14:paraId="01D95DC0" w14:textId="77777777">
        <w:trPr>
          <w:trHeight w:val="412"/>
        </w:trPr>
        <w:tc>
          <w:tcPr>
            <w:tcW w:w="6521" w:type="dxa"/>
            <w:vAlign w:val="bottom"/>
            <w:hideMark/>
          </w:tcPr>
          <w:p w:rsidRPr="0082376A" w:rsidR="0082376A" w:rsidP="0082376A" w:rsidRDefault="0082376A" w14:paraId="01D95DBD"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 xml:space="preserve">Analytical approach to measurement of analytics, KPIs, SLAs and other measures </w:t>
            </w:r>
          </w:p>
        </w:tc>
        <w:tc>
          <w:tcPr>
            <w:tcW w:w="1417" w:type="dxa"/>
            <w:noWrap/>
            <w:vAlign w:val="bottom"/>
            <w:hideMark/>
          </w:tcPr>
          <w:p w:rsidRPr="0082376A" w:rsidR="0082376A" w:rsidP="0082376A" w:rsidRDefault="0082376A" w14:paraId="01D95DBE"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E</w:t>
            </w:r>
          </w:p>
        </w:tc>
        <w:tc>
          <w:tcPr>
            <w:tcW w:w="1850" w:type="dxa"/>
            <w:noWrap/>
            <w:vAlign w:val="bottom"/>
            <w:hideMark/>
          </w:tcPr>
          <w:p w:rsidRPr="0082376A" w:rsidR="0082376A" w:rsidP="0082376A" w:rsidRDefault="0082376A" w14:paraId="01D95DBF"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A, I</w:t>
            </w:r>
          </w:p>
        </w:tc>
      </w:tr>
      <w:tr w:rsidRPr="0082376A" w:rsidR="0082376A" w:rsidTr="008F4CAE" w14:paraId="01D95DC4" w14:textId="77777777">
        <w:trPr>
          <w:trHeight w:val="301"/>
        </w:trPr>
        <w:tc>
          <w:tcPr>
            <w:tcW w:w="6521" w:type="dxa"/>
            <w:vAlign w:val="bottom"/>
            <w:hideMark/>
          </w:tcPr>
          <w:p w:rsidRPr="0082376A" w:rsidR="0082376A" w:rsidP="0082376A" w:rsidRDefault="0082376A" w14:paraId="01D95DC1"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 xml:space="preserve">Formal project management experience </w:t>
            </w:r>
          </w:p>
        </w:tc>
        <w:tc>
          <w:tcPr>
            <w:tcW w:w="1417" w:type="dxa"/>
            <w:noWrap/>
            <w:vAlign w:val="bottom"/>
            <w:hideMark/>
          </w:tcPr>
          <w:p w:rsidRPr="0082376A" w:rsidR="0082376A" w:rsidP="0082376A" w:rsidRDefault="0082376A" w14:paraId="01D95DC2"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D</w:t>
            </w:r>
          </w:p>
        </w:tc>
        <w:tc>
          <w:tcPr>
            <w:tcW w:w="1850" w:type="dxa"/>
            <w:noWrap/>
            <w:vAlign w:val="bottom"/>
            <w:hideMark/>
          </w:tcPr>
          <w:p w:rsidRPr="0082376A" w:rsidR="0082376A" w:rsidP="0082376A" w:rsidRDefault="0082376A" w14:paraId="01D95DC3"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A</w:t>
            </w:r>
          </w:p>
        </w:tc>
      </w:tr>
      <w:tr w:rsidRPr="0082376A" w:rsidR="00933FF0" w:rsidTr="008F4CAE" w14:paraId="01D95DC8" w14:textId="77777777">
        <w:trPr>
          <w:trHeight w:val="301"/>
        </w:trPr>
        <w:tc>
          <w:tcPr>
            <w:tcW w:w="6521" w:type="dxa"/>
            <w:shd w:val="clear" w:color="auto" w:fill="C0BC9B"/>
            <w:vAlign w:val="bottom"/>
            <w:hideMark/>
          </w:tcPr>
          <w:p w:rsidRPr="0082376A" w:rsidR="0082376A" w:rsidP="0082376A" w:rsidRDefault="0082376A" w14:paraId="01D95DC5" w14:textId="77777777">
            <w:pPr>
              <w:rPr>
                <w:rFonts w:ascii="Raleway" w:hAnsi="Raleway" w:cs="Calibri"/>
                <w:b/>
                <w:bCs/>
                <w:color w:val="000000"/>
                <w:sz w:val="22"/>
                <w:szCs w:val="22"/>
                <w:lang w:eastAsia="en-GB"/>
              </w:rPr>
            </w:pPr>
            <w:r w:rsidRPr="0082376A">
              <w:rPr>
                <w:rFonts w:ascii="Raleway" w:hAnsi="Raleway" w:cs="Calibri"/>
                <w:b/>
                <w:bCs/>
                <w:color w:val="000000"/>
                <w:sz w:val="22"/>
                <w:szCs w:val="22"/>
                <w:lang w:eastAsia="en-GB"/>
              </w:rPr>
              <w:t>PERSONALITY</w:t>
            </w:r>
          </w:p>
        </w:tc>
        <w:tc>
          <w:tcPr>
            <w:tcW w:w="1417" w:type="dxa"/>
            <w:shd w:val="clear" w:color="auto" w:fill="C0BC9B"/>
            <w:noWrap/>
            <w:vAlign w:val="bottom"/>
            <w:hideMark/>
          </w:tcPr>
          <w:p w:rsidRPr="0082376A" w:rsidR="0082376A" w:rsidP="0082376A" w:rsidRDefault="0082376A" w14:paraId="01D95DC6"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 </w:t>
            </w:r>
          </w:p>
        </w:tc>
        <w:tc>
          <w:tcPr>
            <w:tcW w:w="1850" w:type="dxa"/>
            <w:shd w:val="clear" w:color="auto" w:fill="C0BC9B"/>
            <w:noWrap/>
            <w:vAlign w:val="bottom"/>
            <w:hideMark/>
          </w:tcPr>
          <w:p w:rsidRPr="0082376A" w:rsidR="0082376A" w:rsidP="0082376A" w:rsidRDefault="0082376A" w14:paraId="01D95DC7"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 </w:t>
            </w:r>
          </w:p>
        </w:tc>
      </w:tr>
      <w:tr w:rsidRPr="0082376A" w:rsidR="0082376A" w:rsidTr="008F4CAE" w14:paraId="01D95DCC" w14:textId="77777777">
        <w:trPr>
          <w:trHeight w:val="543"/>
        </w:trPr>
        <w:tc>
          <w:tcPr>
            <w:tcW w:w="6521" w:type="dxa"/>
            <w:vAlign w:val="bottom"/>
            <w:hideMark/>
          </w:tcPr>
          <w:p w:rsidRPr="0082376A" w:rsidR="0082376A" w:rsidP="0082376A" w:rsidRDefault="0082376A" w14:paraId="01D95DC9"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 xml:space="preserve">Motivational and able to engage others in the service and our stakeholders </w:t>
            </w:r>
          </w:p>
        </w:tc>
        <w:tc>
          <w:tcPr>
            <w:tcW w:w="1417" w:type="dxa"/>
            <w:noWrap/>
            <w:vAlign w:val="bottom"/>
            <w:hideMark/>
          </w:tcPr>
          <w:p w:rsidRPr="0082376A" w:rsidR="0082376A" w:rsidP="0082376A" w:rsidRDefault="0082376A" w14:paraId="01D95DCA"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E</w:t>
            </w:r>
          </w:p>
        </w:tc>
        <w:tc>
          <w:tcPr>
            <w:tcW w:w="1850" w:type="dxa"/>
            <w:noWrap/>
            <w:vAlign w:val="bottom"/>
            <w:hideMark/>
          </w:tcPr>
          <w:p w:rsidRPr="0082376A" w:rsidR="0082376A" w:rsidP="0082376A" w:rsidRDefault="0082376A" w14:paraId="01D95DCB"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A, P</w:t>
            </w:r>
          </w:p>
        </w:tc>
      </w:tr>
      <w:tr w:rsidRPr="0082376A" w:rsidR="0082376A" w:rsidTr="008F4CAE" w14:paraId="01D95DD0" w14:textId="77777777">
        <w:trPr>
          <w:trHeight w:val="301"/>
        </w:trPr>
        <w:tc>
          <w:tcPr>
            <w:tcW w:w="6521" w:type="dxa"/>
            <w:vAlign w:val="bottom"/>
            <w:hideMark/>
          </w:tcPr>
          <w:p w:rsidRPr="0082376A" w:rsidR="0082376A" w:rsidP="0082376A" w:rsidRDefault="0082376A" w14:paraId="01D95DCD"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 xml:space="preserve">Self-driven and motivated </w:t>
            </w:r>
          </w:p>
        </w:tc>
        <w:tc>
          <w:tcPr>
            <w:tcW w:w="1417" w:type="dxa"/>
            <w:noWrap/>
            <w:vAlign w:val="bottom"/>
            <w:hideMark/>
          </w:tcPr>
          <w:p w:rsidRPr="0082376A" w:rsidR="0082376A" w:rsidP="0082376A" w:rsidRDefault="0082376A" w14:paraId="01D95DCE"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E</w:t>
            </w:r>
          </w:p>
        </w:tc>
        <w:tc>
          <w:tcPr>
            <w:tcW w:w="1850" w:type="dxa"/>
            <w:noWrap/>
            <w:vAlign w:val="bottom"/>
            <w:hideMark/>
          </w:tcPr>
          <w:p w:rsidRPr="0082376A" w:rsidR="0082376A" w:rsidP="0082376A" w:rsidRDefault="0082376A" w14:paraId="01D95DCF"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I</w:t>
            </w:r>
          </w:p>
        </w:tc>
      </w:tr>
      <w:tr w:rsidRPr="0082376A" w:rsidR="0082376A" w:rsidTr="008F4CAE" w14:paraId="01D95DD4" w14:textId="77777777">
        <w:trPr>
          <w:trHeight w:val="385"/>
        </w:trPr>
        <w:tc>
          <w:tcPr>
            <w:tcW w:w="6521" w:type="dxa"/>
            <w:vAlign w:val="bottom"/>
            <w:hideMark/>
          </w:tcPr>
          <w:p w:rsidRPr="0082376A" w:rsidR="0082376A" w:rsidP="0082376A" w:rsidRDefault="0082376A" w14:paraId="01D95DD1"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 xml:space="preserve">Ability to manage </w:t>
            </w:r>
            <w:proofErr w:type="gramStart"/>
            <w:r w:rsidRPr="0082376A">
              <w:rPr>
                <w:rFonts w:ascii="Raleway" w:hAnsi="Raleway" w:cs="Calibri"/>
                <w:color w:val="000000"/>
                <w:sz w:val="22"/>
                <w:szCs w:val="22"/>
                <w:lang w:eastAsia="en-GB"/>
              </w:rPr>
              <w:t>a number of</w:t>
            </w:r>
            <w:proofErr w:type="gramEnd"/>
            <w:r w:rsidRPr="0082376A">
              <w:rPr>
                <w:rFonts w:ascii="Raleway" w:hAnsi="Raleway" w:cs="Calibri"/>
                <w:color w:val="000000"/>
                <w:sz w:val="22"/>
                <w:szCs w:val="22"/>
                <w:lang w:eastAsia="en-GB"/>
              </w:rPr>
              <w:t xml:space="preserve"> activities and projects at one time </w:t>
            </w:r>
          </w:p>
        </w:tc>
        <w:tc>
          <w:tcPr>
            <w:tcW w:w="1417" w:type="dxa"/>
            <w:noWrap/>
            <w:vAlign w:val="bottom"/>
            <w:hideMark/>
          </w:tcPr>
          <w:p w:rsidRPr="0082376A" w:rsidR="0082376A" w:rsidP="0082376A" w:rsidRDefault="0082376A" w14:paraId="01D95DD2"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E</w:t>
            </w:r>
          </w:p>
        </w:tc>
        <w:tc>
          <w:tcPr>
            <w:tcW w:w="1850" w:type="dxa"/>
            <w:noWrap/>
            <w:vAlign w:val="bottom"/>
            <w:hideMark/>
          </w:tcPr>
          <w:p w:rsidRPr="0082376A" w:rsidR="0082376A" w:rsidP="0082376A" w:rsidRDefault="0082376A" w14:paraId="01D95DD3"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I</w:t>
            </w:r>
          </w:p>
        </w:tc>
      </w:tr>
      <w:tr w:rsidRPr="0082376A" w:rsidR="0082376A" w:rsidTr="008F4CAE" w14:paraId="01D95DD8" w14:textId="77777777">
        <w:trPr>
          <w:trHeight w:val="278"/>
        </w:trPr>
        <w:tc>
          <w:tcPr>
            <w:tcW w:w="6521" w:type="dxa"/>
            <w:vAlign w:val="bottom"/>
            <w:hideMark/>
          </w:tcPr>
          <w:p w:rsidRPr="0082376A" w:rsidR="0082376A" w:rsidP="0082376A" w:rsidRDefault="0082376A" w14:paraId="01D95DD5"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 xml:space="preserve">Ability to work to deadlines and under time pressure </w:t>
            </w:r>
          </w:p>
        </w:tc>
        <w:tc>
          <w:tcPr>
            <w:tcW w:w="1417" w:type="dxa"/>
            <w:noWrap/>
            <w:vAlign w:val="bottom"/>
            <w:hideMark/>
          </w:tcPr>
          <w:p w:rsidRPr="0082376A" w:rsidR="0082376A" w:rsidP="0082376A" w:rsidRDefault="0082376A" w14:paraId="01D95DD6"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E</w:t>
            </w:r>
          </w:p>
        </w:tc>
        <w:tc>
          <w:tcPr>
            <w:tcW w:w="1850" w:type="dxa"/>
            <w:noWrap/>
            <w:vAlign w:val="bottom"/>
            <w:hideMark/>
          </w:tcPr>
          <w:p w:rsidRPr="0082376A" w:rsidR="0082376A" w:rsidP="0082376A" w:rsidRDefault="0082376A" w14:paraId="01D95DD7"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I</w:t>
            </w:r>
          </w:p>
        </w:tc>
      </w:tr>
      <w:tr w:rsidRPr="0082376A" w:rsidR="0082376A" w:rsidTr="008F4CAE" w14:paraId="01D95DDC" w14:textId="77777777">
        <w:trPr>
          <w:trHeight w:val="603"/>
        </w:trPr>
        <w:tc>
          <w:tcPr>
            <w:tcW w:w="6521" w:type="dxa"/>
            <w:vAlign w:val="bottom"/>
            <w:hideMark/>
          </w:tcPr>
          <w:p w:rsidRPr="0082376A" w:rsidR="0082376A" w:rsidP="0082376A" w:rsidRDefault="0082376A" w14:paraId="01D95DD9"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 xml:space="preserve">Ability to build respect in team members from a different professional background </w:t>
            </w:r>
          </w:p>
        </w:tc>
        <w:tc>
          <w:tcPr>
            <w:tcW w:w="1417" w:type="dxa"/>
            <w:noWrap/>
            <w:vAlign w:val="bottom"/>
            <w:hideMark/>
          </w:tcPr>
          <w:p w:rsidRPr="0082376A" w:rsidR="0082376A" w:rsidP="0082376A" w:rsidRDefault="0082376A" w14:paraId="01D95DDA"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E</w:t>
            </w:r>
          </w:p>
        </w:tc>
        <w:tc>
          <w:tcPr>
            <w:tcW w:w="1850" w:type="dxa"/>
            <w:noWrap/>
            <w:vAlign w:val="bottom"/>
            <w:hideMark/>
          </w:tcPr>
          <w:p w:rsidRPr="0082376A" w:rsidR="0082376A" w:rsidP="0082376A" w:rsidRDefault="0082376A" w14:paraId="01D95DDB"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I, P</w:t>
            </w:r>
          </w:p>
        </w:tc>
      </w:tr>
      <w:tr w:rsidRPr="0082376A" w:rsidR="00933FF0" w:rsidTr="008F4CAE" w14:paraId="01D95DE0" w14:textId="77777777">
        <w:trPr>
          <w:trHeight w:val="301"/>
        </w:trPr>
        <w:tc>
          <w:tcPr>
            <w:tcW w:w="6521" w:type="dxa"/>
            <w:shd w:val="clear" w:color="auto" w:fill="C0BC9B"/>
            <w:vAlign w:val="bottom"/>
            <w:hideMark/>
          </w:tcPr>
          <w:p w:rsidRPr="0082376A" w:rsidR="0082376A" w:rsidP="0082376A" w:rsidRDefault="0082376A" w14:paraId="01D95DDD" w14:textId="77777777">
            <w:pPr>
              <w:rPr>
                <w:rFonts w:ascii="Raleway" w:hAnsi="Raleway" w:cs="Calibri"/>
                <w:b/>
                <w:bCs/>
                <w:color w:val="000000"/>
                <w:sz w:val="22"/>
                <w:szCs w:val="22"/>
                <w:lang w:eastAsia="en-GB"/>
              </w:rPr>
            </w:pPr>
            <w:r w:rsidRPr="0082376A">
              <w:rPr>
                <w:rFonts w:ascii="Raleway" w:hAnsi="Raleway" w:cs="Calibri"/>
                <w:b/>
                <w:bCs/>
                <w:color w:val="000000"/>
                <w:sz w:val="22"/>
                <w:szCs w:val="22"/>
                <w:lang w:eastAsia="en-GB"/>
              </w:rPr>
              <w:t>OTHER</w:t>
            </w:r>
          </w:p>
        </w:tc>
        <w:tc>
          <w:tcPr>
            <w:tcW w:w="1417" w:type="dxa"/>
            <w:shd w:val="clear" w:color="auto" w:fill="C0BC9B"/>
            <w:noWrap/>
            <w:vAlign w:val="bottom"/>
            <w:hideMark/>
          </w:tcPr>
          <w:p w:rsidRPr="0082376A" w:rsidR="0082376A" w:rsidP="0082376A" w:rsidRDefault="0082376A" w14:paraId="01D95DDE" w14:textId="77777777">
            <w:pPr>
              <w:rPr>
                <w:rFonts w:ascii="Raleway" w:hAnsi="Raleway" w:cs="Calibri"/>
                <w:b/>
                <w:bCs/>
                <w:color w:val="000000"/>
                <w:sz w:val="22"/>
                <w:szCs w:val="22"/>
                <w:lang w:eastAsia="en-GB"/>
              </w:rPr>
            </w:pPr>
            <w:r w:rsidRPr="0082376A">
              <w:rPr>
                <w:rFonts w:ascii="Raleway" w:hAnsi="Raleway" w:cs="Calibri"/>
                <w:b/>
                <w:bCs/>
                <w:color w:val="000000"/>
                <w:sz w:val="22"/>
                <w:szCs w:val="22"/>
                <w:lang w:eastAsia="en-GB"/>
              </w:rPr>
              <w:t> </w:t>
            </w:r>
          </w:p>
        </w:tc>
        <w:tc>
          <w:tcPr>
            <w:tcW w:w="1850" w:type="dxa"/>
            <w:shd w:val="clear" w:color="auto" w:fill="C0BC9B"/>
            <w:noWrap/>
            <w:vAlign w:val="bottom"/>
            <w:hideMark/>
          </w:tcPr>
          <w:p w:rsidRPr="0082376A" w:rsidR="0082376A" w:rsidP="0082376A" w:rsidRDefault="0082376A" w14:paraId="01D95DDF" w14:textId="77777777">
            <w:pPr>
              <w:rPr>
                <w:rFonts w:ascii="Raleway" w:hAnsi="Raleway" w:cs="Calibri"/>
                <w:b/>
                <w:bCs/>
                <w:color w:val="000000"/>
                <w:sz w:val="22"/>
                <w:szCs w:val="22"/>
                <w:lang w:eastAsia="en-GB"/>
              </w:rPr>
            </w:pPr>
            <w:r w:rsidRPr="0082376A">
              <w:rPr>
                <w:rFonts w:ascii="Raleway" w:hAnsi="Raleway" w:cs="Calibri"/>
                <w:b/>
                <w:bCs/>
                <w:color w:val="000000"/>
                <w:sz w:val="22"/>
                <w:szCs w:val="22"/>
                <w:lang w:eastAsia="en-GB"/>
              </w:rPr>
              <w:t> </w:t>
            </w:r>
          </w:p>
        </w:tc>
      </w:tr>
      <w:tr w:rsidRPr="0082376A" w:rsidR="0082376A" w:rsidTr="008F4CAE" w14:paraId="01D95DE4" w14:textId="77777777">
        <w:trPr>
          <w:trHeight w:val="301"/>
        </w:trPr>
        <w:tc>
          <w:tcPr>
            <w:tcW w:w="6521" w:type="dxa"/>
            <w:vAlign w:val="bottom"/>
            <w:hideMark/>
          </w:tcPr>
          <w:p w:rsidRPr="0082376A" w:rsidR="0082376A" w:rsidP="0082376A" w:rsidRDefault="0082376A" w14:paraId="01D95DE1"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Demonstrate commitment to University Values</w:t>
            </w:r>
          </w:p>
        </w:tc>
        <w:tc>
          <w:tcPr>
            <w:tcW w:w="1417" w:type="dxa"/>
            <w:noWrap/>
            <w:vAlign w:val="bottom"/>
            <w:hideMark/>
          </w:tcPr>
          <w:p w:rsidRPr="0082376A" w:rsidR="0082376A" w:rsidP="0082376A" w:rsidRDefault="0082376A" w14:paraId="01D95DE2"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E</w:t>
            </w:r>
          </w:p>
        </w:tc>
        <w:tc>
          <w:tcPr>
            <w:tcW w:w="1850" w:type="dxa"/>
            <w:noWrap/>
            <w:vAlign w:val="bottom"/>
            <w:hideMark/>
          </w:tcPr>
          <w:p w:rsidRPr="0082376A" w:rsidR="0082376A" w:rsidP="0082376A" w:rsidRDefault="0082376A" w14:paraId="01D95DE3"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A, I</w:t>
            </w:r>
          </w:p>
        </w:tc>
      </w:tr>
      <w:tr w:rsidRPr="0082376A" w:rsidR="0082376A" w:rsidTr="008F4CAE" w14:paraId="01D95DE8" w14:textId="77777777">
        <w:trPr>
          <w:trHeight w:val="301"/>
        </w:trPr>
        <w:tc>
          <w:tcPr>
            <w:tcW w:w="6521" w:type="dxa"/>
            <w:vAlign w:val="bottom"/>
            <w:hideMark/>
          </w:tcPr>
          <w:p w:rsidRPr="0082376A" w:rsidR="0082376A" w:rsidP="0082376A" w:rsidRDefault="0082376A" w14:paraId="01D95DE5"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 xml:space="preserve">Maintain personal awareness of all areas of KDS </w:t>
            </w:r>
          </w:p>
        </w:tc>
        <w:tc>
          <w:tcPr>
            <w:tcW w:w="1417" w:type="dxa"/>
            <w:noWrap/>
            <w:vAlign w:val="bottom"/>
            <w:hideMark/>
          </w:tcPr>
          <w:p w:rsidRPr="0082376A" w:rsidR="0082376A" w:rsidP="0082376A" w:rsidRDefault="0082376A" w14:paraId="01D95DE6"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E</w:t>
            </w:r>
          </w:p>
        </w:tc>
        <w:tc>
          <w:tcPr>
            <w:tcW w:w="1850" w:type="dxa"/>
            <w:noWrap/>
            <w:vAlign w:val="bottom"/>
            <w:hideMark/>
          </w:tcPr>
          <w:p w:rsidRPr="0082376A" w:rsidR="0082376A" w:rsidP="0082376A" w:rsidRDefault="0082376A" w14:paraId="01D95DE7" w14:textId="77777777">
            <w:pPr>
              <w:rPr>
                <w:rFonts w:ascii="Raleway" w:hAnsi="Raleway" w:cs="Calibri"/>
                <w:color w:val="000000"/>
                <w:sz w:val="22"/>
                <w:szCs w:val="22"/>
                <w:lang w:eastAsia="en-GB"/>
              </w:rPr>
            </w:pPr>
            <w:r w:rsidRPr="0082376A">
              <w:rPr>
                <w:rFonts w:ascii="Raleway" w:hAnsi="Raleway" w:cs="Calibri"/>
                <w:color w:val="000000"/>
                <w:sz w:val="22"/>
                <w:szCs w:val="22"/>
                <w:lang w:eastAsia="en-GB"/>
              </w:rPr>
              <w:t>A</w:t>
            </w:r>
          </w:p>
        </w:tc>
      </w:tr>
    </w:tbl>
    <w:p w:rsidR="0082376A" w:rsidP="007969BF" w:rsidRDefault="0082376A" w14:paraId="01D95DE9" w14:textId="77777777">
      <w:pPr>
        <w:keepNext/>
        <w:jc w:val="center"/>
        <w:outlineLvl w:val="0"/>
        <w:rPr>
          <w:rFonts w:ascii="Raleway" w:hAnsi="Raleway" w:cs="Calibri"/>
          <w:b/>
          <w:color w:val="000000"/>
          <w:sz w:val="22"/>
          <w:szCs w:val="22"/>
        </w:rPr>
      </w:pPr>
    </w:p>
    <w:p w:rsidRPr="007969BF" w:rsidR="007969BF" w:rsidP="007969BF" w:rsidRDefault="007969BF" w14:paraId="01D95DEA" w14:textId="77777777">
      <w:pPr>
        <w:rPr>
          <w:rFonts w:ascii="Raleway" w:hAnsi="Raleway" w:eastAsia="MS Mincho" w:cs="Calibri"/>
          <w:sz w:val="22"/>
          <w:szCs w:val="22"/>
        </w:rPr>
      </w:pPr>
    </w:p>
    <w:p w:rsidRPr="007969BF" w:rsidR="007969BF" w:rsidP="007969BF" w:rsidRDefault="007969BF" w14:paraId="01D95DEB" w14:textId="77777777">
      <w:pPr>
        <w:rPr>
          <w:sz w:val="22"/>
          <w:szCs w:val="22"/>
        </w:rPr>
      </w:pPr>
    </w:p>
    <w:p w:rsidRPr="007969BF" w:rsidR="007969BF" w:rsidRDefault="007969BF" w14:paraId="01D95DEC" w14:textId="77777777">
      <w:pPr>
        <w:jc w:val="both"/>
        <w:rPr>
          <w:rFonts w:ascii="Raleway" w:hAnsi="Raleway" w:cs="Calibri"/>
          <w:b/>
          <w:color w:val="000000"/>
          <w:sz w:val="22"/>
          <w:szCs w:val="22"/>
        </w:rPr>
      </w:pPr>
    </w:p>
    <w:sectPr w:rsidRPr="007969BF" w:rsidR="007969BF" w:rsidSect="007C104A">
      <w:footerReference w:type="first" r:id="rId12"/>
      <w:pgSz w:w="11909" w:h="16834" w:orient="portrait" w:code="9"/>
      <w:pgMar w:top="1440" w:right="1355" w:bottom="1622"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1014" w:rsidRDefault="00671014" w14:paraId="7EC6B923" w14:textId="77777777">
      <w:r>
        <w:separator/>
      </w:r>
    </w:p>
  </w:endnote>
  <w:endnote w:type="continuationSeparator" w:id="0">
    <w:p w:rsidR="00671014" w:rsidRDefault="00671014" w14:paraId="6EBA837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panose1 w:val="020B0503030101060003"/>
    <w:charset w:val="00"/>
    <w:family w:val="swiss"/>
    <w:pitch w:val="variable"/>
    <w:sig w:usb0="A00002F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C104A" w:rsidR="00D15A5F" w:rsidRDefault="00D15A5F" w14:paraId="01D95DF3" w14:textId="77777777">
    <w:pPr>
      <w:pStyle w:val="Footer"/>
      <w:rPr>
        <w:sz w:val="22"/>
        <w:szCs w:val="22"/>
      </w:rPr>
    </w:pPr>
    <w:smartTag w:uri="urn:schemas-microsoft-com:office:smarttags" w:element="place">
      <w:smartTag w:uri="urn:schemas-microsoft-com:office:smarttags" w:element="PlaceType">
        <w:r w:rsidRPr="007C104A">
          <w:rPr>
            <w:sz w:val="22"/>
            <w:szCs w:val="22"/>
          </w:rPr>
          <w:t>University</w:t>
        </w:r>
      </w:smartTag>
      <w:r w:rsidRPr="007C104A">
        <w:rPr>
          <w:sz w:val="22"/>
          <w:szCs w:val="22"/>
        </w:rPr>
        <w:t xml:space="preserve"> of </w:t>
      </w:r>
      <w:smartTag w:uri="urn:schemas-microsoft-com:office:smarttags" w:element="PlaceName">
        <w:r w:rsidRPr="007C104A">
          <w:rPr>
            <w:sz w:val="22"/>
            <w:szCs w:val="22"/>
          </w:rPr>
          <w:t>Winchester</w:t>
        </w:r>
      </w:smartTag>
    </w:smartTag>
    <w:r w:rsidRPr="007C104A">
      <w:rPr>
        <w:sz w:val="22"/>
        <w:szCs w:val="22"/>
      </w:rPr>
      <w:tab/>
    </w:r>
    <w:r w:rsidRPr="007C104A">
      <w:rPr>
        <w:sz w:val="22"/>
        <w:szCs w:val="22"/>
      </w:rPr>
      <w:tab/>
    </w:r>
    <w:r w:rsidRPr="007C104A">
      <w:rPr>
        <w:sz w:val="22"/>
        <w:szCs w:val="22"/>
      </w:rPr>
      <w:t>dd/mm/yyyy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1014" w:rsidRDefault="00671014" w14:paraId="69F67601" w14:textId="77777777">
      <w:r>
        <w:separator/>
      </w:r>
    </w:p>
  </w:footnote>
  <w:footnote w:type="continuationSeparator" w:id="0">
    <w:p w:rsidR="00671014" w:rsidRDefault="00671014" w14:paraId="109069F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60126"/>
    <w:multiLevelType w:val="hybridMultilevel"/>
    <w:tmpl w:val="6D023DF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23D0089"/>
    <w:multiLevelType w:val="singleLevel"/>
    <w:tmpl w:val="08090007"/>
    <w:lvl w:ilvl="0">
      <w:start w:val="1"/>
      <w:numFmt w:val="bullet"/>
      <w:lvlText w:val=""/>
      <w:lvlJc w:val="left"/>
      <w:pPr>
        <w:tabs>
          <w:tab w:val="num" w:pos="360"/>
        </w:tabs>
        <w:ind w:left="360" w:hanging="360"/>
      </w:pPr>
      <w:rPr>
        <w:rFonts w:hint="default" w:ascii="Wingdings" w:hAnsi="Wingdings"/>
        <w:sz w:val="16"/>
      </w:rPr>
    </w:lvl>
  </w:abstractNum>
  <w:abstractNum w:abstractNumId="3" w15:restartNumberingAfterBreak="0">
    <w:nsid w:val="0251025C"/>
    <w:multiLevelType w:val="hybridMultilevel"/>
    <w:tmpl w:val="B7A4C47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25B03F5"/>
    <w:multiLevelType w:val="hybridMultilevel"/>
    <w:tmpl w:val="EAD8EBE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8747C02"/>
    <w:multiLevelType w:val="hybridMultilevel"/>
    <w:tmpl w:val="708ABA06"/>
    <w:lvl w:ilvl="0" w:tplc="08090001">
      <w:start w:val="1"/>
      <w:numFmt w:val="bullet"/>
      <w:lvlText w:val=""/>
      <w:lvlJc w:val="left"/>
      <w:pPr>
        <w:tabs>
          <w:tab w:val="num" w:pos="644"/>
        </w:tabs>
        <w:ind w:left="644" w:hanging="360"/>
      </w:pPr>
      <w:rPr>
        <w:rFonts w:hint="default" w:ascii="Symbol" w:hAnsi="Symbol"/>
      </w:rPr>
    </w:lvl>
    <w:lvl w:ilvl="1" w:tplc="08090003" w:tentative="1">
      <w:start w:val="1"/>
      <w:numFmt w:val="bullet"/>
      <w:lvlText w:val="o"/>
      <w:lvlJc w:val="left"/>
      <w:pPr>
        <w:tabs>
          <w:tab w:val="num" w:pos="1364"/>
        </w:tabs>
        <w:ind w:left="1364" w:hanging="360"/>
      </w:pPr>
      <w:rPr>
        <w:rFonts w:hint="default" w:ascii="Courier New" w:hAnsi="Courier New" w:cs="Courier New"/>
      </w:rPr>
    </w:lvl>
    <w:lvl w:ilvl="2" w:tplc="08090005" w:tentative="1">
      <w:start w:val="1"/>
      <w:numFmt w:val="bullet"/>
      <w:lvlText w:val=""/>
      <w:lvlJc w:val="left"/>
      <w:pPr>
        <w:tabs>
          <w:tab w:val="num" w:pos="2084"/>
        </w:tabs>
        <w:ind w:left="2084" w:hanging="360"/>
      </w:pPr>
      <w:rPr>
        <w:rFonts w:hint="default" w:ascii="Wingdings" w:hAnsi="Wingdings"/>
      </w:rPr>
    </w:lvl>
    <w:lvl w:ilvl="3" w:tplc="08090001" w:tentative="1">
      <w:start w:val="1"/>
      <w:numFmt w:val="bullet"/>
      <w:lvlText w:val=""/>
      <w:lvlJc w:val="left"/>
      <w:pPr>
        <w:tabs>
          <w:tab w:val="num" w:pos="2804"/>
        </w:tabs>
        <w:ind w:left="2804" w:hanging="360"/>
      </w:pPr>
      <w:rPr>
        <w:rFonts w:hint="default" w:ascii="Symbol" w:hAnsi="Symbol"/>
      </w:rPr>
    </w:lvl>
    <w:lvl w:ilvl="4" w:tplc="08090003" w:tentative="1">
      <w:start w:val="1"/>
      <w:numFmt w:val="bullet"/>
      <w:lvlText w:val="o"/>
      <w:lvlJc w:val="left"/>
      <w:pPr>
        <w:tabs>
          <w:tab w:val="num" w:pos="3524"/>
        </w:tabs>
        <w:ind w:left="3524" w:hanging="360"/>
      </w:pPr>
      <w:rPr>
        <w:rFonts w:hint="default" w:ascii="Courier New" w:hAnsi="Courier New" w:cs="Courier New"/>
      </w:rPr>
    </w:lvl>
    <w:lvl w:ilvl="5" w:tplc="08090005" w:tentative="1">
      <w:start w:val="1"/>
      <w:numFmt w:val="bullet"/>
      <w:lvlText w:val=""/>
      <w:lvlJc w:val="left"/>
      <w:pPr>
        <w:tabs>
          <w:tab w:val="num" w:pos="4244"/>
        </w:tabs>
        <w:ind w:left="4244" w:hanging="360"/>
      </w:pPr>
      <w:rPr>
        <w:rFonts w:hint="default" w:ascii="Wingdings" w:hAnsi="Wingdings"/>
      </w:rPr>
    </w:lvl>
    <w:lvl w:ilvl="6" w:tplc="08090001" w:tentative="1">
      <w:start w:val="1"/>
      <w:numFmt w:val="bullet"/>
      <w:lvlText w:val=""/>
      <w:lvlJc w:val="left"/>
      <w:pPr>
        <w:tabs>
          <w:tab w:val="num" w:pos="4964"/>
        </w:tabs>
        <w:ind w:left="4964" w:hanging="360"/>
      </w:pPr>
      <w:rPr>
        <w:rFonts w:hint="default" w:ascii="Symbol" w:hAnsi="Symbol"/>
      </w:rPr>
    </w:lvl>
    <w:lvl w:ilvl="7" w:tplc="08090003" w:tentative="1">
      <w:start w:val="1"/>
      <w:numFmt w:val="bullet"/>
      <w:lvlText w:val="o"/>
      <w:lvlJc w:val="left"/>
      <w:pPr>
        <w:tabs>
          <w:tab w:val="num" w:pos="5684"/>
        </w:tabs>
        <w:ind w:left="5684" w:hanging="360"/>
      </w:pPr>
      <w:rPr>
        <w:rFonts w:hint="default" w:ascii="Courier New" w:hAnsi="Courier New" w:cs="Courier New"/>
      </w:rPr>
    </w:lvl>
    <w:lvl w:ilvl="8" w:tplc="08090005" w:tentative="1">
      <w:start w:val="1"/>
      <w:numFmt w:val="bullet"/>
      <w:lvlText w:val=""/>
      <w:lvlJc w:val="left"/>
      <w:pPr>
        <w:tabs>
          <w:tab w:val="num" w:pos="6404"/>
        </w:tabs>
        <w:ind w:left="6404" w:hanging="360"/>
      </w:pPr>
      <w:rPr>
        <w:rFonts w:hint="default" w:ascii="Wingdings" w:hAnsi="Wingdings"/>
      </w:rPr>
    </w:lvl>
  </w:abstractNum>
  <w:abstractNum w:abstractNumId="6" w15:restartNumberingAfterBreak="0">
    <w:nsid w:val="178B5B57"/>
    <w:multiLevelType w:val="hybridMultilevel"/>
    <w:tmpl w:val="A490A5D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A5267B9"/>
    <w:multiLevelType w:val="hybridMultilevel"/>
    <w:tmpl w:val="E32EF66A"/>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D074838"/>
    <w:multiLevelType w:val="hybridMultilevel"/>
    <w:tmpl w:val="E056D4F6"/>
    <w:lvl w:ilvl="0" w:tplc="FFFFFFFF">
      <w:start w:val="1"/>
      <w:numFmt w:val="bullet"/>
      <w:lvlText w:val=""/>
      <w:lvlJc w:val="left"/>
      <w:pPr>
        <w:tabs>
          <w:tab w:val="num" w:pos="644"/>
        </w:tabs>
        <w:ind w:left="644" w:hanging="360"/>
      </w:pPr>
      <w:rPr>
        <w:rFonts w:hint="default" w:ascii="Symbol" w:hAnsi="Symbo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0639B9"/>
    <w:multiLevelType w:val="multilevel"/>
    <w:tmpl w:val="4A60D2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20A7701"/>
    <w:multiLevelType w:val="multilevel"/>
    <w:tmpl w:val="E056D4F6"/>
    <w:lvl w:ilvl="0">
      <w:start w:val="1"/>
      <w:numFmt w:val="bullet"/>
      <w:lvlText w:val=""/>
      <w:lvlJc w:val="left"/>
      <w:pPr>
        <w:tabs>
          <w:tab w:val="num" w:pos="720"/>
        </w:tabs>
        <w:ind w:left="720" w:hanging="360"/>
      </w:pPr>
      <w:rPr>
        <w:rFonts w:hint="default" w:ascii="Symbol" w:hAnsi="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3766264"/>
    <w:multiLevelType w:val="hybridMultilevel"/>
    <w:tmpl w:val="C2A0FD02"/>
    <w:lvl w:ilvl="0" w:tplc="609484F6">
      <w:start w:val="1"/>
      <w:numFmt w:val="bullet"/>
      <w:lvlText w:val=""/>
      <w:lvlJc w:val="left"/>
      <w:pPr>
        <w:tabs>
          <w:tab w:val="num" w:pos="1800"/>
        </w:tabs>
        <w:ind w:left="1800" w:hanging="360"/>
      </w:pPr>
      <w:rPr>
        <w:rFonts w:hint="default" w:ascii="Symbol" w:hAnsi="Symbol"/>
      </w:rPr>
    </w:lvl>
    <w:lvl w:ilvl="1" w:tplc="08090003" w:tentative="1">
      <w:start w:val="1"/>
      <w:numFmt w:val="bullet"/>
      <w:lvlText w:val="o"/>
      <w:lvlJc w:val="left"/>
      <w:pPr>
        <w:tabs>
          <w:tab w:val="num" w:pos="2880"/>
        </w:tabs>
        <w:ind w:left="2880" w:hanging="360"/>
      </w:pPr>
      <w:rPr>
        <w:rFonts w:hint="default" w:ascii="Courier New" w:hAnsi="Courier New" w:cs="Courier New"/>
      </w:rPr>
    </w:lvl>
    <w:lvl w:ilvl="2" w:tplc="08090005" w:tentative="1">
      <w:start w:val="1"/>
      <w:numFmt w:val="bullet"/>
      <w:lvlText w:val=""/>
      <w:lvlJc w:val="left"/>
      <w:pPr>
        <w:tabs>
          <w:tab w:val="num" w:pos="3600"/>
        </w:tabs>
        <w:ind w:left="3600" w:hanging="360"/>
      </w:pPr>
      <w:rPr>
        <w:rFonts w:hint="default" w:ascii="Wingdings" w:hAnsi="Wingdings"/>
      </w:rPr>
    </w:lvl>
    <w:lvl w:ilvl="3" w:tplc="08090001" w:tentative="1">
      <w:start w:val="1"/>
      <w:numFmt w:val="bullet"/>
      <w:lvlText w:val=""/>
      <w:lvlJc w:val="left"/>
      <w:pPr>
        <w:tabs>
          <w:tab w:val="num" w:pos="4320"/>
        </w:tabs>
        <w:ind w:left="4320" w:hanging="360"/>
      </w:pPr>
      <w:rPr>
        <w:rFonts w:hint="default" w:ascii="Symbol" w:hAnsi="Symbol"/>
      </w:rPr>
    </w:lvl>
    <w:lvl w:ilvl="4" w:tplc="08090003" w:tentative="1">
      <w:start w:val="1"/>
      <w:numFmt w:val="bullet"/>
      <w:lvlText w:val="o"/>
      <w:lvlJc w:val="left"/>
      <w:pPr>
        <w:tabs>
          <w:tab w:val="num" w:pos="5040"/>
        </w:tabs>
        <w:ind w:left="5040" w:hanging="360"/>
      </w:pPr>
      <w:rPr>
        <w:rFonts w:hint="default" w:ascii="Courier New" w:hAnsi="Courier New" w:cs="Courier New"/>
      </w:rPr>
    </w:lvl>
    <w:lvl w:ilvl="5" w:tplc="08090005" w:tentative="1">
      <w:start w:val="1"/>
      <w:numFmt w:val="bullet"/>
      <w:lvlText w:val=""/>
      <w:lvlJc w:val="left"/>
      <w:pPr>
        <w:tabs>
          <w:tab w:val="num" w:pos="5760"/>
        </w:tabs>
        <w:ind w:left="5760" w:hanging="360"/>
      </w:pPr>
      <w:rPr>
        <w:rFonts w:hint="default" w:ascii="Wingdings" w:hAnsi="Wingdings"/>
      </w:rPr>
    </w:lvl>
    <w:lvl w:ilvl="6" w:tplc="08090001" w:tentative="1">
      <w:start w:val="1"/>
      <w:numFmt w:val="bullet"/>
      <w:lvlText w:val=""/>
      <w:lvlJc w:val="left"/>
      <w:pPr>
        <w:tabs>
          <w:tab w:val="num" w:pos="6480"/>
        </w:tabs>
        <w:ind w:left="6480" w:hanging="360"/>
      </w:pPr>
      <w:rPr>
        <w:rFonts w:hint="default" w:ascii="Symbol" w:hAnsi="Symbol"/>
      </w:rPr>
    </w:lvl>
    <w:lvl w:ilvl="7" w:tplc="08090003" w:tentative="1">
      <w:start w:val="1"/>
      <w:numFmt w:val="bullet"/>
      <w:lvlText w:val="o"/>
      <w:lvlJc w:val="left"/>
      <w:pPr>
        <w:tabs>
          <w:tab w:val="num" w:pos="7200"/>
        </w:tabs>
        <w:ind w:left="7200" w:hanging="360"/>
      </w:pPr>
      <w:rPr>
        <w:rFonts w:hint="default" w:ascii="Courier New" w:hAnsi="Courier New" w:cs="Courier New"/>
      </w:rPr>
    </w:lvl>
    <w:lvl w:ilvl="8" w:tplc="08090005" w:tentative="1">
      <w:start w:val="1"/>
      <w:numFmt w:val="bullet"/>
      <w:lvlText w:val=""/>
      <w:lvlJc w:val="left"/>
      <w:pPr>
        <w:tabs>
          <w:tab w:val="num" w:pos="7920"/>
        </w:tabs>
        <w:ind w:left="7920" w:hanging="360"/>
      </w:pPr>
      <w:rPr>
        <w:rFonts w:hint="default" w:ascii="Wingdings" w:hAnsi="Wingdings"/>
      </w:rPr>
    </w:lvl>
  </w:abstractNum>
  <w:abstractNum w:abstractNumId="12" w15:restartNumberingAfterBreak="0">
    <w:nsid w:val="34607320"/>
    <w:multiLevelType w:val="hybridMultilevel"/>
    <w:tmpl w:val="A68E477A"/>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B41709E"/>
    <w:multiLevelType w:val="singleLevel"/>
    <w:tmpl w:val="09902308"/>
    <w:lvl w:ilvl="0">
      <w:start w:val="1"/>
      <w:numFmt w:val="decimal"/>
      <w:lvlText w:val="%1."/>
      <w:lvlJc w:val="left"/>
      <w:pPr>
        <w:tabs>
          <w:tab w:val="num" w:pos="360"/>
        </w:tabs>
        <w:ind w:left="357" w:hanging="357"/>
      </w:pPr>
    </w:lvl>
  </w:abstractNum>
  <w:abstractNum w:abstractNumId="14" w15:restartNumberingAfterBreak="0">
    <w:nsid w:val="53E005F6"/>
    <w:multiLevelType w:val="hybridMultilevel"/>
    <w:tmpl w:val="998AE386"/>
    <w:lvl w:ilvl="0" w:tplc="232A4506">
      <w:start w:val="1"/>
      <w:numFmt w:val="decimal"/>
      <w:lvlText w:val="%1."/>
      <w:lvlJc w:val="left"/>
      <w:pPr>
        <w:tabs>
          <w:tab w:val="num" w:pos="720"/>
        </w:tabs>
        <w:ind w:left="720" w:hanging="360"/>
      </w:pPr>
    </w:lvl>
    <w:lvl w:ilvl="1" w:tplc="54D6E958" w:tentative="1">
      <w:start w:val="1"/>
      <w:numFmt w:val="lowerLetter"/>
      <w:lvlText w:val="%2."/>
      <w:lvlJc w:val="left"/>
      <w:pPr>
        <w:tabs>
          <w:tab w:val="num" w:pos="1440"/>
        </w:tabs>
        <w:ind w:left="1440" w:hanging="360"/>
      </w:pPr>
    </w:lvl>
    <w:lvl w:ilvl="2" w:tplc="7364523E" w:tentative="1">
      <w:start w:val="1"/>
      <w:numFmt w:val="lowerRoman"/>
      <w:lvlText w:val="%3."/>
      <w:lvlJc w:val="right"/>
      <w:pPr>
        <w:tabs>
          <w:tab w:val="num" w:pos="2160"/>
        </w:tabs>
        <w:ind w:left="2160" w:hanging="180"/>
      </w:pPr>
    </w:lvl>
    <w:lvl w:ilvl="3" w:tplc="AC641210" w:tentative="1">
      <w:start w:val="1"/>
      <w:numFmt w:val="decimal"/>
      <w:lvlText w:val="%4."/>
      <w:lvlJc w:val="left"/>
      <w:pPr>
        <w:tabs>
          <w:tab w:val="num" w:pos="2880"/>
        </w:tabs>
        <w:ind w:left="2880" w:hanging="360"/>
      </w:pPr>
    </w:lvl>
    <w:lvl w:ilvl="4" w:tplc="6A46921A" w:tentative="1">
      <w:start w:val="1"/>
      <w:numFmt w:val="lowerLetter"/>
      <w:lvlText w:val="%5."/>
      <w:lvlJc w:val="left"/>
      <w:pPr>
        <w:tabs>
          <w:tab w:val="num" w:pos="3600"/>
        </w:tabs>
        <w:ind w:left="3600" w:hanging="360"/>
      </w:pPr>
    </w:lvl>
    <w:lvl w:ilvl="5" w:tplc="94808C34" w:tentative="1">
      <w:start w:val="1"/>
      <w:numFmt w:val="lowerRoman"/>
      <w:lvlText w:val="%6."/>
      <w:lvlJc w:val="right"/>
      <w:pPr>
        <w:tabs>
          <w:tab w:val="num" w:pos="4320"/>
        </w:tabs>
        <w:ind w:left="4320" w:hanging="180"/>
      </w:pPr>
    </w:lvl>
    <w:lvl w:ilvl="6" w:tplc="22F0B366" w:tentative="1">
      <w:start w:val="1"/>
      <w:numFmt w:val="decimal"/>
      <w:lvlText w:val="%7."/>
      <w:lvlJc w:val="left"/>
      <w:pPr>
        <w:tabs>
          <w:tab w:val="num" w:pos="5040"/>
        </w:tabs>
        <w:ind w:left="5040" w:hanging="360"/>
      </w:pPr>
    </w:lvl>
    <w:lvl w:ilvl="7" w:tplc="0576F1C2" w:tentative="1">
      <w:start w:val="1"/>
      <w:numFmt w:val="lowerLetter"/>
      <w:lvlText w:val="%8."/>
      <w:lvlJc w:val="left"/>
      <w:pPr>
        <w:tabs>
          <w:tab w:val="num" w:pos="5760"/>
        </w:tabs>
        <w:ind w:left="5760" w:hanging="360"/>
      </w:pPr>
    </w:lvl>
    <w:lvl w:ilvl="8" w:tplc="5F98DD98" w:tentative="1">
      <w:start w:val="1"/>
      <w:numFmt w:val="lowerRoman"/>
      <w:lvlText w:val="%9."/>
      <w:lvlJc w:val="right"/>
      <w:pPr>
        <w:tabs>
          <w:tab w:val="num" w:pos="6480"/>
        </w:tabs>
        <w:ind w:left="6480" w:hanging="180"/>
      </w:pPr>
    </w:lvl>
  </w:abstractNum>
  <w:abstractNum w:abstractNumId="15" w15:restartNumberingAfterBreak="0">
    <w:nsid w:val="5D595E2C"/>
    <w:multiLevelType w:val="singleLevel"/>
    <w:tmpl w:val="09902308"/>
    <w:lvl w:ilvl="0">
      <w:start w:val="1"/>
      <w:numFmt w:val="decimal"/>
      <w:lvlText w:val="%1."/>
      <w:lvlJc w:val="left"/>
      <w:pPr>
        <w:tabs>
          <w:tab w:val="num" w:pos="360"/>
        </w:tabs>
        <w:ind w:left="357" w:hanging="357"/>
      </w:pPr>
    </w:lvl>
  </w:abstractNum>
  <w:abstractNum w:abstractNumId="16" w15:restartNumberingAfterBreak="0">
    <w:nsid w:val="5EF401B5"/>
    <w:multiLevelType w:val="multilevel"/>
    <w:tmpl w:val="E056D4F6"/>
    <w:lvl w:ilvl="0">
      <w:start w:val="1"/>
      <w:numFmt w:val="bullet"/>
      <w:lvlText w:val=""/>
      <w:lvlJc w:val="left"/>
      <w:pPr>
        <w:tabs>
          <w:tab w:val="num" w:pos="720"/>
        </w:tabs>
        <w:ind w:left="720" w:hanging="360"/>
      </w:pPr>
      <w:rPr>
        <w:rFonts w:hint="default" w:ascii="Symbol" w:hAnsi="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7C5504"/>
    <w:multiLevelType w:val="multilevel"/>
    <w:tmpl w:val="7D14DD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736834C6"/>
    <w:multiLevelType w:val="hybridMultilevel"/>
    <w:tmpl w:val="87D6C546"/>
    <w:lvl w:ilvl="0" w:tplc="4044E632">
      <w:numFmt w:val="bullet"/>
      <w:lvlText w:val="-"/>
      <w:lvlJc w:val="left"/>
      <w:pPr>
        <w:ind w:left="720" w:hanging="360"/>
      </w:pPr>
      <w:rPr>
        <w:rFonts w:hint="default" w:ascii="Raleway" w:hAnsi="Raleway" w:eastAsia="MS Mincho"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E670D48"/>
    <w:multiLevelType w:val="singleLevel"/>
    <w:tmpl w:val="08090007"/>
    <w:lvl w:ilvl="0">
      <w:start w:val="1"/>
      <w:numFmt w:val="bullet"/>
      <w:lvlText w:val=""/>
      <w:lvlJc w:val="left"/>
      <w:pPr>
        <w:tabs>
          <w:tab w:val="num" w:pos="360"/>
        </w:tabs>
        <w:ind w:left="360" w:hanging="360"/>
      </w:pPr>
      <w:rPr>
        <w:rFonts w:hint="default" w:ascii="Wingdings" w:hAnsi="Wingdings"/>
        <w:sz w:val="16"/>
      </w:rPr>
    </w:lvl>
  </w:abstractNum>
  <w:num w:numId="1" w16cid:durableId="1746612336">
    <w:abstractNumId w:val="0"/>
    <w:lvlOverride w:ilvl="0">
      <w:lvl w:ilvl="0">
        <w:start w:val="1"/>
        <w:numFmt w:val="bullet"/>
        <w:lvlText w:val=""/>
        <w:legacy w:legacy="1" w:legacySpace="0" w:legacyIndent="283"/>
        <w:lvlJc w:val="left"/>
        <w:pPr>
          <w:ind w:left="283" w:hanging="283"/>
        </w:pPr>
        <w:rPr>
          <w:rFonts w:hint="default" w:ascii="Symbol" w:hAnsi="Symbol"/>
        </w:rPr>
      </w:lvl>
    </w:lvlOverride>
  </w:num>
  <w:num w:numId="2" w16cid:durableId="1843934164">
    <w:abstractNumId w:val="14"/>
  </w:num>
  <w:num w:numId="3" w16cid:durableId="60103693">
    <w:abstractNumId w:val="8"/>
  </w:num>
  <w:num w:numId="4" w16cid:durableId="1524629754">
    <w:abstractNumId w:val="2"/>
  </w:num>
  <w:num w:numId="5" w16cid:durableId="765737439">
    <w:abstractNumId w:val="19"/>
  </w:num>
  <w:num w:numId="6" w16cid:durableId="1474634596">
    <w:abstractNumId w:val="16"/>
  </w:num>
  <w:num w:numId="7" w16cid:durableId="1532256879">
    <w:abstractNumId w:val="7"/>
  </w:num>
  <w:num w:numId="8" w16cid:durableId="2054427514">
    <w:abstractNumId w:val="10"/>
  </w:num>
  <w:num w:numId="9" w16cid:durableId="1474710161">
    <w:abstractNumId w:val="12"/>
  </w:num>
  <w:num w:numId="10" w16cid:durableId="1699432681">
    <w:abstractNumId w:val="0"/>
    <w:lvlOverride w:ilvl="0">
      <w:lvl w:ilvl="0">
        <w:start w:val="1"/>
        <w:numFmt w:val="bullet"/>
        <w:lvlText w:val=""/>
        <w:legacy w:legacy="1" w:legacySpace="0" w:legacyIndent="360"/>
        <w:lvlJc w:val="left"/>
        <w:pPr>
          <w:ind w:left="360" w:hanging="360"/>
        </w:pPr>
        <w:rPr>
          <w:rFonts w:hint="default" w:ascii="Symbol" w:hAnsi="Symbol"/>
        </w:rPr>
      </w:lvl>
    </w:lvlOverride>
  </w:num>
  <w:num w:numId="11" w16cid:durableId="1259213592">
    <w:abstractNumId w:val="4"/>
  </w:num>
  <w:num w:numId="12" w16cid:durableId="1153260173">
    <w:abstractNumId w:val="1"/>
  </w:num>
  <w:num w:numId="13" w16cid:durableId="482503257">
    <w:abstractNumId w:val="6"/>
  </w:num>
  <w:num w:numId="14" w16cid:durableId="761217913">
    <w:abstractNumId w:val="11"/>
  </w:num>
  <w:num w:numId="15" w16cid:durableId="1051029293">
    <w:abstractNumId w:val="15"/>
  </w:num>
  <w:num w:numId="16" w16cid:durableId="1366441521">
    <w:abstractNumId w:val="13"/>
  </w:num>
  <w:num w:numId="17" w16cid:durableId="556480044">
    <w:abstractNumId w:val="3"/>
  </w:num>
  <w:num w:numId="18" w16cid:durableId="1995336501">
    <w:abstractNumId w:val="5"/>
  </w:num>
  <w:num w:numId="19" w16cid:durableId="702754774">
    <w:abstractNumId w:val="18"/>
  </w:num>
  <w:num w:numId="20" w16cid:durableId="1870218967">
    <w:abstractNumId w:val="9"/>
  </w:num>
  <w:num w:numId="21" w16cid:durableId="2072608634">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3B7"/>
    <w:rsid w:val="00026006"/>
    <w:rsid w:val="00032455"/>
    <w:rsid w:val="00043936"/>
    <w:rsid w:val="0004665E"/>
    <w:rsid w:val="00051A2D"/>
    <w:rsid w:val="00076649"/>
    <w:rsid w:val="00084D8B"/>
    <w:rsid w:val="00092960"/>
    <w:rsid w:val="00095F89"/>
    <w:rsid w:val="000B2FC7"/>
    <w:rsid w:val="0010473C"/>
    <w:rsid w:val="00107F1E"/>
    <w:rsid w:val="00114337"/>
    <w:rsid w:val="001206E8"/>
    <w:rsid w:val="00123C4C"/>
    <w:rsid w:val="00123D54"/>
    <w:rsid w:val="00126474"/>
    <w:rsid w:val="00147315"/>
    <w:rsid w:val="001758E9"/>
    <w:rsid w:val="00177AA3"/>
    <w:rsid w:val="00186188"/>
    <w:rsid w:val="0018686B"/>
    <w:rsid w:val="00190F9B"/>
    <w:rsid w:val="001A5D17"/>
    <w:rsid w:val="001A7E68"/>
    <w:rsid w:val="001C2047"/>
    <w:rsid w:val="001C204E"/>
    <w:rsid w:val="001C765C"/>
    <w:rsid w:val="001D000C"/>
    <w:rsid w:val="001F33B7"/>
    <w:rsid w:val="001F5B28"/>
    <w:rsid w:val="001F7886"/>
    <w:rsid w:val="002058AB"/>
    <w:rsid w:val="0021186A"/>
    <w:rsid w:val="00215DFE"/>
    <w:rsid w:val="0022678E"/>
    <w:rsid w:val="00250341"/>
    <w:rsid w:val="00251268"/>
    <w:rsid w:val="00265004"/>
    <w:rsid w:val="00277680"/>
    <w:rsid w:val="00277D8B"/>
    <w:rsid w:val="00282722"/>
    <w:rsid w:val="002A5172"/>
    <w:rsid w:val="002D049E"/>
    <w:rsid w:val="002D4B3E"/>
    <w:rsid w:val="002D6DA8"/>
    <w:rsid w:val="002E3C1B"/>
    <w:rsid w:val="002F1813"/>
    <w:rsid w:val="002F23E9"/>
    <w:rsid w:val="002F5480"/>
    <w:rsid w:val="00300E31"/>
    <w:rsid w:val="00314312"/>
    <w:rsid w:val="003176E4"/>
    <w:rsid w:val="003200B3"/>
    <w:rsid w:val="00324C66"/>
    <w:rsid w:val="00337F43"/>
    <w:rsid w:val="00343C38"/>
    <w:rsid w:val="003449A1"/>
    <w:rsid w:val="00344C26"/>
    <w:rsid w:val="00361519"/>
    <w:rsid w:val="003673A7"/>
    <w:rsid w:val="003759DA"/>
    <w:rsid w:val="0038060B"/>
    <w:rsid w:val="00381FF0"/>
    <w:rsid w:val="00382859"/>
    <w:rsid w:val="00392EFF"/>
    <w:rsid w:val="0039436E"/>
    <w:rsid w:val="003C4245"/>
    <w:rsid w:val="003D4F3B"/>
    <w:rsid w:val="003E55FD"/>
    <w:rsid w:val="003F614D"/>
    <w:rsid w:val="0040765F"/>
    <w:rsid w:val="00410428"/>
    <w:rsid w:val="004224D5"/>
    <w:rsid w:val="00425F50"/>
    <w:rsid w:val="00426EF2"/>
    <w:rsid w:val="00432EBF"/>
    <w:rsid w:val="004510FC"/>
    <w:rsid w:val="004567E4"/>
    <w:rsid w:val="004606E8"/>
    <w:rsid w:val="0046335B"/>
    <w:rsid w:val="004714FD"/>
    <w:rsid w:val="00484953"/>
    <w:rsid w:val="00486A78"/>
    <w:rsid w:val="00491DA3"/>
    <w:rsid w:val="00494B6B"/>
    <w:rsid w:val="004A5302"/>
    <w:rsid w:val="004B064E"/>
    <w:rsid w:val="004B1835"/>
    <w:rsid w:val="004C5336"/>
    <w:rsid w:val="004D7995"/>
    <w:rsid w:val="004E239A"/>
    <w:rsid w:val="004E7EC0"/>
    <w:rsid w:val="004F05C8"/>
    <w:rsid w:val="004F45D7"/>
    <w:rsid w:val="00504A57"/>
    <w:rsid w:val="005207E7"/>
    <w:rsid w:val="00522545"/>
    <w:rsid w:val="00534FEB"/>
    <w:rsid w:val="005415A2"/>
    <w:rsid w:val="0054330E"/>
    <w:rsid w:val="00554823"/>
    <w:rsid w:val="00556044"/>
    <w:rsid w:val="00564551"/>
    <w:rsid w:val="00591DB1"/>
    <w:rsid w:val="005A457D"/>
    <w:rsid w:val="005A5F93"/>
    <w:rsid w:val="005B39EF"/>
    <w:rsid w:val="005B4CE7"/>
    <w:rsid w:val="005D2C63"/>
    <w:rsid w:val="005D7315"/>
    <w:rsid w:val="005D77A0"/>
    <w:rsid w:val="005F1125"/>
    <w:rsid w:val="005F6BFB"/>
    <w:rsid w:val="00612102"/>
    <w:rsid w:val="00615A65"/>
    <w:rsid w:val="006317E2"/>
    <w:rsid w:val="006515B2"/>
    <w:rsid w:val="00660A89"/>
    <w:rsid w:val="006647B0"/>
    <w:rsid w:val="00671014"/>
    <w:rsid w:val="00680B60"/>
    <w:rsid w:val="00694895"/>
    <w:rsid w:val="006959AC"/>
    <w:rsid w:val="00696BB1"/>
    <w:rsid w:val="0069715B"/>
    <w:rsid w:val="006A42B5"/>
    <w:rsid w:val="006C1DE4"/>
    <w:rsid w:val="006C672B"/>
    <w:rsid w:val="006C7BBB"/>
    <w:rsid w:val="006C7C52"/>
    <w:rsid w:val="006D67A5"/>
    <w:rsid w:val="006E400E"/>
    <w:rsid w:val="0073636D"/>
    <w:rsid w:val="00744775"/>
    <w:rsid w:val="0076647A"/>
    <w:rsid w:val="007902F8"/>
    <w:rsid w:val="007969BF"/>
    <w:rsid w:val="007B0403"/>
    <w:rsid w:val="007B6C33"/>
    <w:rsid w:val="007C104A"/>
    <w:rsid w:val="007C66F2"/>
    <w:rsid w:val="007E2AF3"/>
    <w:rsid w:val="007E2D7A"/>
    <w:rsid w:val="007E5113"/>
    <w:rsid w:val="007E5122"/>
    <w:rsid w:val="007F62DB"/>
    <w:rsid w:val="00800DFC"/>
    <w:rsid w:val="00813B50"/>
    <w:rsid w:val="00821E77"/>
    <w:rsid w:val="0082376A"/>
    <w:rsid w:val="00831346"/>
    <w:rsid w:val="00843C2F"/>
    <w:rsid w:val="0086268D"/>
    <w:rsid w:val="008649F9"/>
    <w:rsid w:val="0087089C"/>
    <w:rsid w:val="00870A47"/>
    <w:rsid w:val="0087417C"/>
    <w:rsid w:val="00881978"/>
    <w:rsid w:val="00896E9A"/>
    <w:rsid w:val="00897384"/>
    <w:rsid w:val="008A111E"/>
    <w:rsid w:val="008D4724"/>
    <w:rsid w:val="008E4201"/>
    <w:rsid w:val="008E539D"/>
    <w:rsid w:val="008F4CAE"/>
    <w:rsid w:val="008F63BA"/>
    <w:rsid w:val="0091023F"/>
    <w:rsid w:val="009165A1"/>
    <w:rsid w:val="00917FD4"/>
    <w:rsid w:val="00920ACC"/>
    <w:rsid w:val="009234C1"/>
    <w:rsid w:val="00923CF6"/>
    <w:rsid w:val="00927476"/>
    <w:rsid w:val="00931FBE"/>
    <w:rsid w:val="00933FF0"/>
    <w:rsid w:val="00936214"/>
    <w:rsid w:val="00963A25"/>
    <w:rsid w:val="00976C69"/>
    <w:rsid w:val="00977DE0"/>
    <w:rsid w:val="009B1AC7"/>
    <w:rsid w:val="009C6BFB"/>
    <w:rsid w:val="009D343F"/>
    <w:rsid w:val="009E31D4"/>
    <w:rsid w:val="009E388F"/>
    <w:rsid w:val="00A03DE1"/>
    <w:rsid w:val="00A07770"/>
    <w:rsid w:val="00A10BE4"/>
    <w:rsid w:val="00A32FE6"/>
    <w:rsid w:val="00A367BA"/>
    <w:rsid w:val="00A63EF9"/>
    <w:rsid w:val="00A81849"/>
    <w:rsid w:val="00A83742"/>
    <w:rsid w:val="00A83D43"/>
    <w:rsid w:val="00A92A5B"/>
    <w:rsid w:val="00AA3E14"/>
    <w:rsid w:val="00AD15E2"/>
    <w:rsid w:val="00AE0794"/>
    <w:rsid w:val="00AE3BA7"/>
    <w:rsid w:val="00AE466A"/>
    <w:rsid w:val="00AE51FF"/>
    <w:rsid w:val="00B00FE5"/>
    <w:rsid w:val="00B149DA"/>
    <w:rsid w:val="00B2785C"/>
    <w:rsid w:val="00B409CF"/>
    <w:rsid w:val="00B40E1F"/>
    <w:rsid w:val="00B65ECD"/>
    <w:rsid w:val="00B732BF"/>
    <w:rsid w:val="00B8191A"/>
    <w:rsid w:val="00B85FC2"/>
    <w:rsid w:val="00B960B7"/>
    <w:rsid w:val="00BA59FF"/>
    <w:rsid w:val="00BA7F69"/>
    <w:rsid w:val="00BB159D"/>
    <w:rsid w:val="00BB2B96"/>
    <w:rsid w:val="00BC5013"/>
    <w:rsid w:val="00BD41FC"/>
    <w:rsid w:val="00BE031C"/>
    <w:rsid w:val="00BE752C"/>
    <w:rsid w:val="00C032DB"/>
    <w:rsid w:val="00C07939"/>
    <w:rsid w:val="00C22B2C"/>
    <w:rsid w:val="00C24FD9"/>
    <w:rsid w:val="00C4203A"/>
    <w:rsid w:val="00C44907"/>
    <w:rsid w:val="00C457F2"/>
    <w:rsid w:val="00C602FD"/>
    <w:rsid w:val="00C70EA2"/>
    <w:rsid w:val="00C864C3"/>
    <w:rsid w:val="00C8703F"/>
    <w:rsid w:val="00C916AF"/>
    <w:rsid w:val="00C93DA9"/>
    <w:rsid w:val="00CB138E"/>
    <w:rsid w:val="00CB16D7"/>
    <w:rsid w:val="00CB2322"/>
    <w:rsid w:val="00CB69E7"/>
    <w:rsid w:val="00CC4850"/>
    <w:rsid w:val="00CD4454"/>
    <w:rsid w:val="00CD4845"/>
    <w:rsid w:val="00CF04FF"/>
    <w:rsid w:val="00D01F76"/>
    <w:rsid w:val="00D055CA"/>
    <w:rsid w:val="00D14B27"/>
    <w:rsid w:val="00D15A5F"/>
    <w:rsid w:val="00D15AF9"/>
    <w:rsid w:val="00D24755"/>
    <w:rsid w:val="00D318D3"/>
    <w:rsid w:val="00D327A0"/>
    <w:rsid w:val="00D35D63"/>
    <w:rsid w:val="00D36C68"/>
    <w:rsid w:val="00D47A91"/>
    <w:rsid w:val="00D627C4"/>
    <w:rsid w:val="00D7516A"/>
    <w:rsid w:val="00D87B31"/>
    <w:rsid w:val="00D92CD4"/>
    <w:rsid w:val="00DA4F49"/>
    <w:rsid w:val="00DA588C"/>
    <w:rsid w:val="00DB05A4"/>
    <w:rsid w:val="00DB7467"/>
    <w:rsid w:val="00DF1C71"/>
    <w:rsid w:val="00E21018"/>
    <w:rsid w:val="00E34979"/>
    <w:rsid w:val="00E4204F"/>
    <w:rsid w:val="00E644EC"/>
    <w:rsid w:val="00E6453B"/>
    <w:rsid w:val="00E66084"/>
    <w:rsid w:val="00E7259D"/>
    <w:rsid w:val="00E72922"/>
    <w:rsid w:val="00E73E98"/>
    <w:rsid w:val="00E80F22"/>
    <w:rsid w:val="00E83C2B"/>
    <w:rsid w:val="00E84106"/>
    <w:rsid w:val="00E877A1"/>
    <w:rsid w:val="00E91CE0"/>
    <w:rsid w:val="00E9C7E3"/>
    <w:rsid w:val="00EB00FD"/>
    <w:rsid w:val="00EC5433"/>
    <w:rsid w:val="00ED04C5"/>
    <w:rsid w:val="00EE0615"/>
    <w:rsid w:val="00EE4466"/>
    <w:rsid w:val="00EE5A9D"/>
    <w:rsid w:val="00EF3135"/>
    <w:rsid w:val="00EF52FA"/>
    <w:rsid w:val="00F02246"/>
    <w:rsid w:val="00F06033"/>
    <w:rsid w:val="00F06590"/>
    <w:rsid w:val="00F06C7F"/>
    <w:rsid w:val="00F164E0"/>
    <w:rsid w:val="00F16909"/>
    <w:rsid w:val="00F25EB0"/>
    <w:rsid w:val="00F27DF9"/>
    <w:rsid w:val="00F30209"/>
    <w:rsid w:val="00F42DD3"/>
    <w:rsid w:val="00F5331A"/>
    <w:rsid w:val="00F53F4F"/>
    <w:rsid w:val="00F55C34"/>
    <w:rsid w:val="00F948AC"/>
    <w:rsid w:val="00FB0093"/>
    <w:rsid w:val="00FB597F"/>
    <w:rsid w:val="00FC5D77"/>
    <w:rsid w:val="00FE067B"/>
    <w:rsid w:val="00FE38CF"/>
    <w:rsid w:val="00FE5276"/>
    <w:rsid w:val="0399E717"/>
    <w:rsid w:val="16AB1DD5"/>
    <w:rsid w:val="206647D0"/>
    <w:rsid w:val="42CED455"/>
    <w:rsid w:val="4B4B2B5A"/>
    <w:rsid w:val="5B090114"/>
    <w:rsid w:val="66B7CDC2"/>
    <w:rsid w:val="6FA52EE0"/>
    <w:rsid w:val="7796C38A"/>
    <w:rsid w:val="7C9909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01D95CFF"/>
  <w15:chartTrackingRefBased/>
  <w15:docId w15:val="{EE5006B4-4914-4ACC-9EFA-9D51E2CD7B6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eastAsia="en-US"/>
    </w:rPr>
  </w:style>
  <w:style w:type="paragraph" w:styleId="Heading1">
    <w:name w:val="heading 1"/>
    <w:basedOn w:val="Normal"/>
    <w:next w:val="Normal"/>
    <w:qFormat/>
    <w:pPr>
      <w:keepNext/>
      <w:jc w:val="center"/>
      <w:outlineLvl w:val="0"/>
    </w:pPr>
    <w:rPr>
      <w:rFonts w:ascii="Garamond" w:hAnsi="Garamond"/>
      <w:b/>
      <w:sz w:val="24"/>
    </w:rPr>
  </w:style>
  <w:style w:type="paragraph" w:styleId="Heading2">
    <w:name w:val="heading 2"/>
    <w:basedOn w:val="Normal"/>
    <w:next w:val="Normal"/>
    <w:qFormat/>
    <w:pPr>
      <w:keepNext/>
      <w:jc w:val="both"/>
      <w:outlineLvl w:val="1"/>
    </w:pPr>
    <w:rPr>
      <w:rFonts w:ascii="Garamond" w:hAnsi="Garamond"/>
      <w:bCs/>
      <w:sz w:val="24"/>
    </w:rPr>
  </w:style>
  <w:style w:type="paragraph" w:styleId="Heading3">
    <w:name w:val="heading 3"/>
    <w:basedOn w:val="Normal"/>
    <w:next w:val="Normal"/>
    <w:qFormat/>
    <w:pPr>
      <w:keepNext/>
      <w:outlineLvl w:val="2"/>
    </w:pPr>
    <w:rPr>
      <w:rFonts w:ascii="Garamond" w:hAnsi="Garamond"/>
      <w:iCs/>
      <w:sz w:val="24"/>
    </w:rPr>
  </w:style>
  <w:style w:type="paragraph" w:styleId="Heading4">
    <w:name w:val="heading 4"/>
    <w:basedOn w:val="Normal"/>
    <w:next w:val="Normal"/>
    <w:link w:val="Heading4Char"/>
    <w:qFormat/>
    <w:rsid w:val="00927476"/>
    <w:pPr>
      <w:keepNext/>
      <w:spacing w:before="240" w:after="60"/>
      <w:outlineLvl w:val="3"/>
    </w:pPr>
    <w:rPr>
      <w:b/>
      <w:bCs/>
      <w:sz w:val="28"/>
      <w:szCs w:val="28"/>
      <w:lang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Garamond" w:hAnsi="Garamond"/>
      <w:sz w:val="24"/>
    </w:rPr>
  </w:style>
  <w:style w:type="paragraph" w:styleId="BodyText2">
    <w:name w:val="Body Text 2"/>
    <w:basedOn w:val="Normal"/>
    <w:rsid w:val="00123C4C"/>
    <w:pPr>
      <w:spacing w:after="120" w:line="480" w:lineRule="auto"/>
    </w:pPr>
  </w:style>
  <w:style w:type="character" w:styleId="CommentReference">
    <w:name w:val="annotation reference"/>
    <w:semiHidden/>
    <w:rsid w:val="00B40E1F"/>
    <w:rPr>
      <w:sz w:val="16"/>
      <w:szCs w:val="16"/>
    </w:rPr>
  </w:style>
  <w:style w:type="paragraph" w:styleId="CommentText">
    <w:name w:val="annotation text"/>
    <w:basedOn w:val="Normal"/>
    <w:semiHidden/>
    <w:rsid w:val="00B40E1F"/>
  </w:style>
  <w:style w:type="paragraph" w:styleId="CommentSubject">
    <w:name w:val="annotation subject"/>
    <w:basedOn w:val="CommentText"/>
    <w:next w:val="CommentText"/>
    <w:semiHidden/>
    <w:rsid w:val="00B40E1F"/>
    <w:rPr>
      <w:b/>
      <w:bCs/>
    </w:rPr>
  </w:style>
  <w:style w:type="paragraph" w:styleId="BalloonText">
    <w:name w:val="Balloon Text"/>
    <w:basedOn w:val="Normal"/>
    <w:semiHidden/>
    <w:rsid w:val="00B40E1F"/>
    <w:rPr>
      <w:rFonts w:ascii="Tahoma" w:hAnsi="Tahoma" w:cs="Tahoma"/>
      <w:sz w:val="16"/>
      <w:szCs w:val="16"/>
    </w:rPr>
  </w:style>
  <w:style w:type="character" w:styleId="Hyperlink">
    <w:name w:val="Hyperlink"/>
    <w:rsid w:val="0087089C"/>
    <w:rPr>
      <w:color w:val="0000FF"/>
      <w:u w:val="single"/>
    </w:rPr>
  </w:style>
  <w:style w:type="table" w:styleId="TableGrid">
    <w:name w:val="Table Grid"/>
    <w:basedOn w:val="TableNormal"/>
    <w:rsid w:val="008E4201"/>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2">
    <w:name w:val="Body Text Indent 2"/>
    <w:basedOn w:val="Normal"/>
    <w:link w:val="BodyTextIndent2Char"/>
    <w:uiPriority w:val="99"/>
    <w:semiHidden/>
    <w:unhideWhenUsed/>
    <w:rsid w:val="00977DE0"/>
    <w:pPr>
      <w:spacing w:after="120" w:line="480" w:lineRule="auto"/>
      <w:ind w:left="283"/>
    </w:pPr>
  </w:style>
  <w:style w:type="character" w:styleId="BodyTextIndent2Char" w:customStyle="1">
    <w:name w:val="Body Text Indent 2 Char"/>
    <w:link w:val="BodyTextIndent2"/>
    <w:uiPriority w:val="99"/>
    <w:semiHidden/>
    <w:rsid w:val="00977DE0"/>
    <w:rPr>
      <w:lang w:eastAsia="en-US"/>
    </w:rPr>
  </w:style>
  <w:style w:type="paragraph" w:styleId="BodyText3">
    <w:name w:val="Body Text 3"/>
    <w:basedOn w:val="Normal"/>
    <w:link w:val="BodyText3Char"/>
    <w:rsid w:val="00977DE0"/>
    <w:pPr>
      <w:spacing w:after="120"/>
    </w:pPr>
    <w:rPr>
      <w:sz w:val="16"/>
      <w:szCs w:val="16"/>
      <w:lang w:eastAsia="ja-JP"/>
    </w:rPr>
  </w:style>
  <w:style w:type="character" w:styleId="BodyText3Char" w:customStyle="1">
    <w:name w:val="Body Text 3 Char"/>
    <w:link w:val="BodyText3"/>
    <w:rsid w:val="00977DE0"/>
    <w:rPr>
      <w:sz w:val="16"/>
      <w:szCs w:val="16"/>
      <w:lang w:eastAsia="ja-JP"/>
    </w:rPr>
  </w:style>
  <w:style w:type="character" w:styleId="Heading4Char" w:customStyle="1">
    <w:name w:val="Heading 4 Char"/>
    <w:link w:val="Heading4"/>
    <w:rsid w:val="00927476"/>
    <w:rPr>
      <w:b/>
      <w:bCs/>
      <w:sz w:val="28"/>
      <w:szCs w:val="28"/>
      <w:lang w:eastAsia="ja-JP"/>
    </w:rPr>
  </w:style>
  <w:style w:type="paragraph" w:styleId="ListParagraph">
    <w:name w:val="List Paragraph"/>
    <w:basedOn w:val="Normal"/>
    <w:uiPriority w:val="34"/>
    <w:qFormat/>
    <w:rsid w:val="00382859"/>
    <w:pPr>
      <w:ind w:left="720"/>
    </w:pPr>
    <w:rPr>
      <w:rFonts w:eastAsia="Cambria"/>
      <w:lang w:eastAsia="ja-JP"/>
    </w:rPr>
  </w:style>
  <w:style w:type="character" w:styleId="Strong">
    <w:name w:val="Strong"/>
    <w:uiPriority w:val="22"/>
    <w:qFormat/>
    <w:rsid w:val="00534FEB"/>
    <w:rPr>
      <w:b/>
      <w:bCs/>
    </w:rPr>
  </w:style>
  <w:style w:type="character" w:styleId="UnresolvedMention">
    <w:name w:val="Unresolved Mention"/>
    <w:uiPriority w:val="99"/>
    <w:semiHidden/>
    <w:unhideWhenUsed/>
    <w:rsid w:val="007E5113"/>
    <w:rPr>
      <w:color w:val="605E5C"/>
      <w:shd w:val="clear" w:color="auto" w:fill="E1DFDD"/>
    </w:rPr>
  </w:style>
  <w:style w:type="character" w:styleId="normaltextrun" w:customStyle="1">
    <w:name w:val="normaltextrun"/>
    <w:basedOn w:val="DefaultParagraphFont"/>
    <w:rsid w:val="00504A57"/>
  </w:style>
  <w:style w:type="character" w:styleId="eop" w:customStyle="1">
    <w:name w:val="eop"/>
    <w:basedOn w:val="DefaultParagraphFont"/>
    <w:rsid w:val="00504A57"/>
  </w:style>
  <w:style w:type="paragraph" w:styleId="paragraph" w:customStyle="1">
    <w:name w:val="paragraph"/>
    <w:basedOn w:val="Normal"/>
    <w:rsid w:val="00504A57"/>
    <w:pPr>
      <w:spacing w:before="100" w:beforeAutospacing="1" w:after="100" w:afterAutospacing="1"/>
    </w:pPr>
    <w:rPr>
      <w:sz w:val="24"/>
      <w:szCs w:val="24"/>
      <w:lang w:eastAsia="en-GB"/>
    </w:rPr>
  </w:style>
  <w:style w:type="paragraph" w:styleId="Revision">
    <w:name w:val="Revision"/>
    <w:hidden/>
    <w:uiPriority w:val="99"/>
    <w:semiHidden/>
    <w:rsid w:val="002058A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9886">
      <w:bodyDiv w:val="1"/>
      <w:marLeft w:val="0"/>
      <w:marRight w:val="0"/>
      <w:marTop w:val="0"/>
      <w:marBottom w:val="0"/>
      <w:divBdr>
        <w:top w:val="none" w:sz="0" w:space="0" w:color="auto"/>
        <w:left w:val="none" w:sz="0" w:space="0" w:color="auto"/>
        <w:bottom w:val="none" w:sz="0" w:space="0" w:color="auto"/>
        <w:right w:val="none" w:sz="0" w:space="0" w:color="auto"/>
      </w:divBdr>
      <w:divsChild>
        <w:div w:id="303121042">
          <w:marLeft w:val="0"/>
          <w:marRight w:val="0"/>
          <w:marTop w:val="0"/>
          <w:marBottom w:val="0"/>
          <w:divBdr>
            <w:top w:val="none" w:sz="0" w:space="0" w:color="auto"/>
            <w:left w:val="none" w:sz="0" w:space="0" w:color="auto"/>
            <w:bottom w:val="none" w:sz="0" w:space="0" w:color="auto"/>
            <w:right w:val="none" w:sz="0" w:space="0" w:color="auto"/>
          </w:divBdr>
        </w:div>
        <w:div w:id="1840534838">
          <w:marLeft w:val="0"/>
          <w:marRight w:val="0"/>
          <w:marTop w:val="0"/>
          <w:marBottom w:val="0"/>
          <w:divBdr>
            <w:top w:val="none" w:sz="0" w:space="0" w:color="auto"/>
            <w:left w:val="none" w:sz="0" w:space="0" w:color="auto"/>
            <w:bottom w:val="none" w:sz="0" w:space="0" w:color="auto"/>
            <w:right w:val="none" w:sz="0" w:space="0" w:color="auto"/>
          </w:divBdr>
        </w:div>
      </w:divsChild>
    </w:div>
    <w:div w:id="358892533">
      <w:bodyDiv w:val="1"/>
      <w:marLeft w:val="0"/>
      <w:marRight w:val="0"/>
      <w:marTop w:val="0"/>
      <w:marBottom w:val="0"/>
      <w:divBdr>
        <w:top w:val="none" w:sz="0" w:space="0" w:color="auto"/>
        <w:left w:val="none" w:sz="0" w:space="0" w:color="auto"/>
        <w:bottom w:val="none" w:sz="0" w:space="0" w:color="auto"/>
        <w:right w:val="none" w:sz="0" w:space="0" w:color="auto"/>
      </w:divBdr>
    </w:div>
    <w:div w:id="833111894">
      <w:bodyDiv w:val="1"/>
      <w:marLeft w:val="0"/>
      <w:marRight w:val="0"/>
      <w:marTop w:val="0"/>
      <w:marBottom w:val="0"/>
      <w:divBdr>
        <w:top w:val="none" w:sz="0" w:space="0" w:color="auto"/>
        <w:left w:val="none" w:sz="0" w:space="0" w:color="auto"/>
        <w:bottom w:val="none" w:sz="0" w:space="0" w:color="auto"/>
        <w:right w:val="none" w:sz="0" w:space="0" w:color="auto"/>
      </w:divBdr>
      <w:divsChild>
        <w:div w:id="1625767567">
          <w:marLeft w:val="0"/>
          <w:marRight w:val="0"/>
          <w:marTop w:val="0"/>
          <w:marBottom w:val="0"/>
          <w:divBdr>
            <w:top w:val="none" w:sz="0" w:space="0" w:color="auto"/>
            <w:left w:val="none" w:sz="0" w:space="0" w:color="auto"/>
            <w:bottom w:val="none" w:sz="0" w:space="0" w:color="auto"/>
            <w:right w:val="none" w:sz="0" w:space="0" w:color="auto"/>
          </w:divBdr>
        </w:div>
        <w:div w:id="2135246761">
          <w:marLeft w:val="0"/>
          <w:marRight w:val="0"/>
          <w:marTop w:val="0"/>
          <w:marBottom w:val="0"/>
          <w:divBdr>
            <w:top w:val="none" w:sz="0" w:space="0" w:color="auto"/>
            <w:left w:val="none" w:sz="0" w:space="0" w:color="auto"/>
            <w:bottom w:val="none" w:sz="0" w:space="0" w:color="auto"/>
            <w:right w:val="none" w:sz="0" w:space="0" w:color="auto"/>
          </w:divBdr>
        </w:div>
      </w:divsChild>
    </w:div>
    <w:div w:id="982736312">
      <w:bodyDiv w:val="1"/>
      <w:marLeft w:val="0"/>
      <w:marRight w:val="0"/>
      <w:marTop w:val="0"/>
      <w:marBottom w:val="0"/>
      <w:divBdr>
        <w:top w:val="none" w:sz="0" w:space="0" w:color="auto"/>
        <w:left w:val="none" w:sz="0" w:space="0" w:color="auto"/>
        <w:bottom w:val="none" w:sz="0" w:space="0" w:color="auto"/>
        <w:right w:val="none" w:sz="0" w:space="0" w:color="auto"/>
      </w:divBdr>
      <w:divsChild>
        <w:div w:id="467742032">
          <w:marLeft w:val="0"/>
          <w:marRight w:val="0"/>
          <w:marTop w:val="0"/>
          <w:marBottom w:val="0"/>
          <w:divBdr>
            <w:top w:val="none" w:sz="0" w:space="0" w:color="auto"/>
            <w:left w:val="none" w:sz="0" w:space="0" w:color="auto"/>
            <w:bottom w:val="none" w:sz="0" w:space="0" w:color="auto"/>
            <w:right w:val="none" w:sz="0" w:space="0" w:color="auto"/>
          </w:divBdr>
        </w:div>
        <w:div w:id="1728991039">
          <w:marLeft w:val="0"/>
          <w:marRight w:val="0"/>
          <w:marTop w:val="0"/>
          <w:marBottom w:val="0"/>
          <w:divBdr>
            <w:top w:val="none" w:sz="0" w:space="0" w:color="auto"/>
            <w:left w:val="none" w:sz="0" w:space="0" w:color="auto"/>
            <w:bottom w:val="none" w:sz="0" w:space="0" w:color="auto"/>
            <w:right w:val="none" w:sz="0" w:space="0" w:color="auto"/>
          </w:divBdr>
        </w:div>
      </w:divsChild>
    </w:div>
    <w:div w:id="164076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4BA52DE4DEA240ABDDF2C9F513C825" ma:contentTypeVersion="3" ma:contentTypeDescription="Create a new document." ma:contentTypeScope="" ma:versionID="f928ff03239bcf4771fb1b09f87e9efb">
  <xsd:schema xmlns:xsd="http://www.w3.org/2001/XMLSchema" xmlns:xs="http://www.w3.org/2001/XMLSchema" xmlns:p="http://schemas.microsoft.com/office/2006/metadata/properties" xmlns:ns2="2f9724dd-4c56-4aa2-810d-e058eff605a7" targetNamespace="http://schemas.microsoft.com/office/2006/metadata/properties" ma:root="true" ma:fieldsID="3108b75a4228fe80adefabde84596640" ns2:_="">
    <xsd:import namespace="2f9724dd-4c56-4aa2-810d-e058eff605a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724dd-4c56-4aa2-810d-e058eff60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B09B0BE-3575-4B1D-ABBF-CD6628C8DC7B}">
  <ds:schemaRefs>
    <ds:schemaRef ds:uri="48906757-d681-475d-accf-cae8f64986ae"/>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1c2bd99f-dafb-43fa-b935-076e4d657b41"/>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13D0E258-4CD4-42AB-981A-AB5AB62EF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724dd-4c56-4aa2-810d-e058eff60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FC3C3E-1773-4680-B82B-8C5F1193EAFA}">
  <ds:schemaRefs>
    <ds:schemaRef ds:uri="http://schemas.microsoft.com/sharepoint/v3/contenttype/forms"/>
  </ds:schemaRefs>
</ds:datastoreItem>
</file>

<file path=customXml/itemProps4.xml><?xml version="1.0" encoding="utf-8"?>
<ds:datastoreItem xmlns:ds="http://schemas.openxmlformats.org/officeDocument/2006/customXml" ds:itemID="{783848B2-B667-4AFD-8575-C20CB965345C}">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King Alfred's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JD_Head_Partnership_Relationships</dc:title>
  <dc:subject/>
  <dc:creator>Fiona.Greig@winchester.ac.uk</dc:creator>
  <keywords/>
  <lastModifiedBy>Hayley Knightley</lastModifiedBy>
  <revision>7</revision>
  <lastPrinted>2008-06-17T22:07:00.0000000Z</lastPrinted>
  <dcterms:created xsi:type="dcterms:W3CDTF">2025-08-25T09:00:00.0000000Z</dcterms:created>
  <dcterms:modified xsi:type="dcterms:W3CDTF">2026-01-06T09:15:00.3979464Z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Fiona Greig</vt:lpwstr>
  </property>
  <property fmtid="{D5CDD505-2E9C-101B-9397-08002B2CF9AE}" pid="3" name="xd_Signature">
    <vt:lpwstr/>
  </property>
  <property fmtid="{D5CDD505-2E9C-101B-9397-08002B2CF9AE}" pid="4" name="Order">
    <vt:r8>23700</vt:r8>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Fiona Greig</vt:lpwstr>
  </property>
  <property fmtid="{D5CDD505-2E9C-101B-9397-08002B2CF9AE}" pid="10" name="ContentTypeId">
    <vt:lpwstr>0x010100344BA52DE4DEA240ABDDF2C9F513C825</vt:lpwstr>
  </property>
  <property fmtid="{D5CDD505-2E9C-101B-9397-08002B2CF9AE}" pid="11" name="TriggerFlowInfo">
    <vt:lpwstr/>
  </property>
  <property fmtid="{D5CDD505-2E9C-101B-9397-08002B2CF9AE}" pid="12" name="docLang">
    <vt:lpwstr>en</vt:lpwstr>
  </property>
</Properties>
</file>