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D584" w14:textId="77777777" w:rsidR="002848F3" w:rsidRDefault="002848F3" w:rsidP="002848F3">
      <w:pPr>
        <w:jc w:val="center"/>
      </w:pPr>
      <w:r>
        <w:rPr>
          <w:noProof/>
        </w:rPr>
        <w:drawing>
          <wp:inline distT="0" distB="0" distL="0" distR="0" wp14:anchorId="6009E1D9" wp14:editId="762A2842">
            <wp:extent cx="1819275" cy="84785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30336" cy="853005"/>
                    </a:xfrm>
                    <a:prstGeom prst="rect">
                      <a:avLst/>
                    </a:prstGeom>
                  </pic:spPr>
                </pic:pic>
              </a:graphicData>
            </a:graphic>
          </wp:inline>
        </w:drawing>
      </w:r>
    </w:p>
    <w:p w14:paraId="42A916F3" w14:textId="77777777" w:rsidR="002848F3" w:rsidRDefault="002848F3" w:rsidP="002848F3">
      <w:pPr>
        <w:jc w:val="center"/>
      </w:pPr>
    </w:p>
    <w:p w14:paraId="6BE234A0" w14:textId="77777777" w:rsidR="002848F3" w:rsidRDefault="002848F3" w:rsidP="002848F3">
      <w:pPr>
        <w:ind w:left="2880" w:firstLine="720"/>
        <w:rPr>
          <w:b/>
          <w:bCs/>
        </w:rPr>
      </w:pPr>
      <w:r w:rsidRPr="0057211C">
        <w:rPr>
          <w:b/>
          <w:bCs/>
        </w:rPr>
        <w:t xml:space="preserve">Job Description </w:t>
      </w:r>
    </w:p>
    <w:p w14:paraId="1C792F51" w14:textId="77777777" w:rsidR="006A393B" w:rsidRDefault="006A393B" w:rsidP="36356E77">
      <w:pPr>
        <w:rPr>
          <w:rFonts w:asciiTheme="minorHAnsi" w:hAnsiTheme="minorHAnsi"/>
          <w:b/>
          <w:bCs/>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C517A6" w14:paraId="3C29DD79" w14:textId="77777777" w:rsidTr="3AD46A06">
        <w:tc>
          <w:tcPr>
            <w:tcW w:w="2405" w:type="dxa"/>
          </w:tcPr>
          <w:p w14:paraId="28DADA91" w14:textId="77777777" w:rsidR="00C517A6" w:rsidRDefault="00C517A6" w:rsidP="00BA7348">
            <w:r>
              <w:t>POST TITLE:</w:t>
            </w:r>
          </w:p>
        </w:tc>
        <w:tc>
          <w:tcPr>
            <w:tcW w:w="6611" w:type="dxa"/>
          </w:tcPr>
          <w:p w14:paraId="6EFFB833" w14:textId="0989697F" w:rsidR="00C517A6" w:rsidRDefault="0D449F09" w:rsidP="00BA7348">
            <w:r>
              <w:t xml:space="preserve">Head of Resource </w:t>
            </w:r>
            <w:r w:rsidR="07A782D8">
              <w:t>Curation</w:t>
            </w:r>
            <w:r>
              <w:t xml:space="preserve"> and Collections</w:t>
            </w:r>
            <w:r w:rsidR="6FE7F79B">
              <w:t xml:space="preserve">  </w:t>
            </w:r>
          </w:p>
          <w:p w14:paraId="634A8053" w14:textId="77777777" w:rsidR="00C517A6" w:rsidRDefault="00C517A6" w:rsidP="00BA7348"/>
        </w:tc>
      </w:tr>
      <w:tr w:rsidR="00C517A6" w14:paraId="58D22501" w14:textId="77777777" w:rsidTr="3AD46A06">
        <w:tc>
          <w:tcPr>
            <w:tcW w:w="2405" w:type="dxa"/>
          </w:tcPr>
          <w:p w14:paraId="2D224552" w14:textId="77777777" w:rsidR="00C517A6" w:rsidRDefault="00C517A6" w:rsidP="00BA7348">
            <w:r>
              <w:t>GRADE:</w:t>
            </w:r>
          </w:p>
        </w:tc>
        <w:tc>
          <w:tcPr>
            <w:tcW w:w="6611" w:type="dxa"/>
          </w:tcPr>
          <w:p w14:paraId="16CA36E1" w14:textId="3C6C377D" w:rsidR="00C517A6" w:rsidRDefault="00C517A6" w:rsidP="00BA7348">
            <w:r>
              <w:t>8</w:t>
            </w:r>
            <w:r w:rsidR="21253E55">
              <w:t>a/</w:t>
            </w:r>
            <w:r w:rsidR="32A986D0">
              <w:t>b</w:t>
            </w:r>
          </w:p>
          <w:p w14:paraId="66A81247" w14:textId="77777777" w:rsidR="00C517A6" w:rsidRDefault="00C517A6" w:rsidP="00BA7348"/>
        </w:tc>
      </w:tr>
      <w:tr w:rsidR="00C517A6" w14:paraId="4068809A" w14:textId="77777777" w:rsidTr="3AD46A06">
        <w:tc>
          <w:tcPr>
            <w:tcW w:w="2405" w:type="dxa"/>
          </w:tcPr>
          <w:p w14:paraId="10E270D5" w14:textId="77777777" w:rsidR="00C517A6" w:rsidRDefault="00C517A6" w:rsidP="00BA7348">
            <w:r>
              <w:t>RESPONSIBLE TO:</w:t>
            </w:r>
          </w:p>
        </w:tc>
        <w:tc>
          <w:tcPr>
            <w:tcW w:w="6611" w:type="dxa"/>
          </w:tcPr>
          <w:p w14:paraId="5A0F4A35" w14:textId="77777777" w:rsidR="00C517A6" w:rsidRDefault="00C517A6" w:rsidP="00BA7348">
            <w:r>
              <w:t>Assistant Director (Learning, Teaching &amp; Research)</w:t>
            </w:r>
          </w:p>
          <w:p w14:paraId="179EC140" w14:textId="77777777" w:rsidR="00C517A6" w:rsidRDefault="00C517A6" w:rsidP="00BA7348"/>
        </w:tc>
      </w:tr>
      <w:tr w:rsidR="00C517A6" w14:paraId="1424220F" w14:textId="77777777" w:rsidTr="3AD46A06">
        <w:tc>
          <w:tcPr>
            <w:tcW w:w="2405" w:type="dxa"/>
          </w:tcPr>
          <w:p w14:paraId="041A714F" w14:textId="77777777" w:rsidR="00C517A6" w:rsidRDefault="00C517A6" w:rsidP="00BA7348">
            <w:r>
              <w:t>LOCATION:</w:t>
            </w:r>
          </w:p>
        </w:tc>
        <w:tc>
          <w:tcPr>
            <w:tcW w:w="6611" w:type="dxa"/>
          </w:tcPr>
          <w:p w14:paraId="0579A39E" w14:textId="77777777" w:rsidR="00C517A6" w:rsidRDefault="00C517A6" w:rsidP="00BA7348">
            <w:r>
              <w:t>Student &amp; Library Services (SLS)</w:t>
            </w:r>
          </w:p>
          <w:p w14:paraId="2686958E" w14:textId="77777777" w:rsidR="00C517A6" w:rsidRDefault="00C517A6" w:rsidP="00BA7348"/>
        </w:tc>
      </w:tr>
      <w:tr w:rsidR="00C517A6" w14:paraId="4A3A9855" w14:textId="77777777" w:rsidTr="3AD46A06">
        <w:tc>
          <w:tcPr>
            <w:tcW w:w="2405" w:type="dxa"/>
          </w:tcPr>
          <w:p w14:paraId="493B5923" w14:textId="77777777" w:rsidR="00C517A6" w:rsidRDefault="00C517A6" w:rsidP="00BA7348">
            <w:r>
              <w:t>JOB PURPOSE:</w:t>
            </w:r>
          </w:p>
        </w:tc>
        <w:tc>
          <w:tcPr>
            <w:tcW w:w="6611" w:type="dxa"/>
          </w:tcPr>
          <w:p w14:paraId="51ED2783" w14:textId="6961003D" w:rsidR="00967A68" w:rsidRDefault="00C517A6" w:rsidP="3AD46A06">
            <w:pPr>
              <w:rPr>
                <w:rStyle w:val="normaltextrun"/>
                <w:rFonts w:eastAsia="Arial" w:cs="Arial"/>
              </w:rPr>
            </w:pPr>
            <w:r w:rsidRPr="3AD46A06">
              <w:rPr>
                <w:rStyle w:val="normaltextrun"/>
                <w:rFonts w:eastAsia="Arial" w:cs="Arial"/>
              </w:rPr>
              <w:t xml:space="preserve">To lead on the development </w:t>
            </w:r>
            <w:r w:rsidR="1ECEBD23" w:rsidRPr="3AD46A06">
              <w:rPr>
                <w:rStyle w:val="normaltextrun"/>
                <w:rFonts w:eastAsia="Arial" w:cs="Arial"/>
              </w:rPr>
              <w:t xml:space="preserve">of </w:t>
            </w:r>
            <w:r w:rsidRPr="3AD46A06">
              <w:rPr>
                <w:rStyle w:val="normaltextrun"/>
                <w:rFonts w:eastAsia="Arial" w:cs="Arial"/>
              </w:rPr>
              <w:t xml:space="preserve">Library collections and the delivery of access to academic information resources. To ensure that the Library’s resource expertise is integral to underpinning the learning, teaching and research landscape across the University. </w:t>
            </w:r>
          </w:p>
          <w:p w14:paraId="49D73F62" w14:textId="77777777" w:rsidR="00967A68" w:rsidRDefault="00967A68" w:rsidP="00BA7348">
            <w:pPr>
              <w:rPr>
                <w:rStyle w:val="normaltextrun"/>
              </w:rPr>
            </w:pPr>
          </w:p>
          <w:p w14:paraId="355CF548" w14:textId="5B3A57AB" w:rsidR="00C517A6" w:rsidRDefault="0AEDB10E" w:rsidP="3AEF5DB5">
            <w:pPr>
              <w:rPr>
                <w:rFonts w:eastAsia="Arial" w:cs="Arial"/>
              </w:rPr>
            </w:pPr>
            <w:r w:rsidRPr="3AD46A06">
              <w:rPr>
                <w:rFonts w:eastAsia="Arial" w:cs="Arial"/>
                <w:color w:val="000000" w:themeColor="text1"/>
              </w:rPr>
              <w:t xml:space="preserve">To be a member of </w:t>
            </w:r>
            <w:r w:rsidR="31EF01B5" w:rsidRPr="3AD46A06">
              <w:rPr>
                <w:rFonts w:eastAsia="Arial" w:cs="Arial"/>
                <w:color w:val="000000" w:themeColor="text1"/>
              </w:rPr>
              <w:t>LTR</w:t>
            </w:r>
            <w:r w:rsidRPr="3AD46A06">
              <w:rPr>
                <w:rFonts w:eastAsia="Arial" w:cs="Arial"/>
                <w:color w:val="000000" w:themeColor="text1"/>
              </w:rPr>
              <w:t xml:space="preserve"> Extended Leadership Team who will lead on and contribute to operationalisation of the University vision and values. </w:t>
            </w:r>
            <w:r w:rsidRPr="3AD46A06">
              <w:rPr>
                <w:rFonts w:eastAsia="Arial" w:cs="Arial"/>
              </w:rPr>
              <w:t xml:space="preserve"> </w:t>
            </w:r>
          </w:p>
        </w:tc>
      </w:tr>
    </w:tbl>
    <w:p w14:paraId="41AE1371" w14:textId="77777777" w:rsidR="002848F3" w:rsidRDefault="002848F3" w:rsidP="36356E77">
      <w:pPr>
        <w:rPr>
          <w:rFonts w:asciiTheme="minorHAnsi" w:hAnsiTheme="minorHAnsi"/>
          <w:b/>
          <w:bCs/>
          <w:sz w:val="22"/>
        </w:rPr>
      </w:pPr>
    </w:p>
    <w:p w14:paraId="4C0E0BC5" w14:textId="7FDE85F6" w:rsidR="00CF0BD0" w:rsidRPr="00E872D7" w:rsidRDefault="00CF0BD0" w:rsidP="42D6B10B">
      <w:pPr>
        <w:rPr>
          <w:rFonts w:asciiTheme="minorHAnsi" w:hAnsiTheme="minorHAnsi"/>
          <w:b/>
          <w:bCs/>
          <w:sz w:val="22"/>
        </w:rPr>
      </w:pPr>
    </w:p>
    <w:p w14:paraId="0E6DD28F" w14:textId="77777777" w:rsidR="00A65623" w:rsidRDefault="00A65623" w:rsidP="00A65623">
      <w:pPr>
        <w:rPr>
          <w:rFonts w:eastAsia="Arial" w:cs="Arial"/>
          <w:szCs w:val="24"/>
        </w:rPr>
      </w:pPr>
      <w:r>
        <w:rPr>
          <w:rFonts w:eastAsia="Arial" w:cs="Arial"/>
          <w:szCs w:val="24"/>
        </w:rPr>
        <w:t>DUTIES AND RESPONSIBILITIES</w:t>
      </w:r>
    </w:p>
    <w:p w14:paraId="438D69E3" w14:textId="019F4244" w:rsidR="00331C70" w:rsidRPr="00CB4550" w:rsidRDefault="00331C70" w:rsidP="2BF404A1">
      <w:pPr>
        <w:pStyle w:val="paragraph"/>
        <w:spacing w:before="0" w:beforeAutospacing="0" w:after="0" w:afterAutospacing="0"/>
        <w:rPr>
          <w:rFonts w:ascii="Arial" w:eastAsia="Arial" w:hAnsi="Arial" w:cs="Arial"/>
          <w:lang w:eastAsia="en-US"/>
        </w:rPr>
      </w:pPr>
    </w:p>
    <w:p w14:paraId="3D7776E7" w14:textId="2AC37CBC" w:rsidR="3F14D677" w:rsidRDefault="3F14D677" w:rsidP="2BF404A1">
      <w:pPr>
        <w:pStyle w:val="ListParagraph"/>
        <w:numPr>
          <w:ilvl w:val="0"/>
          <w:numId w:val="1"/>
        </w:numPr>
        <w:jc w:val="both"/>
        <w:rPr>
          <w:rFonts w:eastAsia="Arial" w:cs="Arial"/>
          <w:color w:val="000000" w:themeColor="text1"/>
          <w:szCs w:val="24"/>
          <w:lang w:val="en-US"/>
        </w:rPr>
      </w:pPr>
      <w:r w:rsidRPr="2BF404A1">
        <w:rPr>
          <w:rFonts w:eastAsia="Arial" w:cs="Arial"/>
          <w:color w:val="000000" w:themeColor="text1"/>
        </w:rPr>
        <w:t>Lead and manage support for learning, teaching and research in collaboration with the</w:t>
      </w:r>
      <w:r w:rsidR="1B8674F4" w:rsidRPr="2BF404A1">
        <w:rPr>
          <w:rFonts w:eastAsia="Arial" w:cs="Arial"/>
          <w:color w:val="000000" w:themeColor="text1"/>
        </w:rPr>
        <w:t xml:space="preserve"> LTR</w:t>
      </w:r>
      <w:r w:rsidRPr="2BF404A1">
        <w:rPr>
          <w:rFonts w:eastAsia="Arial" w:cs="Arial"/>
          <w:color w:val="000000" w:themeColor="text1"/>
        </w:rPr>
        <w:t xml:space="preserve"> Extended Leadership</w:t>
      </w:r>
      <w:r w:rsidR="3E5F580A" w:rsidRPr="2BF404A1">
        <w:rPr>
          <w:rFonts w:eastAsia="Arial" w:cs="Arial"/>
          <w:color w:val="000000" w:themeColor="text1"/>
        </w:rPr>
        <w:t xml:space="preserve"> and Management</w:t>
      </w:r>
      <w:r w:rsidRPr="2BF404A1">
        <w:rPr>
          <w:rFonts w:eastAsia="Arial" w:cs="Arial"/>
          <w:color w:val="000000" w:themeColor="text1"/>
        </w:rPr>
        <w:t xml:space="preserve"> Team</w:t>
      </w:r>
      <w:r w:rsidR="62504AE7" w:rsidRPr="2BF404A1">
        <w:rPr>
          <w:rFonts w:eastAsia="Arial" w:cs="Arial"/>
          <w:color w:val="000000" w:themeColor="text1"/>
        </w:rPr>
        <w:t xml:space="preserve"> through a </w:t>
      </w:r>
      <w:r w:rsidRPr="2BF404A1">
        <w:rPr>
          <w:rFonts w:eastAsia="Arial" w:cs="Arial"/>
          <w:color w:val="000000" w:themeColor="text1"/>
        </w:rPr>
        <w:t xml:space="preserve">matrix management </w:t>
      </w:r>
      <w:r w:rsidR="0053AADA" w:rsidRPr="2BF404A1">
        <w:rPr>
          <w:rFonts w:eastAsia="Arial" w:cs="Arial"/>
          <w:color w:val="000000" w:themeColor="text1"/>
        </w:rPr>
        <w:t xml:space="preserve">approach </w:t>
      </w:r>
    </w:p>
    <w:p w14:paraId="6BE07192" w14:textId="1B9DC71C" w:rsidR="4EF24181" w:rsidRDefault="4EF24181" w:rsidP="2BF404A1">
      <w:pPr>
        <w:pStyle w:val="ListParagraph"/>
        <w:numPr>
          <w:ilvl w:val="0"/>
          <w:numId w:val="1"/>
        </w:numPr>
        <w:jc w:val="both"/>
        <w:rPr>
          <w:rFonts w:eastAsia="Arial" w:cs="Arial"/>
          <w:color w:val="000000" w:themeColor="text1"/>
          <w:szCs w:val="24"/>
          <w:lang w:val="en-US"/>
        </w:rPr>
      </w:pPr>
      <w:r w:rsidRPr="2BF404A1">
        <w:rPr>
          <w:rFonts w:eastAsia="Arial" w:cs="Arial"/>
          <w:color w:val="000000" w:themeColor="text1"/>
          <w:szCs w:val="24"/>
        </w:rPr>
        <w:t>To line-manage the Resource Curation and Collections Manager and other staff as appropriate</w:t>
      </w:r>
    </w:p>
    <w:p w14:paraId="03ECA568" w14:textId="3A908562" w:rsidR="4EF24181" w:rsidRDefault="4EF24181" w:rsidP="2BF404A1">
      <w:pPr>
        <w:pStyle w:val="ListParagraph"/>
        <w:numPr>
          <w:ilvl w:val="0"/>
          <w:numId w:val="1"/>
        </w:numPr>
        <w:jc w:val="both"/>
        <w:rPr>
          <w:rFonts w:eastAsia="Arial" w:cs="Arial"/>
          <w:color w:val="000000" w:themeColor="text1"/>
          <w:szCs w:val="24"/>
          <w:lang w:val="en-US"/>
        </w:rPr>
      </w:pPr>
      <w:r w:rsidRPr="2BF404A1">
        <w:rPr>
          <w:rStyle w:val="normaltextrun"/>
          <w:rFonts w:eastAsia="Arial" w:cs="Arial"/>
          <w:color w:val="000000" w:themeColor="text1"/>
          <w:szCs w:val="24"/>
        </w:rPr>
        <w:t>To lead the direction, purpose and culture of Resource Curation and Collections across the Service</w:t>
      </w:r>
    </w:p>
    <w:p w14:paraId="3BEC5F80" w14:textId="3DE09E3F" w:rsidR="3FB2BC86" w:rsidRDefault="3FB2BC86" w:rsidP="2BF404A1">
      <w:pPr>
        <w:pStyle w:val="ListParagraph"/>
        <w:numPr>
          <w:ilvl w:val="0"/>
          <w:numId w:val="1"/>
        </w:numPr>
        <w:jc w:val="both"/>
        <w:rPr>
          <w:rStyle w:val="normaltextrun"/>
          <w:rFonts w:eastAsia="Arial" w:cs="Arial"/>
          <w:color w:val="000000" w:themeColor="text1"/>
          <w:szCs w:val="24"/>
        </w:rPr>
      </w:pPr>
      <w:r w:rsidRPr="2BF404A1">
        <w:rPr>
          <w:rStyle w:val="normaltextrun"/>
          <w:rFonts w:eastAsia="Arial" w:cs="Arial"/>
          <w:color w:val="000000" w:themeColor="text1"/>
        </w:rPr>
        <w:t>To actively lead, champion and participate in customer support, enquiry management, skills delivery and customer engagement activity across all Student Life touchpoints</w:t>
      </w:r>
    </w:p>
    <w:p w14:paraId="7D892991" w14:textId="741E9AC7" w:rsidR="29928BDA" w:rsidRDefault="472D9089" w:rsidP="2BF404A1">
      <w:pPr>
        <w:pStyle w:val="ListParagraph"/>
        <w:numPr>
          <w:ilvl w:val="0"/>
          <w:numId w:val="1"/>
        </w:numPr>
        <w:jc w:val="both"/>
        <w:rPr>
          <w:rFonts w:eastAsia="Arial" w:cs="Arial"/>
          <w:szCs w:val="24"/>
        </w:rPr>
      </w:pPr>
      <w:r w:rsidRPr="2BF404A1">
        <w:rPr>
          <w:rFonts w:eastAsia="Arial" w:cs="Arial"/>
        </w:rPr>
        <w:t xml:space="preserve">To lead </w:t>
      </w:r>
      <w:r w:rsidR="2D19142A" w:rsidRPr="2BF404A1">
        <w:rPr>
          <w:rFonts w:eastAsia="Arial" w:cs="Arial"/>
        </w:rPr>
        <w:t xml:space="preserve">on all aspects of </w:t>
      </w:r>
      <w:r w:rsidR="4CA78A79" w:rsidRPr="2BF404A1">
        <w:rPr>
          <w:rFonts w:eastAsia="Arial" w:cs="Arial"/>
        </w:rPr>
        <w:t xml:space="preserve">ethical </w:t>
      </w:r>
      <w:r w:rsidRPr="2BF404A1">
        <w:rPr>
          <w:rFonts w:eastAsia="Arial" w:cs="Arial"/>
        </w:rPr>
        <w:t>Library collection development</w:t>
      </w:r>
      <w:r w:rsidR="2C639D1C" w:rsidRPr="2BF404A1">
        <w:rPr>
          <w:rFonts w:eastAsia="Arial" w:cs="Arial"/>
        </w:rPr>
        <w:t xml:space="preserve"> and curation</w:t>
      </w:r>
      <w:r w:rsidRPr="2BF404A1">
        <w:rPr>
          <w:rFonts w:eastAsia="Arial" w:cs="Arial"/>
        </w:rPr>
        <w:t>; access to learning resources and engagement with them</w:t>
      </w:r>
      <w:r w:rsidR="71F35B87" w:rsidRPr="2BF404A1">
        <w:rPr>
          <w:rFonts w:eastAsia="Arial" w:cs="Arial"/>
        </w:rPr>
        <w:t xml:space="preserve">, in </w:t>
      </w:r>
      <w:r w:rsidRPr="2BF404A1">
        <w:rPr>
          <w:rFonts w:eastAsia="Arial" w:cs="Arial"/>
        </w:rPr>
        <w:t xml:space="preserve">support of </w:t>
      </w:r>
      <w:r w:rsidR="583E6A75" w:rsidRPr="2BF404A1">
        <w:rPr>
          <w:rFonts w:eastAsia="Arial" w:cs="Arial"/>
        </w:rPr>
        <w:t xml:space="preserve">all modes of </w:t>
      </w:r>
      <w:r w:rsidRPr="2BF404A1">
        <w:rPr>
          <w:rFonts w:eastAsia="Arial" w:cs="Arial"/>
        </w:rPr>
        <w:t>learning, teaching and research</w:t>
      </w:r>
    </w:p>
    <w:p w14:paraId="2D3B74B0" w14:textId="4206315A" w:rsidR="202A1F3C" w:rsidRDefault="7A9A8762" w:rsidP="2BF404A1">
      <w:pPr>
        <w:pStyle w:val="ListParagraph"/>
        <w:numPr>
          <w:ilvl w:val="0"/>
          <w:numId w:val="1"/>
        </w:numPr>
        <w:jc w:val="both"/>
        <w:rPr>
          <w:rFonts w:eastAsia="Arial" w:cs="Arial"/>
          <w:color w:val="000000" w:themeColor="text1"/>
          <w:szCs w:val="24"/>
        </w:rPr>
      </w:pPr>
      <w:r w:rsidRPr="2BF404A1">
        <w:rPr>
          <w:rFonts w:eastAsia="Arial" w:cs="Arial"/>
          <w:color w:val="000000" w:themeColor="text1"/>
        </w:rPr>
        <w:t>To lead and inform the Library</w:t>
      </w:r>
      <w:r w:rsidR="0BD3F59B" w:rsidRPr="2BF404A1">
        <w:rPr>
          <w:rFonts w:eastAsia="Arial" w:cs="Arial"/>
          <w:color w:val="000000" w:themeColor="text1"/>
        </w:rPr>
        <w:t xml:space="preserve"> </w:t>
      </w:r>
      <w:r w:rsidRPr="2BF404A1">
        <w:rPr>
          <w:rFonts w:eastAsia="Arial" w:cs="Arial"/>
          <w:color w:val="000000" w:themeColor="text1"/>
        </w:rPr>
        <w:t xml:space="preserve">response to sector activity in terms of the publishing landscape and work collaboratively with colleagues and stakeholders to </w:t>
      </w:r>
      <w:r w:rsidR="2E22748E" w:rsidRPr="2BF404A1">
        <w:rPr>
          <w:rFonts w:eastAsia="Arial" w:cs="Arial"/>
          <w:color w:val="000000" w:themeColor="text1"/>
        </w:rPr>
        <w:t>ensure</w:t>
      </w:r>
      <w:r w:rsidRPr="2BF404A1">
        <w:rPr>
          <w:rFonts w:eastAsia="Arial" w:cs="Arial"/>
          <w:color w:val="000000" w:themeColor="text1"/>
        </w:rPr>
        <w:t xml:space="preserve"> University’s </w:t>
      </w:r>
      <w:r w:rsidR="286A7ECB" w:rsidRPr="2BF404A1">
        <w:rPr>
          <w:rFonts w:eastAsia="Arial" w:cs="Arial"/>
          <w:color w:val="000000" w:themeColor="text1"/>
        </w:rPr>
        <w:t>stakeholders are included in decisions</w:t>
      </w:r>
    </w:p>
    <w:p w14:paraId="385CF5A9" w14:textId="603EAA59" w:rsidR="65692DD3" w:rsidRDefault="52CE7B86" w:rsidP="2BF404A1">
      <w:pPr>
        <w:pStyle w:val="ListParagraph"/>
        <w:numPr>
          <w:ilvl w:val="0"/>
          <w:numId w:val="1"/>
        </w:numPr>
        <w:jc w:val="both"/>
        <w:rPr>
          <w:rFonts w:eastAsia="Arial" w:cs="Arial"/>
          <w:color w:val="000000" w:themeColor="text1"/>
          <w:szCs w:val="24"/>
        </w:rPr>
      </w:pPr>
      <w:r w:rsidRPr="2BF404A1">
        <w:rPr>
          <w:rFonts w:eastAsia="Arial" w:cs="Arial"/>
          <w:color w:val="000000" w:themeColor="text1"/>
        </w:rPr>
        <w:t>To lead on the development</w:t>
      </w:r>
      <w:r w:rsidR="40339859" w:rsidRPr="2BF404A1">
        <w:rPr>
          <w:rFonts w:eastAsia="Arial" w:cs="Arial"/>
          <w:color w:val="000000" w:themeColor="text1"/>
        </w:rPr>
        <w:t xml:space="preserve">, </w:t>
      </w:r>
      <w:r w:rsidR="52062DF3" w:rsidRPr="2BF404A1">
        <w:rPr>
          <w:rFonts w:eastAsia="Arial" w:cs="Arial"/>
          <w:color w:val="000000" w:themeColor="text1"/>
        </w:rPr>
        <w:t>management</w:t>
      </w:r>
      <w:r w:rsidRPr="2BF404A1">
        <w:rPr>
          <w:rFonts w:eastAsia="Arial" w:cs="Arial"/>
          <w:color w:val="000000" w:themeColor="text1"/>
        </w:rPr>
        <w:t xml:space="preserve"> and delivery of relevant</w:t>
      </w:r>
      <w:r w:rsidR="48340F01" w:rsidRPr="2BF404A1">
        <w:rPr>
          <w:rFonts w:eastAsia="Arial" w:cs="Arial"/>
          <w:color w:val="000000" w:themeColor="text1"/>
        </w:rPr>
        <w:t xml:space="preserve"> authentication and</w:t>
      </w:r>
      <w:r w:rsidRPr="2BF404A1">
        <w:rPr>
          <w:rFonts w:eastAsia="Arial" w:cs="Arial"/>
          <w:color w:val="000000" w:themeColor="text1"/>
        </w:rPr>
        <w:t xml:space="preserve"> </w:t>
      </w:r>
      <w:r w:rsidR="2C1D3815" w:rsidRPr="2BF404A1">
        <w:rPr>
          <w:rFonts w:eastAsia="Arial" w:cs="Arial"/>
          <w:color w:val="000000" w:themeColor="text1"/>
        </w:rPr>
        <w:t xml:space="preserve">academic resource related </w:t>
      </w:r>
      <w:r w:rsidRPr="2BF404A1">
        <w:rPr>
          <w:rFonts w:eastAsia="Arial" w:cs="Arial"/>
          <w:color w:val="000000" w:themeColor="text1"/>
        </w:rPr>
        <w:t>systems including LMS, TeesRep</w:t>
      </w:r>
      <w:r w:rsidR="0930F71D" w:rsidRPr="2BF404A1">
        <w:rPr>
          <w:rFonts w:eastAsia="Arial" w:cs="Arial"/>
          <w:color w:val="000000" w:themeColor="text1"/>
        </w:rPr>
        <w:t>, reading list solutions</w:t>
      </w:r>
    </w:p>
    <w:p w14:paraId="3670E993" w14:textId="77A54A1E" w:rsidR="08743BDA" w:rsidRDefault="494BC92A" w:rsidP="2BF404A1">
      <w:pPr>
        <w:pStyle w:val="ListParagraph"/>
        <w:numPr>
          <w:ilvl w:val="0"/>
          <w:numId w:val="1"/>
        </w:numPr>
        <w:jc w:val="both"/>
        <w:rPr>
          <w:rFonts w:eastAsia="Arial" w:cs="Arial"/>
          <w:color w:val="000000" w:themeColor="text1"/>
          <w:szCs w:val="24"/>
          <w:lang w:val="en-US"/>
        </w:rPr>
      </w:pPr>
      <w:r w:rsidRPr="2BF404A1">
        <w:rPr>
          <w:rFonts w:eastAsia="Arial" w:cs="Arial"/>
          <w:color w:val="000000" w:themeColor="text1"/>
        </w:rPr>
        <w:t xml:space="preserve">To lead on </w:t>
      </w:r>
      <w:r w:rsidR="3EEC13B1" w:rsidRPr="2BF404A1">
        <w:rPr>
          <w:rFonts w:eastAsia="Arial" w:cs="Arial"/>
          <w:color w:val="000000" w:themeColor="text1"/>
        </w:rPr>
        <w:t xml:space="preserve">the specific </w:t>
      </w:r>
      <w:r w:rsidR="21D7CB02" w:rsidRPr="2BF404A1">
        <w:rPr>
          <w:rFonts w:eastAsia="Arial" w:cs="Arial"/>
          <w:color w:val="000000" w:themeColor="text1"/>
        </w:rPr>
        <w:t xml:space="preserve">resource </w:t>
      </w:r>
      <w:r w:rsidR="3EEC13B1" w:rsidRPr="2BF404A1">
        <w:rPr>
          <w:rFonts w:eastAsia="Arial" w:cs="Arial"/>
          <w:color w:val="000000" w:themeColor="text1"/>
        </w:rPr>
        <w:t xml:space="preserve">requirements of </w:t>
      </w:r>
      <w:r w:rsidR="30E111A0" w:rsidRPr="2BF404A1">
        <w:rPr>
          <w:rFonts w:eastAsia="Arial" w:cs="Arial"/>
          <w:color w:val="000000" w:themeColor="text1"/>
        </w:rPr>
        <w:t>all University models of delivery</w:t>
      </w:r>
    </w:p>
    <w:p w14:paraId="12AB6EA2" w14:textId="3B059544" w:rsidR="08743BDA" w:rsidRDefault="02EE625F" w:rsidP="2BF404A1">
      <w:pPr>
        <w:pStyle w:val="ListParagraph"/>
        <w:numPr>
          <w:ilvl w:val="0"/>
          <w:numId w:val="1"/>
        </w:numPr>
        <w:jc w:val="both"/>
        <w:rPr>
          <w:rFonts w:eastAsia="Arial" w:cs="Arial"/>
          <w:color w:val="000000" w:themeColor="text1"/>
          <w:szCs w:val="24"/>
          <w:lang w:val="en-US"/>
        </w:rPr>
      </w:pPr>
      <w:r w:rsidRPr="2BF404A1">
        <w:rPr>
          <w:rFonts w:eastAsia="Arial" w:cs="Arial"/>
        </w:rPr>
        <w:lastRenderedPageBreak/>
        <w:t>Lead the procurement, management and licensing of resources in all formats for all stakeholders/customers</w:t>
      </w:r>
      <w:r w:rsidR="3DB88662" w:rsidRPr="2BF404A1">
        <w:rPr>
          <w:rFonts w:eastAsia="Arial" w:cs="Arial"/>
        </w:rPr>
        <w:t xml:space="preserve"> </w:t>
      </w:r>
      <w:r w:rsidR="697DF38C" w:rsidRPr="2BF404A1">
        <w:rPr>
          <w:rFonts w:eastAsia="Arial" w:cs="Arial"/>
          <w:color w:val="000000" w:themeColor="text1"/>
          <w:lang w:val="en-US"/>
        </w:rPr>
        <w:t>including</w:t>
      </w:r>
      <w:r w:rsidR="3DB88662" w:rsidRPr="2BF404A1">
        <w:rPr>
          <w:rFonts w:eastAsia="Arial" w:cs="Arial"/>
          <w:color w:val="000000" w:themeColor="text1"/>
          <w:lang w:val="en-US"/>
        </w:rPr>
        <w:t xml:space="preserve"> negotiating and collaborating with relevant stakeholders and ensuring the Library Service comply to legal policies and c</w:t>
      </w:r>
      <w:r w:rsidR="71F6FB60" w:rsidRPr="2BF404A1">
        <w:rPr>
          <w:rFonts w:eastAsia="Arial" w:cs="Arial"/>
          <w:color w:val="000000" w:themeColor="text1"/>
          <w:lang w:val="en-US"/>
        </w:rPr>
        <w:t>ontracts</w:t>
      </w:r>
    </w:p>
    <w:p w14:paraId="4D3F7D71" w14:textId="45A29A89" w:rsidR="08743BDA" w:rsidRDefault="796F975F" w:rsidP="2BF404A1">
      <w:pPr>
        <w:pStyle w:val="ListParagraph"/>
        <w:numPr>
          <w:ilvl w:val="0"/>
          <w:numId w:val="1"/>
        </w:numPr>
        <w:jc w:val="both"/>
        <w:rPr>
          <w:rStyle w:val="normaltextrun"/>
          <w:rFonts w:eastAsia="Arial" w:cs="Arial"/>
          <w:szCs w:val="24"/>
        </w:rPr>
      </w:pPr>
      <w:r w:rsidRPr="2BF404A1">
        <w:rPr>
          <w:rStyle w:val="normaltextrun"/>
          <w:rFonts w:eastAsia="Arial" w:cs="Arial"/>
        </w:rPr>
        <w:t xml:space="preserve">To </w:t>
      </w:r>
      <w:r w:rsidR="01BCB058" w:rsidRPr="2BF404A1">
        <w:rPr>
          <w:rStyle w:val="normaltextrun"/>
          <w:rFonts w:eastAsia="Arial" w:cs="Arial"/>
        </w:rPr>
        <w:t xml:space="preserve">lead </w:t>
      </w:r>
      <w:r w:rsidR="08743BDA" w:rsidRPr="2BF404A1">
        <w:rPr>
          <w:rStyle w:val="normaltextrun"/>
          <w:rFonts w:eastAsia="Arial" w:cs="Arial"/>
        </w:rPr>
        <w:t>the financial management of the Library IPA (Information Provision Allocation) budget</w:t>
      </w:r>
      <w:r w:rsidR="7B6D7E82" w:rsidRPr="2BF404A1">
        <w:rPr>
          <w:rStyle w:val="normaltextrun"/>
          <w:rFonts w:eastAsia="Arial" w:cs="Arial"/>
        </w:rPr>
        <w:t xml:space="preserve"> in collaboration with relevant University stakeholders</w:t>
      </w:r>
    </w:p>
    <w:p w14:paraId="625EEECA" w14:textId="27A7F8A0" w:rsidR="6E88E914" w:rsidRDefault="6E88E914" w:rsidP="2BF404A1">
      <w:pPr>
        <w:pStyle w:val="ListParagraph"/>
        <w:numPr>
          <w:ilvl w:val="0"/>
          <w:numId w:val="1"/>
        </w:numPr>
        <w:jc w:val="both"/>
        <w:rPr>
          <w:rStyle w:val="normaltextrun"/>
          <w:rFonts w:eastAsia="Arial" w:cs="Arial"/>
          <w:szCs w:val="24"/>
        </w:rPr>
      </w:pPr>
      <w:r w:rsidRPr="2BF404A1">
        <w:rPr>
          <w:rStyle w:val="normaltextrun"/>
          <w:rFonts w:eastAsia="Arial" w:cs="Arial"/>
        </w:rPr>
        <w:t xml:space="preserve">Actively scope new </w:t>
      </w:r>
      <w:r w:rsidR="7784B7BE" w:rsidRPr="2BF404A1">
        <w:rPr>
          <w:rStyle w:val="normaltextrun"/>
          <w:rFonts w:eastAsia="Arial" w:cs="Arial"/>
        </w:rPr>
        <w:t xml:space="preserve">and cost-effective </w:t>
      </w:r>
      <w:r w:rsidRPr="2BF404A1">
        <w:rPr>
          <w:rStyle w:val="normaltextrun"/>
          <w:rFonts w:eastAsia="Arial" w:cs="Arial"/>
        </w:rPr>
        <w:t>solutions and lead on negotiat</w:t>
      </w:r>
      <w:r w:rsidR="4BB12688" w:rsidRPr="2BF404A1">
        <w:rPr>
          <w:rStyle w:val="normaltextrun"/>
          <w:rFonts w:eastAsia="Arial" w:cs="Arial"/>
        </w:rPr>
        <w:t>i</w:t>
      </w:r>
      <w:r w:rsidRPr="2BF404A1">
        <w:rPr>
          <w:rStyle w:val="normaltextrun"/>
          <w:rFonts w:eastAsia="Arial" w:cs="Arial"/>
        </w:rPr>
        <w:t xml:space="preserve">on with vendors </w:t>
      </w:r>
    </w:p>
    <w:p w14:paraId="39565E6E" w14:textId="2C07537A" w:rsidR="44886724" w:rsidRDefault="44886724" w:rsidP="2BF404A1">
      <w:pPr>
        <w:pStyle w:val="ListParagraph"/>
        <w:numPr>
          <w:ilvl w:val="0"/>
          <w:numId w:val="1"/>
        </w:numPr>
        <w:jc w:val="both"/>
        <w:rPr>
          <w:rFonts w:eastAsia="Arial" w:cs="Arial"/>
          <w:szCs w:val="24"/>
        </w:rPr>
      </w:pPr>
      <w:r w:rsidRPr="2BF404A1">
        <w:rPr>
          <w:rFonts w:eastAsia="Arial" w:cs="Arial"/>
        </w:rPr>
        <w:t>To lead on Copyright and manage the CLA license</w:t>
      </w:r>
    </w:p>
    <w:p w14:paraId="3C949E93" w14:textId="1FA10728" w:rsidR="749FB2BD" w:rsidRDefault="2AEBA7D7" w:rsidP="2BF404A1">
      <w:pPr>
        <w:pStyle w:val="paragraph"/>
        <w:numPr>
          <w:ilvl w:val="0"/>
          <w:numId w:val="1"/>
        </w:numPr>
        <w:spacing w:before="0" w:beforeAutospacing="0" w:after="0" w:afterAutospacing="0"/>
        <w:jc w:val="both"/>
        <w:rPr>
          <w:rFonts w:ascii="Arial" w:eastAsia="Arial" w:hAnsi="Arial" w:cs="Arial"/>
        </w:rPr>
      </w:pPr>
      <w:r w:rsidRPr="2BF404A1">
        <w:rPr>
          <w:rFonts w:ascii="Arial" w:eastAsia="Arial" w:hAnsi="Arial" w:cs="Arial"/>
        </w:rPr>
        <w:t xml:space="preserve">Lead on the </w:t>
      </w:r>
      <w:r w:rsidR="760C95A7" w:rsidRPr="2BF404A1">
        <w:rPr>
          <w:rFonts w:ascii="Arial" w:eastAsia="Arial" w:hAnsi="Arial" w:cs="Arial"/>
        </w:rPr>
        <w:t xml:space="preserve">design, </w:t>
      </w:r>
      <w:r w:rsidRPr="2BF404A1">
        <w:rPr>
          <w:rFonts w:ascii="Arial" w:eastAsia="Arial" w:hAnsi="Arial" w:cs="Arial"/>
        </w:rPr>
        <w:t xml:space="preserve">generation, analysis and visualisation of </w:t>
      </w:r>
      <w:r w:rsidR="6E3E89E3" w:rsidRPr="2BF404A1">
        <w:rPr>
          <w:rFonts w:ascii="Arial" w:eastAsia="Arial" w:hAnsi="Arial" w:cs="Arial"/>
        </w:rPr>
        <w:t>resource engagement data</w:t>
      </w:r>
      <w:r w:rsidRPr="2BF404A1">
        <w:rPr>
          <w:rFonts w:ascii="Arial" w:eastAsia="Arial" w:hAnsi="Arial" w:cs="Arial"/>
        </w:rPr>
        <w:t xml:space="preserve"> </w:t>
      </w:r>
      <w:r w:rsidR="3AB0E62D" w:rsidRPr="2BF404A1">
        <w:rPr>
          <w:rFonts w:ascii="Arial" w:eastAsia="Arial" w:hAnsi="Arial" w:cs="Arial"/>
        </w:rPr>
        <w:t xml:space="preserve">and actively </w:t>
      </w:r>
      <w:r w:rsidRPr="2BF404A1">
        <w:rPr>
          <w:rFonts w:ascii="Arial" w:eastAsia="Arial" w:hAnsi="Arial" w:cs="Arial"/>
        </w:rPr>
        <w:t>contribute to resulting decision making</w:t>
      </w:r>
    </w:p>
    <w:p w14:paraId="0187348B" w14:textId="48E1901F" w:rsidR="05248112" w:rsidRDefault="05248112" w:rsidP="2BF404A1">
      <w:pPr>
        <w:pStyle w:val="ListParagraph"/>
        <w:numPr>
          <w:ilvl w:val="0"/>
          <w:numId w:val="1"/>
        </w:numPr>
        <w:jc w:val="both"/>
        <w:rPr>
          <w:rFonts w:eastAsia="Arial" w:cs="Arial"/>
          <w:color w:val="000000" w:themeColor="text1"/>
          <w:szCs w:val="24"/>
        </w:rPr>
      </w:pPr>
      <w:r w:rsidRPr="2BF404A1">
        <w:rPr>
          <w:rFonts w:eastAsia="Arial" w:cs="Arial"/>
          <w:color w:val="000000" w:themeColor="text1"/>
        </w:rPr>
        <w:t>Lead and participate in</w:t>
      </w:r>
      <w:r w:rsidR="0375125B" w:rsidRPr="2BF404A1">
        <w:rPr>
          <w:rFonts w:eastAsia="Arial" w:cs="Arial"/>
          <w:color w:val="000000" w:themeColor="text1"/>
        </w:rPr>
        <w:t xml:space="preserve"> groups and</w:t>
      </w:r>
      <w:r w:rsidRPr="2BF404A1">
        <w:rPr>
          <w:rFonts w:eastAsia="Arial" w:cs="Arial"/>
          <w:color w:val="000000" w:themeColor="text1"/>
        </w:rPr>
        <w:t xml:space="preserve"> projects utilising staff resource and skills from across the institution, to achieve stated goals</w:t>
      </w:r>
    </w:p>
    <w:p w14:paraId="309C47F7" w14:textId="6D14DBCC" w:rsidR="1C9E9D08" w:rsidRDefault="1C9E9D08" w:rsidP="2BF404A1">
      <w:pPr>
        <w:pStyle w:val="ListParagraph"/>
        <w:numPr>
          <w:ilvl w:val="0"/>
          <w:numId w:val="1"/>
        </w:numPr>
        <w:jc w:val="both"/>
        <w:rPr>
          <w:rFonts w:eastAsia="Arial" w:cs="Arial"/>
          <w:szCs w:val="24"/>
        </w:rPr>
      </w:pPr>
      <w:r w:rsidRPr="2BF404A1">
        <w:rPr>
          <w:rFonts w:eastAsia="Arial" w:cs="Arial"/>
        </w:rPr>
        <w:t xml:space="preserve">To actively </w:t>
      </w:r>
      <w:r w:rsidR="19B44E6A" w:rsidRPr="2BF404A1">
        <w:rPr>
          <w:rFonts w:eastAsia="Arial" w:cs="Arial"/>
        </w:rPr>
        <w:t>participate</w:t>
      </w:r>
      <w:r w:rsidRPr="2BF404A1">
        <w:rPr>
          <w:rFonts w:eastAsia="Arial" w:cs="Arial"/>
        </w:rPr>
        <w:t xml:space="preserve"> in </w:t>
      </w:r>
      <w:r w:rsidR="149CD298" w:rsidRPr="2BF404A1">
        <w:rPr>
          <w:rFonts w:eastAsia="Arial" w:cs="Arial"/>
        </w:rPr>
        <w:t xml:space="preserve">professional </w:t>
      </w:r>
      <w:r w:rsidRPr="2BF404A1">
        <w:rPr>
          <w:rFonts w:eastAsia="Arial" w:cs="Arial"/>
        </w:rPr>
        <w:t>activity</w:t>
      </w:r>
      <w:r w:rsidR="5E80AA34" w:rsidRPr="2BF404A1">
        <w:rPr>
          <w:rFonts w:eastAsia="Arial" w:cs="Arial"/>
        </w:rPr>
        <w:t xml:space="preserve"> in order to</w:t>
      </w:r>
      <w:r w:rsidRPr="2BF404A1">
        <w:rPr>
          <w:rFonts w:eastAsia="Arial" w:cs="Arial"/>
        </w:rPr>
        <w:t xml:space="preserve"> inform decision making</w:t>
      </w:r>
      <w:r w:rsidR="6B6FA82C" w:rsidRPr="2BF404A1">
        <w:rPr>
          <w:rFonts w:eastAsia="Arial" w:cs="Arial"/>
        </w:rPr>
        <w:t xml:space="preserve">, service development and to contribute to sector best practice. </w:t>
      </w:r>
    </w:p>
    <w:p w14:paraId="452ACBBA" w14:textId="77777777" w:rsidR="006C0AEA" w:rsidRPr="007475FB" w:rsidRDefault="229BA2F7" w:rsidP="2BF404A1">
      <w:pPr>
        <w:pStyle w:val="paragraph"/>
        <w:numPr>
          <w:ilvl w:val="0"/>
          <w:numId w:val="1"/>
        </w:numPr>
        <w:spacing w:before="0" w:beforeAutospacing="0" w:after="0" w:afterAutospacing="0"/>
        <w:jc w:val="both"/>
        <w:rPr>
          <w:rFonts w:ascii="Arial" w:eastAsia="Arial" w:hAnsi="Arial" w:cs="Arial"/>
          <w:lang w:val="en-US"/>
        </w:rPr>
      </w:pPr>
      <w:r w:rsidRPr="2BF404A1">
        <w:rPr>
          <w:rFonts w:ascii="Arial" w:eastAsia="Arial" w:hAnsi="Arial" w:cs="Arial"/>
          <w:lang w:val="en-US"/>
        </w:rPr>
        <w:t>To adhere to the University’s Health and Safety Policy and guidelines and maintain a healthy and safe environment for staff and students across SLS buildings</w:t>
      </w:r>
    </w:p>
    <w:p w14:paraId="291B5853" w14:textId="4720D079" w:rsidR="4024AF16" w:rsidRDefault="79476C42" w:rsidP="2BF404A1">
      <w:pPr>
        <w:pStyle w:val="paragraph"/>
        <w:numPr>
          <w:ilvl w:val="0"/>
          <w:numId w:val="1"/>
        </w:numPr>
        <w:spacing w:before="0" w:beforeAutospacing="0" w:after="0" w:afterAutospacing="0"/>
        <w:jc w:val="both"/>
        <w:rPr>
          <w:rFonts w:ascii="Arial" w:eastAsia="Arial" w:hAnsi="Arial" w:cs="Arial"/>
          <w:lang w:val="en-US"/>
        </w:rPr>
      </w:pPr>
      <w:r w:rsidRPr="4B90C41A">
        <w:rPr>
          <w:rFonts w:ascii="Arial" w:eastAsia="Arial" w:hAnsi="Arial" w:cs="Arial"/>
          <w:color w:val="000000" w:themeColor="text1"/>
          <w:lang w:val="en-US"/>
        </w:rPr>
        <w:t xml:space="preserve">To flexibly and proactively participate in the delivery of Library/Student Life e.g. to deputise as required, </w:t>
      </w:r>
      <w:r w:rsidR="00817452">
        <w:rPr>
          <w:rFonts w:ascii="Arial" w:eastAsia="Arial" w:hAnsi="Arial" w:cs="Arial"/>
          <w:color w:val="000000" w:themeColor="text1"/>
          <w:lang w:val="en-US"/>
        </w:rPr>
        <w:t>t</w:t>
      </w:r>
      <w:r w:rsidRPr="4B90C41A">
        <w:rPr>
          <w:rFonts w:ascii="Arial" w:eastAsia="Arial" w:hAnsi="Arial" w:cs="Arial"/>
          <w:color w:val="000000" w:themeColor="text1"/>
        </w:rPr>
        <w:t>o be on site as required and to undertake some reasonable travel.  You may be asked to consider on a voluntary basis, at times where there is a need for additional cover, to work outside your normal working pattern in response to the needs of the University and in-line with professional contract.</w:t>
      </w:r>
    </w:p>
    <w:p w14:paraId="15D673EB" w14:textId="77777777" w:rsidR="006C0AEA" w:rsidRPr="007475FB" w:rsidRDefault="229BA2F7" w:rsidP="2BF404A1">
      <w:pPr>
        <w:pStyle w:val="paragraph"/>
        <w:numPr>
          <w:ilvl w:val="0"/>
          <w:numId w:val="1"/>
        </w:numPr>
        <w:spacing w:before="0" w:beforeAutospacing="0" w:after="0" w:afterAutospacing="0"/>
        <w:jc w:val="both"/>
        <w:rPr>
          <w:rFonts w:ascii="Arial" w:eastAsia="Arial" w:hAnsi="Arial" w:cs="Arial"/>
          <w:lang w:val="en-US"/>
        </w:rPr>
      </w:pPr>
      <w:r w:rsidRPr="2BF404A1">
        <w:rPr>
          <w:rFonts w:ascii="Arial" w:eastAsia="Arial" w:hAnsi="Arial" w:cs="Arial"/>
          <w:lang w:val="en-US"/>
        </w:rPr>
        <w:t>To promote equality and diversity for staff and students in support of the University’s mission and vision</w:t>
      </w:r>
    </w:p>
    <w:p w14:paraId="4F39459C" w14:textId="3179877D" w:rsidR="22345855" w:rsidRPr="002F3BA8" w:rsidRDefault="006C0AEA" w:rsidP="2BF404A1">
      <w:pPr>
        <w:pStyle w:val="paragraph"/>
        <w:numPr>
          <w:ilvl w:val="0"/>
          <w:numId w:val="1"/>
        </w:numPr>
        <w:spacing w:before="0" w:beforeAutospacing="0" w:after="0" w:afterAutospacing="0"/>
        <w:jc w:val="both"/>
        <w:rPr>
          <w:rFonts w:ascii="Arial" w:eastAsia="Arial" w:hAnsi="Arial" w:cs="Arial"/>
        </w:rPr>
      </w:pPr>
      <w:r w:rsidRPr="2BF404A1">
        <w:rPr>
          <w:rFonts w:ascii="Arial" w:eastAsia="Arial" w:hAnsi="Arial" w:cs="Arial"/>
          <w:lang w:val="en-US"/>
        </w:rPr>
        <w:t>To undertake any other duties as reasonably required by the Director of Student and Library Services</w:t>
      </w:r>
    </w:p>
    <w:p w14:paraId="48E24BD2" w14:textId="7B93C220" w:rsidR="22345855" w:rsidRDefault="22345855" w:rsidP="22345855">
      <w:pPr>
        <w:rPr>
          <w:rFonts w:eastAsia="Arial" w:cs="Arial"/>
          <w:szCs w:val="24"/>
        </w:rPr>
      </w:pPr>
    </w:p>
    <w:p w14:paraId="2FD6AFDA" w14:textId="77777777" w:rsidR="004C44B3" w:rsidRPr="00CB4550" w:rsidRDefault="004C44B3" w:rsidP="22345855">
      <w:pPr>
        <w:rPr>
          <w:rFonts w:eastAsia="Arial" w:cs="Arial"/>
          <w:szCs w:val="24"/>
        </w:rPr>
      </w:pPr>
    </w:p>
    <w:p w14:paraId="13324F73" w14:textId="12E2D696" w:rsidR="00CB4550" w:rsidRPr="00CB4550" w:rsidRDefault="00CB4550" w:rsidP="22345855">
      <w:pPr>
        <w:rPr>
          <w:rFonts w:eastAsia="Arial" w:cs="Arial"/>
          <w:szCs w:val="24"/>
        </w:rPr>
      </w:pPr>
    </w:p>
    <w:p w14:paraId="16916A42" w14:textId="77777777" w:rsidR="000A57D5" w:rsidRPr="00CB4550" w:rsidRDefault="000A57D5" w:rsidP="22345855">
      <w:pPr>
        <w:pStyle w:val="paragraph"/>
        <w:spacing w:before="0" w:beforeAutospacing="0" w:after="0" w:afterAutospacing="0"/>
        <w:textAlignment w:val="baseline"/>
        <w:rPr>
          <w:rFonts w:ascii="Arial" w:eastAsia="Arial" w:hAnsi="Arial" w:cs="Arial"/>
        </w:rPr>
      </w:pPr>
      <w:r w:rsidRPr="22345855">
        <w:rPr>
          <w:rStyle w:val="eop"/>
          <w:rFonts w:ascii="Arial" w:eastAsia="Arial" w:hAnsi="Arial" w:cs="Arial"/>
        </w:rPr>
        <w:t> </w:t>
      </w:r>
    </w:p>
    <w:p w14:paraId="0C4ADE45" w14:textId="77777777" w:rsidR="00CF0BD0" w:rsidRPr="00CB4550" w:rsidRDefault="00CF0BD0">
      <w:pPr>
        <w:rPr>
          <w:rFonts w:asciiTheme="minorHAnsi" w:hAnsiTheme="minorHAnsi" w:cstheme="minorHAnsi"/>
          <w:sz w:val="22"/>
        </w:rPr>
      </w:pPr>
    </w:p>
    <w:sectPr w:rsidR="00CF0BD0" w:rsidRPr="00CB4550" w:rsidSect="00E34DA8">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5Fk/oTRyLSeSJX" int2:id="cajQVu9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D09"/>
    <w:multiLevelType w:val="multilevel"/>
    <w:tmpl w:val="A34E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13A62"/>
    <w:multiLevelType w:val="multilevel"/>
    <w:tmpl w:val="DCB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22936"/>
    <w:multiLevelType w:val="hybridMultilevel"/>
    <w:tmpl w:val="FD76231C"/>
    <w:lvl w:ilvl="0" w:tplc="281630CA">
      <w:start w:val="1"/>
      <w:numFmt w:val="decimal"/>
      <w:lvlText w:val="%1."/>
      <w:lvlJc w:val="left"/>
      <w:pPr>
        <w:ind w:left="720" w:hanging="360"/>
      </w:pPr>
      <w:rPr>
        <w:rFonts w:hint="default"/>
        <w:color w:val="4444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03152"/>
    <w:multiLevelType w:val="hybridMultilevel"/>
    <w:tmpl w:val="1BF6189A"/>
    <w:lvl w:ilvl="0" w:tplc="09EC0048">
      <w:start w:val="2"/>
      <w:numFmt w:val="decimal"/>
      <w:lvlText w:val="%1."/>
      <w:lvlJc w:val="left"/>
      <w:pPr>
        <w:ind w:left="720" w:hanging="360"/>
      </w:pPr>
    </w:lvl>
    <w:lvl w:ilvl="1" w:tplc="03E23CEA">
      <w:start w:val="1"/>
      <w:numFmt w:val="lowerLetter"/>
      <w:lvlText w:val="%2."/>
      <w:lvlJc w:val="left"/>
      <w:pPr>
        <w:ind w:left="1440" w:hanging="360"/>
      </w:pPr>
    </w:lvl>
    <w:lvl w:ilvl="2" w:tplc="7148446E">
      <w:start w:val="1"/>
      <w:numFmt w:val="lowerRoman"/>
      <w:lvlText w:val="%3."/>
      <w:lvlJc w:val="right"/>
      <w:pPr>
        <w:ind w:left="2160" w:hanging="180"/>
      </w:pPr>
    </w:lvl>
    <w:lvl w:ilvl="3" w:tplc="84BEF052">
      <w:start w:val="1"/>
      <w:numFmt w:val="decimal"/>
      <w:lvlText w:val="%4."/>
      <w:lvlJc w:val="left"/>
      <w:pPr>
        <w:ind w:left="2880" w:hanging="360"/>
      </w:pPr>
    </w:lvl>
    <w:lvl w:ilvl="4" w:tplc="377E5FCC">
      <w:start w:val="1"/>
      <w:numFmt w:val="lowerLetter"/>
      <w:lvlText w:val="%5."/>
      <w:lvlJc w:val="left"/>
      <w:pPr>
        <w:ind w:left="3600" w:hanging="360"/>
      </w:pPr>
    </w:lvl>
    <w:lvl w:ilvl="5" w:tplc="6A747AE8">
      <w:start w:val="1"/>
      <w:numFmt w:val="lowerRoman"/>
      <w:lvlText w:val="%6."/>
      <w:lvlJc w:val="right"/>
      <w:pPr>
        <w:ind w:left="4320" w:hanging="180"/>
      </w:pPr>
    </w:lvl>
    <w:lvl w:ilvl="6" w:tplc="B0BA4812">
      <w:start w:val="1"/>
      <w:numFmt w:val="decimal"/>
      <w:lvlText w:val="%7."/>
      <w:lvlJc w:val="left"/>
      <w:pPr>
        <w:ind w:left="5040" w:hanging="360"/>
      </w:pPr>
    </w:lvl>
    <w:lvl w:ilvl="7" w:tplc="28721432">
      <w:start w:val="1"/>
      <w:numFmt w:val="lowerLetter"/>
      <w:lvlText w:val="%8."/>
      <w:lvlJc w:val="left"/>
      <w:pPr>
        <w:ind w:left="5760" w:hanging="360"/>
      </w:pPr>
    </w:lvl>
    <w:lvl w:ilvl="8" w:tplc="2C0E7F8C">
      <w:start w:val="1"/>
      <w:numFmt w:val="lowerRoman"/>
      <w:lvlText w:val="%9."/>
      <w:lvlJc w:val="right"/>
      <w:pPr>
        <w:ind w:left="6480" w:hanging="180"/>
      </w:pPr>
    </w:lvl>
  </w:abstractNum>
  <w:abstractNum w:abstractNumId="4" w15:restartNumberingAfterBreak="0">
    <w:nsid w:val="17D87834"/>
    <w:multiLevelType w:val="hybridMultilevel"/>
    <w:tmpl w:val="B0B242F6"/>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F8F7A49"/>
    <w:multiLevelType w:val="multilevel"/>
    <w:tmpl w:val="1E2C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D818C6"/>
    <w:multiLevelType w:val="multilevel"/>
    <w:tmpl w:val="51B8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945780"/>
    <w:multiLevelType w:val="hybridMultilevel"/>
    <w:tmpl w:val="5B5E7BAE"/>
    <w:lvl w:ilvl="0" w:tplc="5D38AC6A">
      <w:start w:val="1"/>
      <w:numFmt w:val="bullet"/>
      <w:lvlText w:val=""/>
      <w:lvlJc w:val="left"/>
      <w:pPr>
        <w:ind w:left="720" w:hanging="360"/>
      </w:pPr>
      <w:rPr>
        <w:rFonts w:ascii="Symbol" w:hAnsi="Symbol" w:hint="default"/>
      </w:rPr>
    </w:lvl>
    <w:lvl w:ilvl="1" w:tplc="D8F25428">
      <w:start w:val="1"/>
      <w:numFmt w:val="bullet"/>
      <w:lvlText w:val="o"/>
      <w:lvlJc w:val="left"/>
      <w:pPr>
        <w:ind w:left="1440" w:hanging="360"/>
      </w:pPr>
      <w:rPr>
        <w:rFonts w:ascii="Courier New" w:hAnsi="Courier New" w:hint="default"/>
      </w:rPr>
    </w:lvl>
    <w:lvl w:ilvl="2" w:tplc="F2180E8A">
      <w:start w:val="1"/>
      <w:numFmt w:val="bullet"/>
      <w:lvlText w:val=""/>
      <w:lvlJc w:val="left"/>
      <w:pPr>
        <w:ind w:left="2160" w:hanging="360"/>
      </w:pPr>
      <w:rPr>
        <w:rFonts w:ascii="Wingdings" w:hAnsi="Wingdings" w:hint="default"/>
      </w:rPr>
    </w:lvl>
    <w:lvl w:ilvl="3" w:tplc="0C929606">
      <w:start w:val="1"/>
      <w:numFmt w:val="bullet"/>
      <w:lvlText w:val=""/>
      <w:lvlJc w:val="left"/>
      <w:pPr>
        <w:ind w:left="2880" w:hanging="360"/>
      </w:pPr>
      <w:rPr>
        <w:rFonts w:ascii="Symbol" w:hAnsi="Symbol" w:hint="default"/>
      </w:rPr>
    </w:lvl>
    <w:lvl w:ilvl="4" w:tplc="E0A23046">
      <w:start w:val="1"/>
      <w:numFmt w:val="bullet"/>
      <w:lvlText w:val="o"/>
      <w:lvlJc w:val="left"/>
      <w:pPr>
        <w:ind w:left="3600" w:hanging="360"/>
      </w:pPr>
      <w:rPr>
        <w:rFonts w:ascii="Courier New" w:hAnsi="Courier New" w:hint="default"/>
      </w:rPr>
    </w:lvl>
    <w:lvl w:ilvl="5" w:tplc="68A02D6E">
      <w:start w:val="1"/>
      <w:numFmt w:val="bullet"/>
      <w:lvlText w:val=""/>
      <w:lvlJc w:val="left"/>
      <w:pPr>
        <w:ind w:left="4320" w:hanging="360"/>
      </w:pPr>
      <w:rPr>
        <w:rFonts w:ascii="Wingdings" w:hAnsi="Wingdings" w:hint="default"/>
      </w:rPr>
    </w:lvl>
    <w:lvl w:ilvl="6" w:tplc="1B70E7F8">
      <w:start w:val="1"/>
      <w:numFmt w:val="bullet"/>
      <w:lvlText w:val=""/>
      <w:lvlJc w:val="left"/>
      <w:pPr>
        <w:ind w:left="5040" w:hanging="360"/>
      </w:pPr>
      <w:rPr>
        <w:rFonts w:ascii="Symbol" w:hAnsi="Symbol" w:hint="default"/>
      </w:rPr>
    </w:lvl>
    <w:lvl w:ilvl="7" w:tplc="C4FEC24C">
      <w:start w:val="1"/>
      <w:numFmt w:val="bullet"/>
      <w:lvlText w:val="o"/>
      <w:lvlJc w:val="left"/>
      <w:pPr>
        <w:ind w:left="5760" w:hanging="360"/>
      </w:pPr>
      <w:rPr>
        <w:rFonts w:ascii="Courier New" w:hAnsi="Courier New" w:hint="default"/>
      </w:rPr>
    </w:lvl>
    <w:lvl w:ilvl="8" w:tplc="984AB45A">
      <w:start w:val="1"/>
      <w:numFmt w:val="bullet"/>
      <w:lvlText w:val=""/>
      <w:lvlJc w:val="left"/>
      <w:pPr>
        <w:ind w:left="6480" w:hanging="360"/>
      </w:pPr>
      <w:rPr>
        <w:rFonts w:ascii="Wingdings" w:hAnsi="Wingdings" w:hint="default"/>
      </w:rPr>
    </w:lvl>
  </w:abstractNum>
  <w:abstractNum w:abstractNumId="8" w15:restartNumberingAfterBreak="0">
    <w:nsid w:val="36AF1081"/>
    <w:multiLevelType w:val="hybridMultilevel"/>
    <w:tmpl w:val="AE5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2EC3C"/>
    <w:multiLevelType w:val="hybridMultilevel"/>
    <w:tmpl w:val="12E6413C"/>
    <w:lvl w:ilvl="0" w:tplc="2290475C">
      <w:start w:val="1"/>
      <w:numFmt w:val="decimal"/>
      <w:lvlText w:val="%1."/>
      <w:lvlJc w:val="left"/>
      <w:pPr>
        <w:ind w:left="720" w:hanging="360"/>
      </w:pPr>
    </w:lvl>
    <w:lvl w:ilvl="1" w:tplc="E71CA718">
      <w:start w:val="1"/>
      <w:numFmt w:val="lowerLetter"/>
      <w:lvlText w:val="%2."/>
      <w:lvlJc w:val="left"/>
      <w:pPr>
        <w:ind w:left="1440" w:hanging="360"/>
      </w:pPr>
    </w:lvl>
    <w:lvl w:ilvl="2" w:tplc="E7EE2644">
      <w:start w:val="1"/>
      <w:numFmt w:val="lowerRoman"/>
      <w:lvlText w:val="%3."/>
      <w:lvlJc w:val="right"/>
      <w:pPr>
        <w:ind w:left="2160" w:hanging="180"/>
      </w:pPr>
    </w:lvl>
    <w:lvl w:ilvl="3" w:tplc="8C9835F0">
      <w:start w:val="1"/>
      <w:numFmt w:val="decimal"/>
      <w:lvlText w:val="%4."/>
      <w:lvlJc w:val="left"/>
      <w:pPr>
        <w:ind w:left="2880" w:hanging="360"/>
      </w:pPr>
    </w:lvl>
    <w:lvl w:ilvl="4" w:tplc="BC88477C">
      <w:start w:val="1"/>
      <w:numFmt w:val="lowerLetter"/>
      <w:lvlText w:val="%5."/>
      <w:lvlJc w:val="left"/>
      <w:pPr>
        <w:ind w:left="3600" w:hanging="360"/>
      </w:pPr>
    </w:lvl>
    <w:lvl w:ilvl="5" w:tplc="D144CE3A">
      <w:start w:val="1"/>
      <w:numFmt w:val="lowerRoman"/>
      <w:lvlText w:val="%6."/>
      <w:lvlJc w:val="right"/>
      <w:pPr>
        <w:ind w:left="4320" w:hanging="180"/>
      </w:pPr>
    </w:lvl>
    <w:lvl w:ilvl="6" w:tplc="1D3E41A2">
      <w:start w:val="1"/>
      <w:numFmt w:val="decimal"/>
      <w:lvlText w:val="%7."/>
      <w:lvlJc w:val="left"/>
      <w:pPr>
        <w:ind w:left="5040" w:hanging="360"/>
      </w:pPr>
    </w:lvl>
    <w:lvl w:ilvl="7" w:tplc="4344DC56">
      <w:start w:val="1"/>
      <w:numFmt w:val="lowerLetter"/>
      <w:lvlText w:val="%8."/>
      <w:lvlJc w:val="left"/>
      <w:pPr>
        <w:ind w:left="5760" w:hanging="360"/>
      </w:pPr>
    </w:lvl>
    <w:lvl w:ilvl="8" w:tplc="6DE208FE">
      <w:start w:val="1"/>
      <w:numFmt w:val="lowerRoman"/>
      <w:lvlText w:val="%9."/>
      <w:lvlJc w:val="right"/>
      <w:pPr>
        <w:ind w:left="6480" w:hanging="180"/>
      </w:pPr>
    </w:lvl>
  </w:abstractNum>
  <w:abstractNum w:abstractNumId="10" w15:restartNumberingAfterBreak="0">
    <w:nsid w:val="3F555C18"/>
    <w:multiLevelType w:val="multilevel"/>
    <w:tmpl w:val="B9CE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EB7B07"/>
    <w:multiLevelType w:val="hybridMultilevel"/>
    <w:tmpl w:val="6C3A6F20"/>
    <w:lvl w:ilvl="0" w:tplc="FFFFFFFF">
      <w:start w:val="2"/>
      <w:numFmt w:val="decimal"/>
      <w:lvlText w:val="%1."/>
      <w:lvlJc w:val="left"/>
      <w:pPr>
        <w:ind w:left="720" w:hanging="360"/>
      </w:pPr>
      <w:rPr>
        <w:color w:val="4444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330532"/>
    <w:multiLevelType w:val="multilevel"/>
    <w:tmpl w:val="DD14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B356E5"/>
    <w:multiLevelType w:val="multilevel"/>
    <w:tmpl w:val="ABE6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E14AA4"/>
    <w:multiLevelType w:val="multilevel"/>
    <w:tmpl w:val="510A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9569BD"/>
    <w:multiLevelType w:val="multilevel"/>
    <w:tmpl w:val="7490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3F728E"/>
    <w:multiLevelType w:val="hybridMultilevel"/>
    <w:tmpl w:val="67EC5492"/>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75D07917"/>
    <w:multiLevelType w:val="multilevel"/>
    <w:tmpl w:val="5166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665532">
    <w:abstractNumId w:val="9"/>
  </w:num>
  <w:num w:numId="2" w16cid:durableId="828206658">
    <w:abstractNumId w:val="7"/>
  </w:num>
  <w:num w:numId="3" w16cid:durableId="1940598422">
    <w:abstractNumId w:val="3"/>
  </w:num>
  <w:num w:numId="4" w16cid:durableId="1943030001">
    <w:abstractNumId w:val="0"/>
  </w:num>
  <w:num w:numId="5" w16cid:durableId="130755582">
    <w:abstractNumId w:val="13"/>
  </w:num>
  <w:num w:numId="6" w16cid:durableId="2066292610">
    <w:abstractNumId w:val="10"/>
  </w:num>
  <w:num w:numId="7" w16cid:durableId="1841772031">
    <w:abstractNumId w:val="15"/>
  </w:num>
  <w:num w:numId="8" w16cid:durableId="600188509">
    <w:abstractNumId w:val="14"/>
  </w:num>
  <w:num w:numId="9" w16cid:durableId="2000377093">
    <w:abstractNumId w:val="1"/>
  </w:num>
  <w:num w:numId="10" w16cid:durableId="1721594835">
    <w:abstractNumId w:val="5"/>
  </w:num>
  <w:num w:numId="11" w16cid:durableId="654339471">
    <w:abstractNumId w:val="12"/>
  </w:num>
  <w:num w:numId="12" w16cid:durableId="1167355581">
    <w:abstractNumId w:val="6"/>
  </w:num>
  <w:num w:numId="13" w16cid:durableId="285543775">
    <w:abstractNumId w:val="17"/>
  </w:num>
  <w:num w:numId="14" w16cid:durableId="1280717184">
    <w:abstractNumId w:val="8"/>
  </w:num>
  <w:num w:numId="15" w16cid:durableId="906961245">
    <w:abstractNumId w:val="11"/>
  </w:num>
  <w:num w:numId="16" w16cid:durableId="2006975858">
    <w:abstractNumId w:val="2"/>
  </w:num>
  <w:num w:numId="17" w16cid:durableId="115372734">
    <w:abstractNumId w:val="16"/>
  </w:num>
  <w:num w:numId="18" w16cid:durableId="955139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D0"/>
    <w:rsid w:val="00087C47"/>
    <w:rsid w:val="000933E1"/>
    <w:rsid w:val="00093F90"/>
    <w:rsid w:val="00095FFD"/>
    <w:rsid w:val="000A170A"/>
    <w:rsid w:val="000A3AC0"/>
    <w:rsid w:val="000A57D5"/>
    <w:rsid w:val="000D3798"/>
    <w:rsid w:val="000D4723"/>
    <w:rsid w:val="000D715A"/>
    <w:rsid w:val="000E1B02"/>
    <w:rsid w:val="000E4A19"/>
    <w:rsid w:val="001051F0"/>
    <w:rsid w:val="00130086"/>
    <w:rsid w:val="00134161"/>
    <w:rsid w:val="001552D3"/>
    <w:rsid w:val="00162333"/>
    <w:rsid w:val="00175CFC"/>
    <w:rsid w:val="001972BC"/>
    <w:rsid w:val="001A362D"/>
    <w:rsid w:val="001D1228"/>
    <w:rsid w:val="001D3C69"/>
    <w:rsid w:val="001D78E3"/>
    <w:rsid w:val="002172F8"/>
    <w:rsid w:val="0022310C"/>
    <w:rsid w:val="00227147"/>
    <w:rsid w:val="00240291"/>
    <w:rsid w:val="00241DC0"/>
    <w:rsid w:val="0025377F"/>
    <w:rsid w:val="00273088"/>
    <w:rsid w:val="002848F3"/>
    <w:rsid w:val="002A1015"/>
    <w:rsid w:val="002A6FDF"/>
    <w:rsid w:val="002B75CD"/>
    <w:rsid w:val="002D77FE"/>
    <w:rsid w:val="002F33B3"/>
    <w:rsid w:val="002F3BA8"/>
    <w:rsid w:val="002F57D6"/>
    <w:rsid w:val="00305B66"/>
    <w:rsid w:val="00331C70"/>
    <w:rsid w:val="00335395"/>
    <w:rsid w:val="00341BA0"/>
    <w:rsid w:val="00344D9C"/>
    <w:rsid w:val="00354E88"/>
    <w:rsid w:val="00376219"/>
    <w:rsid w:val="00385668"/>
    <w:rsid w:val="003A4A31"/>
    <w:rsid w:val="003B33B9"/>
    <w:rsid w:val="003B449D"/>
    <w:rsid w:val="003C48B3"/>
    <w:rsid w:val="003D0C8C"/>
    <w:rsid w:val="003E3D58"/>
    <w:rsid w:val="004105BF"/>
    <w:rsid w:val="00412CEC"/>
    <w:rsid w:val="00427CD8"/>
    <w:rsid w:val="00430714"/>
    <w:rsid w:val="00487BB9"/>
    <w:rsid w:val="004B5DD8"/>
    <w:rsid w:val="004C44B3"/>
    <w:rsid w:val="004C7042"/>
    <w:rsid w:val="004D6E49"/>
    <w:rsid w:val="0051014C"/>
    <w:rsid w:val="00526588"/>
    <w:rsid w:val="0053AADA"/>
    <w:rsid w:val="00550722"/>
    <w:rsid w:val="00551F42"/>
    <w:rsid w:val="005557F7"/>
    <w:rsid w:val="005725FC"/>
    <w:rsid w:val="00574C1C"/>
    <w:rsid w:val="00580F3D"/>
    <w:rsid w:val="00594051"/>
    <w:rsid w:val="005B0944"/>
    <w:rsid w:val="005B744A"/>
    <w:rsid w:val="005D44AE"/>
    <w:rsid w:val="00620977"/>
    <w:rsid w:val="00650923"/>
    <w:rsid w:val="006721C3"/>
    <w:rsid w:val="00687C5B"/>
    <w:rsid w:val="006A393B"/>
    <w:rsid w:val="006C0AEA"/>
    <w:rsid w:val="006C43BC"/>
    <w:rsid w:val="006E05F5"/>
    <w:rsid w:val="006E0F42"/>
    <w:rsid w:val="006F6FF2"/>
    <w:rsid w:val="00726948"/>
    <w:rsid w:val="007503A8"/>
    <w:rsid w:val="00765CE4"/>
    <w:rsid w:val="00791BF2"/>
    <w:rsid w:val="007923C7"/>
    <w:rsid w:val="007A462F"/>
    <w:rsid w:val="007B719A"/>
    <w:rsid w:val="007C34A0"/>
    <w:rsid w:val="007D3B03"/>
    <w:rsid w:val="007E70A1"/>
    <w:rsid w:val="00817452"/>
    <w:rsid w:val="008208A8"/>
    <w:rsid w:val="00833A3A"/>
    <w:rsid w:val="00871A25"/>
    <w:rsid w:val="008720FF"/>
    <w:rsid w:val="008748C5"/>
    <w:rsid w:val="0088773A"/>
    <w:rsid w:val="00896E40"/>
    <w:rsid w:val="00896FB2"/>
    <w:rsid w:val="008A1D24"/>
    <w:rsid w:val="008A22C8"/>
    <w:rsid w:val="008A5462"/>
    <w:rsid w:val="008B0226"/>
    <w:rsid w:val="00910632"/>
    <w:rsid w:val="00911DD6"/>
    <w:rsid w:val="009126C4"/>
    <w:rsid w:val="00914849"/>
    <w:rsid w:val="0096271E"/>
    <w:rsid w:val="00967A68"/>
    <w:rsid w:val="009774E1"/>
    <w:rsid w:val="0098011E"/>
    <w:rsid w:val="00982244"/>
    <w:rsid w:val="00995127"/>
    <w:rsid w:val="009A5EB9"/>
    <w:rsid w:val="009C3186"/>
    <w:rsid w:val="009E2548"/>
    <w:rsid w:val="009E399D"/>
    <w:rsid w:val="009E606A"/>
    <w:rsid w:val="00A14304"/>
    <w:rsid w:val="00A17F22"/>
    <w:rsid w:val="00A217F5"/>
    <w:rsid w:val="00A21BA6"/>
    <w:rsid w:val="00A56757"/>
    <w:rsid w:val="00A65623"/>
    <w:rsid w:val="00A811B8"/>
    <w:rsid w:val="00AA1879"/>
    <w:rsid w:val="00AA1C82"/>
    <w:rsid w:val="00AB12B2"/>
    <w:rsid w:val="00AD3268"/>
    <w:rsid w:val="00B1158D"/>
    <w:rsid w:val="00B37D46"/>
    <w:rsid w:val="00B72DCF"/>
    <w:rsid w:val="00B735BF"/>
    <w:rsid w:val="00B86BB2"/>
    <w:rsid w:val="00BA7348"/>
    <w:rsid w:val="00BB031C"/>
    <w:rsid w:val="00BB3577"/>
    <w:rsid w:val="00BF0FF3"/>
    <w:rsid w:val="00C04737"/>
    <w:rsid w:val="00C22260"/>
    <w:rsid w:val="00C23A94"/>
    <w:rsid w:val="00C346A5"/>
    <w:rsid w:val="00C36A1D"/>
    <w:rsid w:val="00C4610A"/>
    <w:rsid w:val="00C517A6"/>
    <w:rsid w:val="00C55337"/>
    <w:rsid w:val="00C562B6"/>
    <w:rsid w:val="00C87E04"/>
    <w:rsid w:val="00C96B56"/>
    <w:rsid w:val="00CA12C8"/>
    <w:rsid w:val="00CB4550"/>
    <w:rsid w:val="00CC51BB"/>
    <w:rsid w:val="00CE2BC9"/>
    <w:rsid w:val="00CE308F"/>
    <w:rsid w:val="00CE751B"/>
    <w:rsid w:val="00CF0BD0"/>
    <w:rsid w:val="00CF7BEE"/>
    <w:rsid w:val="00D213AE"/>
    <w:rsid w:val="00D217DE"/>
    <w:rsid w:val="00D436E3"/>
    <w:rsid w:val="00D73E26"/>
    <w:rsid w:val="00DE3082"/>
    <w:rsid w:val="00E04465"/>
    <w:rsid w:val="00E04BF9"/>
    <w:rsid w:val="00E118FB"/>
    <w:rsid w:val="00E16CEF"/>
    <w:rsid w:val="00E34DA8"/>
    <w:rsid w:val="00E54B65"/>
    <w:rsid w:val="00E64723"/>
    <w:rsid w:val="00E872D7"/>
    <w:rsid w:val="00E90D42"/>
    <w:rsid w:val="00E928A1"/>
    <w:rsid w:val="00EC3AD7"/>
    <w:rsid w:val="00ED2D04"/>
    <w:rsid w:val="00ED7D09"/>
    <w:rsid w:val="00EE5480"/>
    <w:rsid w:val="00F482D5"/>
    <w:rsid w:val="00F55396"/>
    <w:rsid w:val="00F6790E"/>
    <w:rsid w:val="00F86118"/>
    <w:rsid w:val="00F94FF9"/>
    <w:rsid w:val="00FE6A32"/>
    <w:rsid w:val="019E57FE"/>
    <w:rsid w:val="01BBB8DF"/>
    <w:rsid w:val="01BCB058"/>
    <w:rsid w:val="02316C5E"/>
    <w:rsid w:val="02696DA1"/>
    <w:rsid w:val="02EE625F"/>
    <w:rsid w:val="02FF4040"/>
    <w:rsid w:val="035982AD"/>
    <w:rsid w:val="036A000C"/>
    <w:rsid w:val="0375125B"/>
    <w:rsid w:val="0409EC56"/>
    <w:rsid w:val="0455CA30"/>
    <w:rsid w:val="05248112"/>
    <w:rsid w:val="06C771E5"/>
    <w:rsid w:val="072A47A8"/>
    <w:rsid w:val="079511DF"/>
    <w:rsid w:val="07A782D8"/>
    <w:rsid w:val="08075190"/>
    <w:rsid w:val="086CD803"/>
    <w:rsid w:val="08743BDA"/>
    <w:rsid w:val="0930F71D"/>
    <w:rsid w:val="097E5BAF"/>
    <w:rsid w:val="09F2035C"/>
    <w:rsid w:val="0A382C64"/>
    <w:rsid w:val="0A8102B6"/>
    <w:rsid w:val="0A8DFF5B"/>
    <w:rsid w:val="0AB2B684"/>
    <w:rsid w:val="0AEDB10E"/>
    <w:rsid w:val="0B1231E4"/>
    <w:rsid w:val="0B20B6F1"/>
    <w:rsid w:val="0BAD7D2D"/>
    <w:rsid w:val="0BAE5227"/>
    <w:rsid w:val="0BD3F59B"/>
    <w:rsid w:val="0BD7A47A"/>
    <w:rsid w:val="0C3C83E8"/>
    <w:rsid w:val="0C50ADF0"/>
    <w:rsid w:val="0D449F09"/>
    <w:rsid w:val="0D7EDBD0"/>
    <w:rsid w:val="0DD19BC5"/>
    <w:rsid w:val="0DD9A7FA"/>
    <w:rsid w:val="0E0648F4"/>
    <w:rsid w:val="0EAAF6A0"/>
    <w:rsid w:val="0F22642F"/>
    <w:rsid w:val="0F565984"/>
    <w:rsid w:val="0F6FA0C7"/>
    <w:rsid w:val="0F8E2F81"/>
    <w:rsid w:val="0FA85989"/>
    <w:rsid w:val="0FC4FC9E"/>
    <w:rsid w:val="10042BD1"/>
    <w:rsid w:val="103A4EDD"/>
    <w:rsid w:val="1042E616"/>
    <w:rsid w:val="10B546B3"/>
    <w:rsid w:val="1134FDC4"/>
    <w:rsid w:val="11629141"/>
    <w:rsid w:val="1186FD61"/>
    <w:rsid w:val="11975CF5"/>
    <w:rsid w:val="11D2E428"/>
    <w:rsid w:val="11DF0895"/>
    <w:rsid w:val="13A4B25C"/>
    <w:rsid w:val="149CD298"/>
    <w:rsid w:val="14AD13E2"/>
    <w:rsid w:val="14C5741B"/>
    <w:rsid w:val="15C9DAB4"/>
    <w:rsid w:val="160A68AC"/>
    <w:rsid w:val="1625ED46"/>
    <w:rsid w:val="16790AFE"/>
    <w:rsid w:val="168F538A"/>
    <w:rsid w:val="16DA23BD"/>
    <w:rsid w:val="17015BFC"/>
    <w:rsid w:val="18025324"/>
    <w:rsid w:val="184A985A"/>
    <w:rsid w:val="18A7E867"/>
    <w:rsid w:val="195CA5B4"/>
    <w:rsid w:val="1981C7C0"/>
    <w:rsid w:val="1999A950"/>
    <w:rsid w:val="19B44E6A"/>
    <w:rsid w:val="1AC2122E"/>
    <w:rsid w:val="1B0E22E4"/>
    <w:rsid w:val="1B8674F4"/>
    <w:rsid w:val="1B8FAD0D"/>
    <w:rsid w:val="1BD46D9F"/>
    <w:rsid w:val="1BE204F1"/>
    <w:rsid w:val="1C9E9D08"/>
    <w:rsid w:val="1CED0FE6"/>
    <w:rsid w:val="1D40B180"/>
    <w:rsid w:val="1D820AA9"/>
    <w:rsid w:val="1DE7B327"/>
    <w:rsid w:val="1DEB8ED9"/>
    <w:rsid w:val="1E009071"/>
    <w:rsid w:val="1E447BF6"/>
    <w:rsid w:val="1ECEBD23"/>
    <w:rsid w:val="1EF3C1E5"/>
    <w:rsid w:val="202A1F3C"/>
    <w:rsid w:val="21253E55"/>
    <w:rsid w:val="214D9D2D"/>
    <w:rsid w:val="21D7CB02"/>
    <w:rsid w:val="22316DCA"/>
    <w:rsid w:val="22345855"/>
    <w:rsid w:val="22474A78"/>
    <w:rsid w:val="22822295"/>
    <w:rsid w:val="229B1A2B"/>
    <w:rsid w:val="229BA2F7"/>
    <w:rsid w:val="23803F41"/>
    <w:rsid w:val="23F717C2"/>
    <w:rsid w:val="24886BEC"/>
    <w:rsid w:val="268830AA"/>
    <w:rsid w:val="26A8D5D8"/>
    <w:rsid w:val="27434561"/>
    <w:rsid w:val="27929FB7"/>
    <w:rsid w:val="27BA8C67"/>
    <w:rsid w:val="28053BF2"/>
    <w:rsid w:val="286A7ECB"/>
    <w:rsid w:val="287461E2"/>
    <w:rsid w:val="28EEFF4A"/>
    <w:rsid w:val="28FE6B81"/>
    <w:rsid w:val="29356361"/>
    <w:rsid w:val="29928BDA"/>
    <w:rsid w:val="2AEBA7D7"/>
    <w:rsid w:val="2B6EAF79"/>
    <w:rsid w:val="2BEB8EBD"/>
    <w:rsid w:val="2BF404A1"/>
    <w:rsid w:val="2BFDEBBD"/>
    <w:rsid w:val="2C1D3815"/>
    <w:rsid w:val="2C639D1C"/>
    <w:rsid w:val="2D19142A"/>
    <w:rsid w:val="2D22E69F"/>
    <w:rsid w:val="2E22748E"/>
    <w:rsid w:val="2EA62A16"/>
    <w:rsid w:val="2FAD1E56"/>
    <w:rsid w:val="2FF7A719"/>
    <w:rsid w:val="30E111A0"/>
    <w:rsid w:val="31166F91"/>
    <w:rsid w:val="312F1DD9"/>
    <w:rsid w:val="3198F40D"/>
    <w:rsid w:val="31CE2200"/>
    <w:rsid w:val="31EF01B5"/>
    <w:rsid w:val="31F9400F"/>
    <w:rsid w:val="31FC3DC7"/>
    <w:rsid w:val="3248B8D2"/>
    <w:rsid w:val="32A986D0"/>
    <w:rsid w:val="32DF9547"/>
    <w:rsid w:val="33B3B8DE"/>
    <w:rsid w:val="33DADC9F"/>
    <w:rsid w:val="345E3790"/>
    <w:rsid w:val="3509D8A6"/>
    <w:rsid w:val="3526A007"/>
    <w:rsid w:val="352BEC68"/>
    <w:rsid w:val="35941FE7"/>
    <w:rsid w:val="36356E77"/>
    <w:rsid w:val="37610B92"/>
    <w:rsid w:val="382359D2"/>
    <w:rsid w:val="38B09E00"/>
    <w:rsid w:val="38EA2798"/>
    <w:rsid w:val="38EBDC09"/>
    <w:rsid w:val="39801791"/>
    <w:rsid w:val="3A27B9A7"/>
    <w:rsid w:val="3AB0E62D"/>
    <w:rsid w:val="3AC68BB1"/>
    <w:rsid w:val="3AD46A06"/>
    <w:rsid w:val="3AEF5DB5"/>
    <w:rsid w:val="3B7A865F"/>
    <w:rsid w:val="3BBD7EC7"/>
    <w:rsid w:val="3CDFFCEA"/>
    <w:rsid w:val="3CF65C1D"/>
    <w:rsid w:val="3D07A83B"/>
    <w:rsid w:val="3D67C576"/>
    <w:rsid w:val="3DB88662"/>
    <w:rsid w:val="3E5F580A"/>
    <w:rsid w:val="3E939001"/>
    <w:rsid w:val="3EA17F44"/>
    <w:rsid w:val="3EEC13B1"/>
    <w:rsid w:val="3F14D677"/>
    <w:rsid w:val="3F23C97B"/>
    <w:rsid w:val="3F8CE970"/>
    <w:rsid w:val="3FA4313E"/>
    <w:rsid w:val="3FB2BC86"/>
    <w:rsid w:val="40043E2A"/>
    <w:rsid w:val="40121985"/>
    <w:rsid w:val="4024AF16"/>
    <w:rsid w:val="40339859"/>
    <w:rsid w:val="404B303C"/>
    <w:rsid w:val="404EA2F7"/>
    <w:rsid w:val="40C11241"/>
    <w:rsid w:val="415559ED"/>
    <w:rsid w:val="425D7BC0"/>
    <w:rsid w:val="42D6B10B"/>
    <w:rsid w:val="437E4347"/>
    <w:rsid w:val="43B907F1"/>
    <w:rsid w:val="442E53C2"/>
    <w:rsid w:val="44886724"/>
    <w:rsid w:val="44B13B3D"/>
    <w:rsid w:val="465EB84F"/>
    <w:rsid w:val="4707B93B"/>
    <w:rsid w:val="472D9089"/>
    <w:rsid w:val="4733A0D8"/>
    <w:rsid w:val="47588715"/>
    <w:rsid w:val="480CAE11"/>
    <w:rsid w:val="482FE596"/>
    <w:rsid w:val="48340F01"/>
    <w:rsid w:val="4867F9CF"/>
    <w:rsid w:val="48E8EE9B"/>
    <w:rsid w:val="494BC92A"/>
    <w:rsid w:val="4AF462BC"/>
    <w:rsid w:val="4AF911E0"/>
    <w:rsid w:val="4B90C41A"/>
    <w:rsid w:val="4BB12688"/>
    <w:rsid w:val="4BB98B94"/>
    <w:rsid w:val="4BF9728F"/>
    <w:rsid w:val="4CA78A79"/>
    <w:rsid w:val="4CB14776"/>
    <w:rsid w:val="4CC15587"/>
    <w:rsid w:val="4CDA7A70"/>
    <w:rsid w:val="4CE3A7C9"/>
    <w:rsid w:val="4CFD1E39"/>
    <w:rsid w:val="4D2A3421"/>
    <w:rsid w:val="4D457834"/>
    <w:rsid w:val="4D85D852"/>
    <w:rsid w:val="4DC60828"/>
    <w:rsid w:val="4DDBA3B7"/>
    <w:rsid w:val="4E732301"/>
    <w:rsid w:val="4EF24181"/>
    <w:rsid w:val="4F59F28D"/>
    <w:rsid w:val="4F6C4C7B"/>
    <w:rsid w:val="4F809EED"/>
    <w:rsid w:val="51230787"/>
    <w:rsid w:val="5154DBF4"/>
    <w:rsid w:val="52062DF3"/>
    <w:rsid w:val="52BB8137"/>
    <w:rsid w:val="52CE7B86"/>
    <w:rsid w:val="53EE181E"/>
    <w:rsid w:val="5459419C"/>
    <w:rsid w:val="548A88C7"/>
    <w:rsid w:val="54924AD8"/>
    <w:rsid w:val="55243DFB"/>
    <w:rsid w:val="55766774"/>
    <w:rsid w:val="5580A351"/>
    <w:rsid w:val="55BE97F4"/>
    <w:rsid w:val="561A8B74"/>
    <w:rsid w:val="571CAAE1"/>
    <w:rsid w:val="5815733A"/>
    <w:rsid w:val="582F45C8"/>
    <w:rsid w:val="583E6A75"/>
    <w:rsid w:val="583F6D6F"/>
    <w:rsid w:val="584846C1"/>
    <w:rsid w:val="58CCD5E3"/>
    <w:rsid w:val="5AC621C1"/>
    <w:rsid w:val="5B52D555"/>
    <w:rsid w:val="5D509985"/>
    <w:rsid w:val="5DDB82BA"/>
    <w:rsid w:val="5E6ABEBA"/>
    <w:rsid w:val="5E80AA34"/>
    <w:rsid w:val="5ECD6153"/>
    <w:rsid w:val="5ED1134C"/>
    <w:rsid w:val="5F1912B1"/>
    <w:rsid w:val="5F3C9012"/>
    <w:rsid w:val="5F98CBB2"/>
    <w:rsid w:val="6084B224"/>
    <w:rsid w:val="615E420B"/>
    <w:rsid w:val="620350C5"/>
    <w:rsid w:val="62504AE7"/>
    <w:rsid w:val="627E9ED7"/>
    <w:rsid w:val="63C6EE32"/>
    <w:rsid w:val="63C93702"/>
    <w:rsid w:val="64142056"/>
    <w:rsid w:val="64593FFC"/>
    <w:rsid w:val="647076ED"/>
    <w:rsid w:val="648B6BA9"/>
    <w:rsid w:val="64DD1294"/>
    <w:rsid w:val="65692DD3"/>
    <w:rsid w:val="65B5382A"/>
    <w:rsid w:val="65C2C7DB"/>
    <w:rsid w:val="65E3541E"/>
    <w:rsid w:val="65F824ED"/>
    <w:rsid w:val="66046B8E"/>
    <w:rsid w:val="676347AA"/>
    <w:rsid w:val="677A8C5C"/>
    <w:rsid w:val="67A47AF1"/>
    <w:rsid w:val="686FCB53"/>
    <w:rsid w:val="68848848"/>
    <w:rsid w:val="68EC97DE"/>
    <w:rsid w:val="694A0095"/>
    <w:rsid w:val="697DF38C"/>
    <w:rsid w:val="69E22AFB"/>
    <w:rsid w:val="6A533CFD"/>
    <w:rsid w:val="6B549207"/>
    <w:rsid w:val="6B6FA82C"/>
    <w:rsid w:val="6BEC04F0"/>
    <w:rsid w:val="6BFB50CE"/>
    <w:rsid w:val="6C0223A4"/>
    <w:rsid w:val="6C5E5D55"/>
    <w:rsid w:val="6DBA5AEE"/>
    <w:rsid w:val="6E06F74E"/>
    <w:rsid w:val="6E3E89E3"/>
    <w:rsid w:val="6E88E914"/>
    <w:rsid w:val="6F18270F"/>
    <w:rsid w:val="6FD38FE3"/>
    <w:rsid w:val="6FE7F79B"/>
    <w:rsid w:val="7122B427"/>
    <w:rsid w:val="719DF7F8"/>
    <w:rsid w:val="71C08B6C"/>
    <w:rsid w:val="71DFE17C"/>
    <w:rsid w:val="71F35B87"/>
    <w:rsid w:val="71F6FB60"/>
    <w:rsid w:val="72AD5FF4"/>
    <w:rsid w:val="72E2671F"/>
    <w:rsid w:val="7370EFAA"/>
    <w:rsid w:val="73B184CD"/>
    <w:rsid w:val="749FB2BD"/>
    <w:rsid w:val="7513D6D3"/>
    <w:rsid w:val="760C95A7"/>
    <w:rsid w:val="7697EF1C"/>
    <w:rsid w:val="77202C12"/>
    <w:rsid w:val="772D0B59"/>
    <w:rsid w:val="7766E7A3"/>
    <w:rsid w:val="7784B7BE"/>
    <w:rsid w:val="77B30FDD"/>
    <w:rsid w:val="77B5398C"/>
    <w:rsid w:val="77BB745B"/>
    <w:rsid w:val="79164180"/>
    <w:rsid w:val="79476C42"/>
    <w:rsid w:val="796F975F"/>
    <w:rsid w:val="7992AB7C"/>
    <w:rsid w:val="7A988705"/>
    <w:rsid w:val="7A9A8762"/>
    <w:rsid w:val="7AEE1639"/>
    <w:rsid w:val="7B5C83A6"/>
    <w:rsid w:val="7B6D7E82"/>
    <w:rsid w:val="7B6F7BD4"/>
    <w:rsid w:val="7D1C7296"/>
    <w:rsid w:val="7E358E13"/>
    <w:rsid w:val="7E6920C8"/>
    <w:rsid w:val="7F9E6E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9F8B"/>
  <w15:chartTrackingRefBased/>
  <w15:docId w15:val="{60F1056C-F095-4DD3-A0BD-57F4A8F4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40"/>
    <w:pPr>
      <w:spacing w:after="0" w:line="240" w:lineRule="auto"/>
    </w:pPr>
    <w:rPr>
      <w:rFonts w:ascii="Arial" w:hAnsi="Arial"/>
      <w:sz w:val="24"/>
    </w:rPr>
  </w:style>
  <w:style w:type="paragraph" w:styleId="Heading1">
    <w:name w:val="heading 1"/>
    <w:basedOn w:val="Normal"/>
    <w:next w:val="Normal"/>
    <w:link w:val="Heading1Char"/>
    <w:uiPriority w:val="9"/>
    <w:qFormat/>
    <w:rsid w:val="00E34DA8"/>
    <w:pPr>
      <w:keepNext/>
      <w:keepLines/>
      <w:spacing w:before="240"/>
      <w:outlineLvl w:val="0"/>
    </w:pPr>
    <w:rPr>
      <w:rFonts w:eastAsiaTheme="majorEastAsia" w:cstheme="majorBidi"/>
      <w:color w:val="C45911" w:themeColor="accent2" w:themeShade="BF"/>
      <w:sz w:val="32"/>
      <w:szCs w:val="32"/>
    </w:rPr>
  </w:style>
  <w:style w:type="paragraph" w:styleId="Heading2">
    <w:name w:val="heading 2"/>
    <w:basedOn w:val="Normal"/>
    <w:next w:val="Normal"/>
    <w:link w:val="Heading2Char"/>
    <w:uiPriority w:val="9"/>
    <w:semiHidden/>
    <w:unhideWhenUsed/>
    <w:qFormat/>
    <w:rsid w:val="00E34DA8"/>
    <w:pPr>
      <w:keepNext/>
      <w:keepLines/>
      <w:spacing w:before="40"/>
      <w:outlineLvl w:val="1"/>
    </w:pPr>
    <w:rPr>
      <w:rFonts w:eastAsiaTheme="majorEastAsia" w:cstheme="majorBidi"/>
      <w:color w:val="C45911" w:themeColor="accent2"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A8"/>
    <w:rPr>
      <w:rFonts w:ascii="Arial" w:eastAsiaTheme="majorEastAsia" w:hAnsi="Arial" w:cstheme="majorBidi"/>
      <w:color w:val="C45911" w:themeColor="accent2" w:themeShade="BF"/>
      <w:sz w:val="32"/>
      <w:szCs w:val="32"/>
    </w:rPr>
  </w:style>
  <w:style w:type="character" w:customStyle="1" w:styleId="Heading2Char">
    <w:name w:val="Heading 2 Char"/>
    <w:basedOn w:val="DefaultParagraphFont"/>
    <w:link w:val="Heading2"/>
    <w:uiPriority w:val="9"/>
    <w:semiHidden/>
    <w:rsid w:val="00E34DA8"/>
    <w:rPr>
      <w:rFonts w:ascii="Arial" w:eastAsiaTheme="majorEastAsia" w:hAnsi="Arial" w:cstheme="majorBidi"/>
      <w:color w:val="C45911" w:themeColor="accent2" w:themeShade="BF"/>
      <w:sz w:val="26"/>
      <w:szCs w:val="26"/>
    </w:rPr>
  </w:style>
  <w:style w:type="paragraph" w:styleId="Title">
    <w:name w:val="Title"/>
    <w:basedOn w:val="Normal"/>
    <w:next w:val="Normal"/>
    <w:link w:val="TitleChar"/>
    <w:uiPriority w:val="10"/>
    <w:qFormat/>
    <w:rsid w:val="00E34DA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4DA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34DA8"/>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4DA8"/>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E34DA8"/>
    <w:rPr>
      <w:rFonts w:ascii="Arial" w:hAnsi="Arial"/>
      <w:i/>
      <w:iCs/>
      <w:color w:val="404040" w:themeColor="text1" w:themeTint="BF"/>
    </w:rPr>
  </w:style>
  <w:style w:type="character" w:styleId="Emphasis">
    <w:name w:val="Emphasis"/>
    <w:basedOn w:val="DefaultParagraphFont"/>
    <w:uiPriority w:val="20"/>
    <w:qFormat/>
    <w:rsid w:val="00E34DA8"/>
    <w:rPr>
      <w:rFonts w:ascii="Arial" w:hAnsi="Arial"/>
      <w:i/>
      <w:iCs/>
    </w:rPr>
  </w:style>
  <w:style w:type="character" w:styleId="IntenseEmphasis">
    <w:name w:val="Intense Emphasis"/>
    <w:basedOn w:val="DefaultParagraphFont"/>
    <w:uiPriority w:val="21"/>
    <w:qFormat/>
    <w:rsid w:val="00E34DA8"/>
    <w:rPr>
      <w:rFonts w:ascii="Arial" w:hAnsi="Arial"/>
      <w:i/>
      <w:iCs/>
      <w:color w:val="C45911" w:themeColor="accent2" w:themeShade="BF"/>
    </w:rPr>
  </w:style>
  <w:style w:type="character" w:styleId="Strong">
    <w:name w:val="Strong"/>
    <w:basedOn w:val="DefaultParagraphFont"/>
    <w:uiPriority w:val="22"/>
    <w:qFormat/>
    <w:rsid w:val="00E34DA8"/>
    <w:rPr>
      <w:rFonts w:ascii="Arial" w:hAnsi="Arial"/>
      <w:b/>
      <w:bCs/>
    </w:rPr>
  </w:style>
  <w:style w:type="paragraph" w:styleId="Quote">
    <w:name w:val="Quote"/>
    <w:basedOn w:val="Normal"/>
    <w:next w:val="Normal"/>
    <w:link w:val="QuoteChar"/>
    <w:uiPriority w:val="29"/>
    <w:qFormat/>
    <w:rsid w:val="00E34D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4DA8"/>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E34DA8"/>
    <w:pPr>
      <w:pBdr>
        <w:top w:val="single" w:sz="4" w:space="10" w:color="ED7D31" w:themeColor="accent2"/>
        <w:bottom w:val="single" w:sz="4" w:space="10" w:color="ED7D31" w:themeColor="accent2"/>
      </w:pBdr>
      <w:spacing w:before="360" w:after="360"/>
      <w:ind w:left="864" w:right="864"/>
      <w:jc w:val="center"/>
    </w:pPr>
    <w:rPr>
      <w:i/>
      <w:iCs/>
      <w:color w:val="C45911" w:themeColor="accent2" w:themeShade="BF"/>
    </w:rPr>
  </w:style>
  <w:style w:type="character" w:customStyle="1" w:styleId="IntenseQuoteChar">
    <w:name w:val="Intense Quote Char"/>
    <w:basedOn w:val="DefaultParagraphFont"/>
    <w:link w:val="IntenseQuote"/>
    <w:uiPriority w:val="30"/>
    <w:rsid w:val="00E34DA8"/>
    <w:rPr>
      <w:rFonts w:ascii="Arial" w:hAnsi="Arial"/>
      <w:i/>
      <w:iCs/>
      <w:color w:val="C45911" w:themeColor="accent2" w:themeShade="BF"/>
      <w:sz w:val="24"/>
    </w:rPr>
  </w:style>
  <w:style w:type="character" w:styleId="SubtleReference">
    <w:name w:val="Subtle Reference"/>
    <w:basedOn w:val="DefaultParagraphFont"/>
    <w:uiPriority w:val="31"/>
    <w:qFormat/>
    <w:rsid w:val="00E34DA8"/>
    <w:rPr>
      <w:rFonts w:ascii="Arial" w:hAnsi="Arial"/>
      <w:smallCaps/>
      <w:color w:val="5A5A5A" w:themeColor="text1" w:themeTint="A5"/>
    </w:rPr>
  </w:style>
  <w:style w:type="character" w:styleId="IntenseReference">
    <w:name w:val="Intense Reference"/>
    <w:basedOn w:val="DefaultParagraphFont"/>
    <w:uiPriority w:val="32"/>
    <w:qFormat/>
    <w:rsid w:val="00E34DA8"/>
    <w:rPr>
      <w:rFonts w:ascii="Arial" w:hAnsi="Arial"/>
      <w:b/>
      <w:bCs/>
      <w:smallCaps/>
      <w:color w:val="C45911" w:themeColor="accent2" w:themeShade="BF"/>
      <w:spacing w:val="5"/>
    </w:rPr>
  </w:style>
  <w:style w:type="character" w:styleId="BookTitle">
    <w:name w:val="Book Title"/>
    <w:basedOn w:val="DefaultParagraphFont"/>
    <w:uiPriority w:val="33"/>
    <w:qFormat/>
    <w:rsid w:val="00E34DA8"/>
    <w:rPr>
      <w:rFonts w:ascii="Arial" w:hAnsi="Arial"/>
      <w:b/>
      <w:bCs/>
      <w:i/>
      <w:iCs/>
      <w:spacing w:val="5"/>
    </w:rPr>
  </w:style>
  <w:style w:type="paragraph" w:styleId="ListParagraph">
    <w:name w:val="List Paragraph"/>
    <w:basedOn w:val="Normal"/>
    <w:uiPriority w:val="34"/>
    <w:qFormat/>
    <w:rsid w:val="00E34DA8"/>
    <w:pPr>
      <w:ind w:left="720"/>
      <w:contextualSpacing/>
    </w:pPr>
  </w:style>
  <w:style w:type="paragraph" w:customStyle="1" w:styleId="paragraph">
    <w:name w:val="paragraph"/>
    <w:basedOn w:val="Normal"/>
    <w:rsid w:val="00CF0BD0"/>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CF0BD0"/>
  </w:style>
  <w:style w:type="character" w:customStyle="1" w:styleId="eop">
    <w:name w:val="eop"/>
    <w:basedOn w:val="DefaultParagraphFont"/>
    <w:rsid w:val="00CF0BD0"/>
  </w:style>
  <w:style w:type="paragraph" w:customStyle="1" w:styleId="Default">
    <w:name w:val="Default"/>
    <w:basedOn w:val="Normal"/>
    <w:uiPriority w:val="1"/>
    <w:rsid w:val="7E6920C8"/>
    <w:rPr>
      <w:rFonts w:asciiTheme="minorHAnsi" w:eastAsiaTheme="minorEastAsia" w:hAnsiTheme="minorHAnsi"/>
      <w:color w:val="000000" w:themeColor="text1"/>
    </w:rPr>
  </w:style>
  <w:style w:type="table" w:styleId="TableGrid">
    <w:name w:val="Table Grid"/>
    <w:basedOn w:val="TableNormal"/>
    <w:uiPriority w:val="39"/>
    <w:rsid w:val="00C51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80376">
      <w:bodyDiv w:val="1"/>
      <w:marLeft w:val="0"/>
      <w:marRight w:val="0"/>
      <w:marTop w:val="0"/>
      <w:marBottom w:val="0"/>
      <w:divBdr>
        <w:top w:val="none" w:sz="0" w:space="0" w:color="auto"/>
        <w:left w:val="none" w:sz="0" w:space="0" w:color="auto"/>
        <w:bottom w:val="none" w:sz="0" w:space="0" w:color="auto"/>
        <w:right w:val="none" w:sz="0" w:space="0" w:color="auto"/>
      </w:divBdr>
      <w:divsChild>
        <w:div w:id="45761568">
          <w:marLeft w:val="0"/>
          <w:marRight w:val="0"/>
          <w:marTop w:val="0"/>
          <w:marBottom w:val="0"/>
          <w:divBdr>
            <w:top w:val="none" w:sz="0" w:space="0" w:color="auto"/>
            <w:left w:val="none" w:sz="0" w:space="0" w:color="auto"/>
            <w:bottom w:val="none" w:sz="0" w:space="0" w:color="auto"/>
            <w:right w:val="none" w:sz="0" w:space="0" w:color="auto"/>
          </w:divBdr>
        </w:div>
        <w:div w:id="468593697">
          <w:marLeft w:val="0"/>
          <w:marRight w:val="0"/>
          <w:marTop w:val="0"/>
          <w:marBottom w:val="0"/>
          <w:divBdr>
            <w:top w:val="none" w:sz="0" w:space="0" w:color="auto"/>
            <w:left w:val="none" w:sz="0" w:space="0" w:color="auto"/>
            <w:bottom w:val="none" w:sz="0" w:space="0" w:color="auto"/>
            <w:right w:val="none" w:sz="0" w:space="0" w:color="auto"/>
          </w:divBdr>
        </w:div>
        <w:div w:id="1680814434">
          <w:marLeft w:val="0"/>
          <w:marRight w:val="0"/>
          <w:marTop w:val="0"/>
          <w:marBottom w:val="0"/>
          <w:divBdr>
            <w:top w:val="none" w:sz="0" w:space="0" w:color="auto"/>
            <w:left w:val="none" w:sz="0" w:space="0" w:color="auto"/>
            <w:bottom w:val="none" w:sz="0" w:space="0" w:color="auto"/>
            <w:right w:val="none" w:sz="0" w:space="0" w:color="auto"/>
          </w:divBdr>
        </w:div>
      </w:divsChild>
    </w:div>
    <w:div w:id="702637480">
      <w:bodyDiv w:val="1"/>
      <w:marLeft w:val="0"/>
      <w:marRight w:val="0"/>
      <w:marTop w:val="0"/>
      <w:marBottom w:val="0"/>
      <w:divBdr>
        <w:top w:val="none" w:sz="0" w:space="0" w:color="auto"/>
        <w:left w:val="none" w:sz="0" w:space="0" w:color="auto"/>
        <w:bottom w:val="none" w:sz="0" w:space="0" w:color="auto"/>
        <w:right w:val="none" w:sz="0" w:space="0" w:color="auto"/>
      </w:divBdr>
      <w:divsChild>
        <w:div w:id="41369010">
          <w:marLeft w:val="0"/>
          <w:marRight w:val="0"/>
          <w:marTop w:val="0"/>
          <w:marBottom w:val="0"/>
          <w:divBdr>
            <w:top w:val="none" w:sz="0" w:space="0" w:color="auto"/>
            <w:left w:val="none" w:sz="0" w:space="0" w:color="auto"/>
            <w:bottom w:val="none" w:sz="0" w:space="0" w:color="auto"/>
            <w:right w:val="none" w:sz="0" w:space="0" w:color="auto"/>
          </w:divBdr>
        </w:div>
        <w:div w:id="187525030">
          <w:marLeft w:val="0"/>
          <w:marRight w:val="0"/>
          <w:marTop w:val="0"/>
          <w:marBottom w:val="0"/>
          <w:divBdr>
            <w:top w:val="none" w:sz="0" w:space="0" w:color="auto"/>
            <w:left w:val="none" w:sz="0" w:space="0" w:color="auto"/>
            <w:bottom w:val="none" w:sz="0" w:space="0" w:color="auto"/>
            <w:right w:val="none" w:sz="0" w:space="0" w:color="auto"/>
          </w:divBdr>
        </w:div>
        <w:div w:id="209616299">
          <w:marLeft w:val="0"/>
          <w:marRight w:val="0"/>
          <w:marTop w:val="0"/>
          <w:marBottom w:val="0"/>
          <w:divBdr>
            <w:top w:val="none" w:sz="0" w:space="0" w:color="auto"/>
            <w:left w:val="none" w:sz="0" w:space="0" w:color="auto"/>
            <w:bottom w:val="none" w:sz="0" w:space="0" w:color="auto"/>
            <w:right w:val="none" w:sz="0" w:space="0" w:color="auto"/>
          </w:divBdr>
        </w:div>
        <w:div w:id="454951206">
          <w:marLeft w:val="0"/>
          <w:marRight w:val="0"/>
          <w:marTop w:val="0"/>
          <w:marBottom w:val="0"/>
          <w:divBdr>
            <w:top w:val="none" w:sz="0" w:space="0" w:color="auto"/>
            <w:left w:val="none" w:sz="0" w:space="0" w:color="auto"/>
            <w:bottom w:val="none" w:sz="0" w:space="0" w:color="auto"/>
            <w:right w:val="none" w:sz="0" w:space="0" w:color="auto"/>
          </w:divBdr>
        </w:div>
        <w:div w:id="522792483">
          <w:marLeft w:val="0"/>
          <w:marRight w:val="0"/>
          <w:marTop w:val="0"/>
          <w:marBottom w:val="0"/>
          <w:divBdr>
            <w:top w:val="none" w:sz="0" w:space="0" w:color="auto"/>
            <w:left w:val="none" w:sz="0" w:space="0" w:color="auto"/>
            <w:bottom w:val="none" w:sz="0" w:space="0" w:color="auto"/>
            <w:right w:val="none" w:sz="0" w:space="0" w:color="auto"/>
          </w:divBdr>
        </w:div>
        <w:div w:id="575016530">
          <w:marLeft w:val="0"/>
          <w:marRight w:val="0"/>
          <w:marTop w:val="0"/>
          <w:marBottom w:val="0"/>
          <w:divBdr>
            <w:top w:val="none" w:sz="0" w:space="0" w:color="auto"/>
            <w:left w:val="none" w:sz="0" w:space="0" w:color="auto"/>
            <w:bottom w:val="none" w:sz="0" w:space="0" w:color="auto"/>
            <w:right w:val="none" w:sz="0" w:space="0" w:color="auto"/>
          </w:divBdr>
        </w:div>
        <w:div w:id="615599542">
          <w:marLeft w:val="0"/>
          <w:marRight w:val="0"/>
          <w:marTop w:val="0"/>
          <w:marBottom w:val="0"/>
          <w:divBdr>
            <w:top w:val="none" w:sz="0" w:space="0" w:color="auto"/>
            <w:left w:val="none" w:sz="0" w:space="0" w:color="auto"/>
            <w:bottom w:val="none" w:sz="0" w:space="0" w:color="auto"/>
            <w:right w:val="none" w:sz="0" w:space="0" w:color="auto"/>
          </w:divBdr>
        </w:div>
        <w:div w:id="899629724">
          <w:marLeft w:val="0"/>
          <w:marRight w:val="0"/>
          <w:marTop w:val="0"/>
          <w:marBottom w:val="0"/>
          <w:divBdr>
            <w:top w:val="none" w:sz="0" w:space="0" w:color="auto"/>
            <w:left w:val="none" w:sz="0" w:space="0" w:color="auto"/>
            <w:bottom w:val="none" w:sz="0" w:space="0" w:color="auto"/>
            <w:right w:val="none" w:sz="0" w:space="0" w:color="auto"/>
          </w:divBdr>
        </w:div>
        <w:div w:id="953755899">
          <w:marLeft w:val="0"/>
          <w:marRight w:val="0"/>
          <w:marTop w:val="0"/>
          <w:marBottom w:val="0"/>
          <w:divBdr>
            <w:top w:val="none" w:sz="0" w:space="0" w:color="auto"/>
            <w:left w:val="none" w:sz="0" w:space="0" w:color="auto"/>
            <w:bottom w:val="none" w:sz="0" w:space="0" w:color="auto"/>
            <w:right w:val="none" w:sz="0" w:space="0" w:color="auto"/>
          </w:divBdr>
        </w:div>
        <w:div w:id="983587378">
          <w:marLeft w:val="0"/>
          <w:marRight w:val="0"/>
          <w:marTop w:val="0"/>
          <w:marBottom w:val="0"/>
          <w:divBdr>
            <w:top w:val="none" w:sz="0" w:space="0" w:color="auto"/>
            <w:left w:val="none" w:sz="0" w:space="0" w:color="auto"/>
            <w:bottom w:val="none" w:sz="0" w:space="0" w:color="auto"/>
            <w:right w:val="none" w:sz="0" w:space="0" w:color="auto"/>
          </w:divBdr>
        </w:div>
        <w:div w:id="989359181">
          <w:marLeft w:val="0"/>
          <w:marRight w:val="0"/>
          <w:marTop w:val="0"/>
          <w:marBottom w:val="0"/>
          <w:divBdr>
            <w:top w:val="none" w:sz="0" w:space="0" w:color="auto"/>
            <w:left w:val="none" w:sz="0" w:space="0" w:color="auto"/>
            <w:bottom w:val="none" w:sz="0" w:space="0" w:color="auto"/>
            <w:right w:val="none" w:sz="0" w:space="0" w:color="auto"/>
          </w:divBdr>
        </w:div>
        <w:div w:id="1219240822">
          <w:marLeft w:val="0"/>
          <w:marRight w:val="0"/>
          <w:marTop w:val="0"/>
          <w:marBottom w:val="0"/>
          <w:divBdr>
            <w:top w:val="none" w:sz="0" w:space="0" w:color="auto"/>
            <w:left w:val="none" w:sz="0" w:space="0" w:color="auto"/>
            <w:bottom w:val="none" w:sz="0" w:space="0" w:color="auto"/>
            <w:right w:val="none" w:sz="0" w:space="0" w:color="auto"/>
          </w:divBdr>
        </w:div>
        <w:div w:id="1243679076">
          <w:marLeft w:val="0"/>
          <w:marRight w:val="0"/>
          <w:marTop w:val="0"/>
          <w:marBottom w:val="0"/>
          <w:divBdr>
            <w:top w:val="none" w:sz="0" w:space="0" w:color="auto"/>
            <w:left w:val="none" w:sz="0" w:space="0" w:color="auto"/>
            <w:bottom w:val="none" w:sz="0" w:space="0" w:color="auto"/>
            <w:right w:val="none" w:sz="0" w:space="0" w:color="auto"/>
          </w:divBdr>
        </w:div>
        <w:div w:id="1482962995">
          <w:marLeft w:val="0"/>
          <w:marRight w:val="0"/>
          <w:marTop w:val="0"/>
          <w:marBottom w:val="0"/>
          <w:divBdr>
            <w:top w:val="none" w:sz="0" w:space="0" w:color="auto"/>
            <w:left w:val="none" w:sz="0" w:space="0" w:color="auto"/>
            <w:bottom w:val="none" w:sz="0" w:space="0" w:color="auto"/>
            <w:right w:val="none" w:sz="0" w:space="0" w:color="auto"/>
          </w:divBdr>
        </w:div>
        <w:div w:id="1483306666">
          <w:marLeft w:val="0"/>
          <w:marRight w:val="0"/>
          <w:marTop w:val="0"/>
          <w:marBottom w:val="0"/>
          <w:divBdr>
            <w:top w:val="none" w:sz="0" w:space="0" w:color="auto"/>
            <w:left w:val="none" w:sz="0" w:space="0" w:color="auto"/>
            <w:bottom w:val="none" w:sz="0" w:space="0" w:color="auto"/>
            <w:right w:val="none" w:sz="0" w:space="0" w:color="auto"/>
          </w:divBdr>
        </w:div>
        <w:div w:id="1534152140">
          <w:marLeft w:val="0"/>
          <w:marRight w:val="0"/>
          <w:marTop w:val="0"/>
          <w:marBottom w:val="0"/>
          <w:divBdr>
            <w:top w:val="none" w:sz="0" w:space="0" w:color="auto"/>
            <w:left w:val="none" w:sz="0" w:space="0" w:color="auto"/>
            <w:bottom w:val="none" w:sz="0" w:space="0" w:color="auto"/>
            <w:right w:val="none" w:sz="0" w:space="0" w:color="auto"/>
          </w:divBdr>
        </w:div>
        <w:div w:id="1571429640">
          <w:marLeft w:val="0"/>
          <w:marRight w:val="0"/>
          <w:marTop w:val="0"/>
          <w:marBottom w:val="0"/>
          <w:divBdr>
            <w:top w:val="none" w:sz="0" w:space="0" w:color="auto"/>
            <w:left w:val="none" w:sz="0" w:space="0" w:color="auto"/>
            <w:bottom w:val="none" w:sz="0" w:space="0" w:color="auto"/>
            <w:right w:val="none" w:sz="0" w:space="0" w:color="auto"/>
          </w:divBdr>
        </w:div>
        <w:div w:id="1731155278">
          <w:marLeft w:val="0"/>
          <w:marRight w:val="0"/>
          <w:marTop w:val="0"/>
          <w:marBottom w:val="0"/>
          <w:divBdr>
            <w:top w:val="none" w:sz="0" w:space="0" w:color="auto"/>
            <w:left w:val="none" w:sz="0" w:space="0" w:color="auto"/>
            <w:bottom w:val="none" w:sz="0" w:space="0" w:color="auto"/>
            <w:right w:val="none" w:sz="0" w:space="0" w:color="auto"/>
          </w:divBdr>
        </w:div>
        <w:div w:id="1815754541">
          <w:marLeft w:val="0"/>
          <w:marRight w:val="0"/>
          <w:marTop w:val="0"/>
          <w:marBottom w:val="0"/>
          <w:divBdr>
            <w:top w:val="none" w:sz="0" w:space="0" w:color="auto"/>
            <w:left w:val="none" w:sz="0" w:space="0" w:color="auto"/>
            <w:bottom w:val="none" w:sz="0" w:space="0" w:color="auto"/>
            <w:right w:val="none" w:sz="0" w:space="0" w:color="auto"/>
          </w:divBdr>
        </w:div>
        <w:div w:id="1933008603">
          <w:marLeft w:val="0"/>
          <w:marRight w:val="0"/>
          <w:marTop w:val="0"/>
          <w:marBottom w:val="0"/>
          <w:divBdr>
            <w:top w:val="none" w:sz="0" w:space="0" w:color="auto"/>
            <w:left w:val="none" w:sz="0" w:space="0" w:color="auto"/>
            <w:bottom w:val="none" w:sz="0" w:space="0" w:color="auto"/>
            <w:right w:val="none" w:sz="0" w:space="0" w:color="auto"/>
          </w:divBdr>
        </w:div>
        <w:div w:id="2088451160">
          <w:marLeft w:val="0"/>
          <w:marRight w:val="0"/>
          <w:marTop w:val="0"/>
          <w:marBottom w:val="0"/>
          <w:divBdr>
            <w:top w:val="none" w:sz="0" w:space="0" w:color="auto"/>
            <w:left w:val="none" w:sz="0" w:space="0" w:color="auto"/>
            <w:bottom w:val="none" w:sz="0" w:space="0" w:color="auto"/>
            <w:right w:val="none" w:sz="0" w:space="0" w:color="auto"/>
          </w:divBdr>
        </w:div>
        <w:div w:id="2088965028">
          <w:marLeft w:val="0"/>
          <w:marRight w:val="0"/>
          <w:marTop w:val="0"/>
          <w:marBottom w:val="0"/>
          <w:divBdr>
            <w:top w:val="none" w:sz="0" w:space="0" w:color="auto"/>
            <w:left w:val="none" w:sz="0" w:space="0" w:color="auto"/>
            <w:bottom w:val="none" w:sz="0" w:space="0" w:color="auto"/>
            <w:right w:val="none" w:sz="0" w:space="0" w:color="auto"/>
          </w:divBdr>
        </w:div>
        <w:div w:id="209361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684D2A14868347BEA9E80609D6FA70" ma:contentTypeVersion="4" ma:contentTypeDescription="Create a new document." ma:contentTypeScope="" ma:versionID="f4a7f8b66cf4f0c2b0984d926cb370dc">
  <xsd:schema xmlns:xsd="http://www.w3.org/2001/XMLSchema" xmlns:xs="http://www.w3.org/2001/XMLSchema" xmlns:p="http://schemas.microsoft.com/office/2006/metadata/properties" xmlns:ns2="d06831a6-8e20-4895-9d40-2887b48affc0" targetNamespace="http://schemas.microsoft.com/office/2006/metadata/properties" ma:root="true" ma:fieldsID="682bb5a2cdce07d7e49a77c27439f8fe" ns2:_="">
    <xsd:import namespace="d06831a6-8e20-4895-9d40-2887b48af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831a6-8e20-4895-9d40-2887b48af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599B0-533B-4FB0-B7CA-4B816B45344D}"/>
</file>

<file path=customXml/itemProps2.xml><?xml version="1.0" encoding="utf-8"?>
<ds:datastoreItem xmlns:ds="http://schemas.openxmlformats.org/officeDocument/2006/customXml" ds:itemID="{0D3F9BD9-73D3-4416-AFCA-E42C5414F4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B7511F-5198-4996-8AA5-48514C79CB2D}">
  <ds:schemaRefs>
    <ds:schemaRef ds:uri="http://schemas.microsoft.com/sharepoint/v3/contenttype/forms"/>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Grieves, Kay</dc:creator>
  <cp:keywords/>
  <dc:description/>
  <cp:lastModifiedBy>Oliver, Jackie</cp:lastModifiedBy>
  <cp:revision>42</cp:revision>
  <dcterms:created xsi:type="dcterms:W3CDTF">2025-03-24T09:25:00Z</dcterms:created>
  <dcterms:modified xsi:type="dcterms:W3CDTF">2026-01-07T13:32:00Z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0x010100CC684D2A14868347BEA9E80609D6FA70</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